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FA" w:rsidRDefault="00186B13">
      <w:r w:rsidRPr="00186B1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msung\Pictures\2024-12-06 приём\приё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4-12-06 приём\приё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B13" w:rsidRDefault="00186B13"/>
    <w:p w:rsidR="00186B13" w:rsidRDefault="00186B13"/>
    <w:p w:rsidR="00186B13" w:rsidRDefault="00186B13"/>
    <w:tbl>
      <w:tblPr>
        <w:tblpPr w:leftFromText="180" w:rightFromText="180" w:vertAnchor="text" w:horzAnchor="margin" w:tblpXSpec="center" w:tblpY="158"/>
        <w:tblW w:w="521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48"/>
      </w:tblGrid>
      <w:tr w:rsidR="00186B13" w:rsidRPr="00880874" w:rsidTr="008B72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6B13" w:rsidRDefault="00186B13" w:rsidP="00186B1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Century Gothic" w:hAnsi="Century Gothic" w:cs="Times New Roman"/>
                <w:color w:val="352F2B"/>
                <w:sz w:val="17"/>
                <w:szCs w:val="17"/>
              </w:rPr>
              <w:lastRenderedPageBreak/>
              <w:br/>
            </w:r>
            <w:r w:rsidRPr="00880874">
              <w:rPr>
                <w:rFonts w:ascii="Century Gothic" w:hAnsi="Century Gothic" w:cs="Times New Roman"/>
                <w:color w:val="352F2B"/>
              </w:rPr>
              <w:t xml:space="preserve">                                                                                                             </w:t>
            </w:r>
          </w:p>
          <w:p w:rsidR="00186B13" w:rsidRPr="00186B13" w:rsidRDefault="00186B13" w:rsidP="00186B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bookmarkStart w:id="0" w:name="_GoBack"/>
            <w:bookmarkEnd w:id="0"/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>2. Правила приема воспитанников.</w:t>
            </w:r>
          </w:p>
          <w:p w:rsidR="00186B13" w:rsidRPr="00880874" w:rsidRDefault="00186B13" w:rsidP="008B72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2.1. Прием воспитанников   осуществляется на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принципах  равных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условий приема для всех поступающих, за исключением  лиц, которым в соответствии с  Федеральным Законом от 29.12.2012 г. № 273-ФЗ «Об образовании в Российской Федерации» представлены особые права (преимущества) при приеме на обучение.                                                                                                2.2. В МБДОУ принимаются дети в возрасте от 2-х месяцев до прекращения образовательных отношений.                               </w:t>
            </w:r>
          </w:p>
          <w:p w:rsidR="00186B13" w:rsidRPr="00880874" w:rsidRDefault="00186B13" w:rsidP="008B72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2.3. Прием осуществляется на основании медицинского заключения, заявления и документов, удостоверяющих личность одного из родителей (законных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представителей)   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                                                                                                       2.4. При поступлении в МБДОУ  родители (законные представители) знакомятся со следующими  документами, регламентирующими деятельность дошкольного учреждения:                                                                                                                      -Устав;                                                                                                                              -Лицензия  на осуществление образовательной деятельности;                                 -Образовательная программа ДОУ;                                                                              -другие    документы,    регламентирующие     организацию     образовательного процесса.</w:t>
            </w:r>
          </w:p>
          <w:p w:rsidR="00186B13" w:rsidRDefault="00186B13" w:rsidP="008B72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Факт ознакомления родителей (законных представителей) ребенка с указанными документами, в том числе через информационные стенды и на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официальном  сайте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,  фиксируется в договоре об образовании  и заверяется личной подписью родителей (законных представителей) ребенка.                        </w:t>
            </w:r>
          </w:p>
          <w:p w:rsidR="00186B13" w:rsidRPr="00880874" w:rsidRDefault="00186B13" w:rsidP="008B72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2.5. При поступлении в МБДОУ родители (законные представители) предоставляют пакет документов: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-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заявление  о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приеме ребенка в ДОУ;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медицинская карта ребенка,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карта профилактических прививок,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справка от педиатра о допуске к посещению ДОУ.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2.6. При поступлении родители (законные представители) оформляют следующие документы: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договор об образовании между МБДОУ «Ручеёк» и родителями (законными представителями) несовершеннолетних обучающихся в двух экземплярах,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согласие на обработку персональных данных,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заявление на зачисление в ДОУ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заявление на получение компенсации части родительской платы за содержание (присмотр и уход за ребенком) в ДОУ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lastRenderedPageBreak/>
              <w:t xml:space="preserve">2.7. Заявления и договора об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образовании  регистрируются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в журнале регистрации заявлений и  договоров об образовании.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2.8. На основании представленных документов заведующая издает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приказ  о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приёме ребёнка в МБДОУ.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     3. </w:t>
            </w:r>
            <w:r w:rsidRPr="00880874">
              <w:rPr>
                <w:rFonts w:ascii="Times New Roman" w:hAnsi="Times New Roman" w:cs="Times New Roman"/>
                <w:bCs/>
                <w:color w:val="352F2B"/>
                <w:sz w:val="28"/>
                <w:szCs w:val="28"/>
              </w:rPr>
              <w:t xml:space="preserve">Порядок и основание перевода, отчисления и </w:t>
            </w:r>
            <w:proofErr w:type="gramStart"/>
            <w:r w:rsidRPr="00880874">
              <w:rPr>
                <w:rFonts w:ascii="Times New Roman" w:hAnsi="Times New Roman" w:cs="Times New Roman"/>
                <w:bCs/>
                <w:color w:val="352F2B"/>
                <w:sz w:val="28"/>
                <w:szCs w:val="28"/>
              </w:rPr>
              <w:t>восстановления  воспитанников</w:t>
            </w:r>
            <w:proofErr w:type="gramEnd"/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3.1. Основанием перевода воспитанника служит заявление родителей (законных представителей) о переводе.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3.2. Перевод может быть организован по следующим направлениям: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перевод в другое дошкольное учреждение по личной инициативе родителей (законных представителей) воспитанника,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перевод в другое дошкольное учреждение по заключению психолого-медико-педагогической комиссии,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- временный перевод в другое дошкольное учреждение (ремонтные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работы )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3.3.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Перевод  воспитанников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3.4. Перевод воспитанников в специальные (коррекционные) дошкольные образовательные организации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осуществляется  по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заключению </w:t>
            </w:r>
            <w:proofErr w:type="spell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психолого</w:t>
            </w:r>
            <w:proofErr w:type="spell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– </w:t>
            </w:r>
            <w:proofErr w:type="spell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медико</w:t>
            </w:r>
            <w:proofErr w:type="spell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– педагогической комиссии  и с письменного согласия родителей (законных представителей).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3.5. Временный перевод в другое дошкольное учреждение осуществляется на основании соглашения между дошкольными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учреждениями  с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продлением срока действия договора об образовании.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3.6. Перевод воспитанников закрепляется приказом заведующей о переводе.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3.7. Основанием для отчисления воспитанников из дошкольного учреждения может служить: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освоение образовательной программы в полном объеме (завершение обучения),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обстоятельства, не зависящие от воли родителей (законных представителей) воспитанника и МБДОУ в случае ликвидации дошкольного учреждения.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3.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8.Отчисление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  воспитанников закрепляется приказом  заведующей об отчислении.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3.9. За воспитанником ДОУ сохраняется место (возможность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восстановления)  при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условии наличия заявления на сохранение места в случаях: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  санаторно-курортного лечения,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болезни или карантина,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летнего оздоровительного периода,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 ежегодного отпуска родителей (законных представителей),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  на период перевода в специальные учреждения образования,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- на период закрытия ДОУ на ремонтные и/или аварийные работы,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lastRenderedPageBreak/>
              <w:t>- иные уважительные причины по заявлению родителей (законных представителей</w:t>
            </w:r>
          </w:p>
          <w:p w:rsidR="00186B13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Другие случаи сохранения места за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ребенком  оговариваются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в договоре об образовании.</w:t>
            </w:r>
          </w:p>
          <w:p w:rsidR="00186B13" w:rsidRPr="00FA5B54" w:rsidRDefault="00186B13" w:rsidP="008B722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3.10. </w:t>
            </w: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Определено количество допустимых дней отсутствия ребенка в детском саду по различным причинам. Прием воспитанников, отсутствовавших по причинам, не связанным с заболеванием, более </w:t>
            </w:r>
            <w:r w:rsidRPr="00FA5B5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3-х (трех) рабочих дней</w:t>
            </w: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за исключением выходных и праздничных дней, допускается исключительно при наличии справки от врача-педиатра, содержащей сведения о состоянии здоровья, эпидемиологического окружения, заверенной подписью и скрепленной печатью.</w:t>
            </w:r>
          </w:p>
          <w:p w:rsidR="00186B13" w:rsidRPr="00FA5B54" w:rsidRDefault="00186B13" w:rsidP="008B722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Информация о выбытии воспитанника </w:t>
            </w:r>
            <w:r w:rsidRPr="00FA5B5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по причине болезни</w:t>
            </w: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доводится до сведения воспитателей и медицинских работников родителями (законными представителями) незамедлительно при первых симптомах заболевания.</w:t>
            </w:r>
          </w:p>
          <w:p w:rsidR="00186B13" w:rsidRPr="00FA5B54" w:rsidRDefault="00186B13" w:rsidP="008B722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Прием воспитанников после перенесенного заболевания допускается исключительно при наличии справки от врача-педиатра (другого лечащего врача), содержащей указание диагноза, заверенной подписью и скрепленной печатью.</w:t>
            </w:r>
          </w:p>
          <w:p w:rsidR="00186B13" w:rsidRPr="00FA5B54" w:rsidRDefault="00186B13" w:rsidP="008B722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Дети, перенёсшие заболевание новой </w:t>
            </w:r>
            <w:proofErr w:type="spellStart"/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коронавирусной</w:t>
            </w:r>
            <w:proofErr w:type="spellEnd"/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инфекцией COVID-19 или бывшие в контакте с заболевшим COVID-19, в соответствии с пунктом 2.6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коронавирусной</w:t>
            </w:r>
            <w:proofErr w:type="spellEnd"/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инфекции (COVID-19)» допускаются исключительно при наличии медицинского заключения врача об отсутствии медицинских противопоказаний (справки с указанием результатов обследования на наличие COVID-19).</w:t>
            </w:r>
          </w:p>
          <w:p w:rsidR="00186B13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FA5B5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случаях выбытия ребенка по иным причинам (выбытие в отпуск, по семейным обстоятельствам, при необходимости обследования и др.) осуществляется на основании личного заявления родителей (законных представителей), предоставляемого </w:t>
            </w:r>
            <w:r w:rsidRPr="00FA5B5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не позднее, чем за 1 (один) день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</w:t>
            </w:r>
          </w:p>
          <w:p w:rsidR="00186B13" w:rsidRDefault="00186B13" w:rsidP="008B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</w:pPr>
          </w:p>
          <w:p w:rsidR="00186B13" w:rsidRPr="00880874" w:rsidRDefault="00186B13" w:rsidP="008B7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  <w:t>4.</w:t>
            </w:r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 xml:space="preserve"> Оформление возникновения образовательных отношений.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880874">
              <w:rPr>
                <w:rFonts w:ascii="Times New Roman" w:hAnsi="Times New Roman" w:cs="Times New Roman"/>
                <w:sz w:val="28"/>
                <w:szCs w:val="28"/>
              </w:rPr>
              <w:t>1.Основанием</w:t>
            </w:r>
            <w:proofErr w:type="gramEnd"/>
            <w:r w:rsidRPr="00880874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591"/>
            <w:r w:rsidRPr="008808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4.2.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      </w:r>
            <w:bookmarkEnd w:id="1"/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592"/>
            <w:r w:rsidRPr="008808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4.3. Договор заключается между</w:t>
            </w:r>
            <w:bookmarkEnd w:id="2"/>
            <w:r w:rsidRPr="00880874">
              <w:rPr>
                <w:rFonts w:ascii="Times New Roman" w:hAnsi="Times New Roman" w:cs="Times New Roman"/>
                <w:sz w:val="28"/>
                <w:szCs w:val="28"/>
              </w:rPr>
              <w:t> ДОУ, в лице заведующего, и родителями (законными представителями) ребенка, зачисляемого в ДОУ.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595"/>
            <w:r w:rsidRPr="008808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4.4.   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      </w:r>
            <w:bookmarkEnd w:id="3"/>
          </w:p>
          <w:p w:rsidR="00186B13" w:rsidRPr="00880874" w:rsidRDefault="00186B13" w:rsidP="008B72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>5. Договор между ДОУ и родителями (законными представителями)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5.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1.Договор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5.2.  В договоре должны быть указаны основные характеристики образования 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( вид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5.3. Договор не может содержать условий, ограничивающих права или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снижающих уровень гарантий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5.4.  Правила, обязательные при заключении договора,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утверждаются  заведующей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ДОУ</w:t>
            </w:r>
          </w:p>
          <w:p w:rsidR="00186B13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186B13" w:rsidRPr="00880874" w:rsidRDefault="00186B13" w:rsidP="008B7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>5. Приостановление отношений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5.1. Отношения могут быть приостановлены в случае:</w:t>
            </w:r>
          </w:p>
          <w:p w:rsidR="00186B13" w:rsidRPr="00880874" w:rsidRDefault="00186B13" w:rsidP="008B72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Ремонта и (или) аварийных работ в ДОУ;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5.2. Приостановление отношений по инициативе родителей (законных представителей) возникают на основании их заявления.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5.3. Приостановление отношений по инициативе ДОУ возникают на основании приказа заведующего ДОУ.</w:t>
            </w:r>
          </w:p>
          <w:p w:rsidR="00186B13" w:rsidRPr="00880874" w:rsidRDefault="00186B13" w:rsidP="008B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br/>
            </w:r>
            <w:r w:rsidRPr="00880874"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  <w:t> </w:t>
            </w:r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>6</w:t>
            </w:r>
            <w:r w:rsidRPr="00880874">
              <w:rPr>
                <w:rFonts w:ascii="Times New Roman" w:hAnsi="Times New Roman" w:cs="Times New Roman"/>
                <w:b/>
                <w:color w:val="352F2B"/>
                <w:sz w:val="28"/>
                <w:szCs w:val="28"/>
              </w:rPr>
              <w:t>. </w:t>
            </w:r>
            <w:r w:rsidRPr="00880874">
              <w:rPr>
                <w:rFonts w:ascii="Times New Roman" w:hAnsi="Times New Roman" w:cs="Times New Roman"/>
                <w:b/>
                <w:bCs/>
                <w:color w:val="352F2B"/>
                <w:sz w:val="28"/>
                <w:szCs w:val="28"/>
              </w:rPr>
              <w:t>Прекращение образовательных отношений.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6.1. Образовательные отношения прекращаются в связи с выбыванием обучающегося из ДОУ:</w:t>
            </w:r>
          </w:p>
          <w:p w:rsidR="00186B13" w:rsidRPr="00880874" w:rsidRDefault="00186B13" w:rsidP="008B722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в связи с получением дошкольного образования (завершением обучения);</w:t>
            </w:r>
          </w:p>
          <w:p w:rsidR="00186B13" w:rsidRPr="00880874" w:rsidRDefault="00186B13" w:rsidP="008B722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досрочно по основаниям, установленным законодательством об образовании.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6.2. Образовательные отношения могут быть прекращены досрочно в следующих случаях:</w:t>
            </w:r>
          </w:p>
          <w:p w:rsidR="00186B13" w:rsidRPr="00880874" w:rsidRDefault="00186B13" w:rsidP="008B72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lastRenderedPageBreak/>
              <w:t xml:space="preserve">по инициативе родителей (законных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представителей)  обучающегося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, в том числе в случае перевода обучающегося для продолжения освоения образовательной программы в другое ДОУ;</w:t>
            </w:r>
          </w:p>
          <w:p w:rsidR="00186B13" w:rsidRPr="00880874" w:rsidRDefault="00186B13" w:rsidP="008B72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на основании медицинского заключения о состоянии здоровья ребёнка, препятствующего его дальнейшему пребыванию в ДОУ;</w:t>
            </w:r>
          </w:p>
          <w:p w:rsidR="00186B13" w:rsidRPr="00880874" w:rsidRDefault="00186B13" w:rsidP="008B72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52F2B"/>
                <w:sz w:val="28"/>
                <w:szCs w:val="28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6.3.  В случае прекращения деятельности ДОУ, а также в случае аннулирования у него лицензии на право осуществления образовательной деятельности </w:t>
            </w:r>
            <w:proofErr w:type="gramStart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Учредитель  ДОУ</w:t>
            </w:r>
            <w:proofErr w:type="gramEnd"/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 xml:space="preserve">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      </w:r>
          </w:p>
          <w:p w:rsidR="00186B13" w:rsidRPr="00880874" w:rsidRDefault="00186B13" w:rsidP="008B722E">
            <w:pPr>
              <w:spacing w:after="0" w:line="240" w:lineRule="auto"/>
              <w:jc w:val="both"/>
              <w:rPr>
                <w:rFonts w:ascii="Century Gothic" w:hAnsi="Century Gothic" w:cs="Times New Roman"/>
                <w:color w:val="352F2B"/>
                <w:sz w:val="17"/>
                <w:szCs w:val="17"/>
              </w:rPr>
            </w:pPr>
            <w:r w:rsidRPr="00880874">
              <w:rPr>
                <w:rFonts w:ascii="Times New Roman" w:hAnsi="Times New Roman" w:cs="Times New Roman"/>
                <w:color w:val="352F2B"/>
                <w:sz w:val="28"/>
                <w:szCs w:val="28"/>
              </w:rPr>
              <w:t>6.4.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      </w:r>
          </w:p>
        </w:tc>
      </w:tr>
    </w:tbl>
    <w:p w:rsidR="00186B13" w:rsidRDefault="00186B13" w:rsidP="00186B1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86B13" w:rsidRDefault="00186B13" w:rsidP="00186B13"/>
    <w:p w:rsidR="00186B13" w:rsidRDefault="00186B13" w:rsidP="00186B13"/>
    <w:p w:rsidR="00186B13" w:rsidRDefault="00186B13" w:rsidP="00186B13"/>
    <w:p w:rsidR="00186B13" w:rsidRDefault="00186B13" w:rsidP="00186B13"/>
    <w:p w:rsidR="00186B13" w:rsidRDefault="00186B13"/>
    <w:sectPr w:rsidR="0018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D98"/>
    <w:multiLevelType w:val="multilevel"/>
    <w:tmpl w:val="1016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A71FA"/>
    <w:multiLevelType w:val="multilevel"/>
    <w:tmpl w:val="A3E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14579"/>
    <w:multiLevelType w:val="multilevel"/>
    <w:tmpl w:val="D872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81551"/>
    <w:multiLevelType w:val="multilevel"/>
    <w:tmpl w:val="12E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13"/>
    <w:rsid w:val="00186B13"/>
    <w:rsid w:val="002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49A"/>
  <w15:chartTrackingRefBased/>
  <w15:docId w15:val="{148DB7F6-DFC5-447C-8FC7-ECE2380D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6B13"/>
    <w:pPr>
      <w:keepNext/>
      <w:keepLines/>
      <w:widowControl w:val="0"/>
      <w:overflowPunct w:val="0"/>
      <w:adjustRightInd w:val="0"/>
      <w:spacing w:before="200" w:after="0" w:line="276" w:lineRule="atLeas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B1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2024-12-06T07:38:00Z</dcterms:created>
  <dcterms:modified xsi:type="dcterms:W3CDTF">2024-12-06T07:43:00Z</dcterms:modified>
</cp:coreProperties>
</file>