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>Развитие мелкой моторики рук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«Истоки способностей и дарований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детей находятся на кончиках  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пальцев. От пальцев, образно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говоря, идут тончайшие ручейки,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которые питают источник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творческой мысли»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В.А. Сухомлинский.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В настоящее время огромной проблемой является развитие детей дошкольного возраста. Поэтому, одним из основных показателей становится развития ручных умений у ребёнка, то есть мелкой пальцевой моторики.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Мелкая моторика-набор скоординированных действий, в выполнении мелких движений пальцами рук и ног.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sz w:val="28"/>
          <w:szCs w:val="28"/>
        </w:rPr>
        <w:t>Советы родителям: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Роль мелкой моторики рук очень велика. Ведь развивая её, мы прежде всего готовим детей к письму. Практически каждый родитель знает о необходимости развития мелкой моторики рук. Но, к сожалению, не все знают каким образом можно осуществить это развитие. В настоящее время существует очень много различных пособий по развитию мелкой моторики. Так же можно организовать работу из «подручных» материалов.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- Хорошим примером для родителей послужит шнуровка и застёгивание пуговиц. Вы можете самостоятельно в домашних условиях сделать развивающий коврик, книгу. Если вы хотите, чтобы у вашего ребёнка развивалась моторика, не одевайте его сами. Дайте ему возможность одеться самому (застегнуться, зашнуровать обувь). Пусть это будем долго, но результативно.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- Хорошо помогают развитию мелкой моторики плетение косички из ниток, шнурка.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- Также хорошим средством является - пластилин. Желательно не размягчённый, а твердый. Пока ребёнок работает с пластилином он получает замечательный массаж. Заменить пластилин можно тестом.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- Я думаю в каждом доме найдутся бельевые прищепки. Как нестранно, но это тоже одно из средств развития мелкой моторики. </w:t>
      </w:r>
      <w:proofErr w:type="gramStart"/>
      <w:r>
        <w:rPr>
          <w:rFonts w:ascii="Calibri" w:hAnsi="Calibri" w:cs="Calibri"/>
        </w:rPr>
        <w:t>Например</w:t>
      </w:r>
      <w:proofErr w:type="gramEnd"/>
      <w:r>
        <w:rPr>
          <w:rFonts w:ascii="Calibri" w:hAnsi="Calibri" w:cs="Calibri"/>
        </w:rPr>
        <w:t xml:space="preserve">: вырезать из жёлтого картона круг и сделать из прищепок лучики. 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- Для девочек очень хорошо подойдет работа по изготовлению бус. Для этого понадобится прочная нитка и различные бусины (в зависимости от возраста ребёнка).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- Выкладывание различных фигур, </w:t>
      </w:r>
      <w:proofErr w:type="gramStart"/>
      <w:r>
        <w:rPr>
          <w:rFonts w:ascii="Calibri" w:hAnsi="Calibri" w:cs="Calibri"/>
        </w:rPr>
        <w:t>например</w:t>
      </w:r>
      <w:proofErr w:type="gramEnd"/>
      <w:r>
        <w:rPr>
          <w:rFonts w:ascii="Calibri" w:hAnsi="Calibri" w:cs="Calibri"/>
        </w:rPr>
        <w:t xml:space="preserve"> из фасоли, из крышек от пластиковых бутылок - это всё тоже развитие мелкой моторики.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- Пальчиковый театр. Детям он очень понравится (</w:t>
      </w:r>
      <w:proofErr w:type="gramStart"/>
      <w:r>
        <w:rPr>
          <w:rFonts w:ascii="Calibri" w:hAnsi="Calibri" w:cs="Calibri"/>
        </w:rPr>
        <w:t>например</w:t>
      </w:r>
      <w:proofErr w:type="gramEnd"/>
      <w:r>
        <w:rPr>
          <w:rFonts w:ascii="Calibri" w:hAnsi="Calibri" w:cs="Calibri"/>
        </w:rPr>
        <w:t xml:space="preserve"> «репка»).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Таким образом развивать мелкую моторику рук можно не только в специально организованных условиях и на занятиях, но и в быту. Продуктивность занятия возрастет, если родитель вместе с ребенком возьмется за решение совместной задачи. Не забывайте, применять игровую форму. Запомните: чем раньше будет начата работа по развитию мелкой моторики, тем раньше она начнет приносить свои плоды.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Предлагаемое развивающее пособие способствует не только развитию мелкой моторики ребёнка, но и образному мышлению, восприятию, координации движений целом</w:t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B67A47" w:rsidRDefault="00B67A47" w:rsidP="00B67A4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8F124C" w:rsidRDefault="008F124C">
      <w:bookmarkStart w:id="0" w:name="_GoBack"/>
      <w:bookmarkEnd w:id="0"/>
    </w:p>
    <w:sectPr w:rsidR="008F1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511"/>
    <w:rsid w:val="0002086E"/>
    <w:rsid w:val="0007156D"/>
    <w:rsid w:val="00091A21"/>
    <w:rsid w:val="000C334B"/>
    <w:rsid w:val="000C7B60"/>
    <w:rsid w:val="000F39D1"/>
    <w:rsid w:val="00113A74"/>
    <w:rsid w:val="00133691"/>
    <w:rsid w:val="00156E1B"/>
    <w:rsid w:val="001831DA"/>
    <w:rsid w:val="001C6BC6"/>
    <w:rsid w:val="001E4E25"/>
    <w:rsid w:val="00220428"/>
    <w:rsid w:val="002261D4"/>
    <w:rsid w:val="00232DC6"/>
    <w:rsid w:val="002533B7"/>
    <w:rsid w:val="00267EB6"/>
    <w:rsid w:val="00293067"/>
    <w:rsid w:val="002A5EC3"/>
    <w:rsid w:val="002E4528"/>
    <w:rsid w:val="002F3B03"/>
    <w:rsid w:val="002F6511"/>
    <w:rsid w:val="00301632"/>
    <w:rsid w:val="003412BF"/>
    <w:rsid w:val="0038558F"/>
    <w:rsid w:val="00397F9C"/>
    <w:rsid w:val="003A6982"/>
    <w:rsid w:val="003A6BDA"/>
    <w:rsid w:val="003C2250"/>
    <w:rsid w:val="003D1804"/>
    <w:rsid w:val="003E1D37"/>
    <w:rsid w:val="003E5C67"/>
    <w:rsid w:val="00421CCA"/>
    <w:rsid w:val="00496F1F"/>
    <w:rsid w:val="004B2F96"/>
    <w:rsid w:val="0051678E"/>
    <w:rsid w:val="0052168D"/>
    <w:rsid w:val="0054454E"/>
    <w:rsid w:val="0055676B"/>
    <w:rsid w:val="005661D8"/>
    <w:rsid w:val="00585D18"/>
    <w:rsid w:val="005E5E23"/>
    <w:rsid w:val="006138EF"/>
    <w:rsid w:val="00625CC4"/>
    <w:rsid w:val="006A09C8"/>
    <w:rsid w:val="006B5911"/>
    <w:rsid w:val="006F5734"/>
    <w:rsid w:val="007251D1"/>
    <w:rsid w:val="00762ECE"/>
    <w:rsid w:val="00763B16"/>
    <w:rsid w:val="007963BE"/>
    <w:rsid w:val="007E5C61"/>
    <w:rsid w:val="00833C98"/>
    <w:rsid w:val="008369C2"/>
    <w:rsid w:val="008911E1"/>
    <w:rsid w:val="00894FE0"/>
    <w:rsid w:val="008A1DDF"/>
    <w:rsid w:val="008A28B4"/>
    <w:rsid w:val="008B4FD8"/>
    <w:rsid w:val="008C26D8"/>
    <w:rsid w:val="008D724D"/>
    <w:rsid w:val="008E3D26"/>
    <w:rsid w:val="008F124C"/>
    <w:rsid w:val="00962744"/>
    <w:rsid w:val="00994686"/>
    <w:rsid w:val="00996A36"/>
    <w:rsid w:val="009A602F"/>
    <w:rsid w:val="009E4221"/>
    <w:rsid w:val="00A04020"/>
    <w:rsid w:val="00A10172"/>
    <w:rsid w:val="00A13965"/>
    <w:rsid w:val="00A2139B"/>
    <w:rsid w:val="00A363A4"/>
    <w:rsid w:val="00A41EBB"/>
    <w:rsid w:val="00A42954"/>
    <w:rsid w:val="00A64C6A"/>
    <w:rsid w:val="00AD71F6"/>
    <w:rsid w:val="00B01486"/>
    <w:rsid w:val="00B44253"/>
    <w:rsid w:val="00B65708"/>
    <w:rsid w:val="00B67A47"/>
    <w:rsid w:val="00B86B5F"/>
    <w:rsid w:val="00BC19E4"/>
    <w:rsid w:val="00BC1C83"/>
    <w:rsid w:val="00C250DF"/>
    <w:rsid w:val="00C60B75"/>
    <w:rsid w:val="00C61B6B"/>
    <w:rsid w:val="00C91561"/>
    <w:rsid w:val="00CC1F5C"/>
    <w:rsid w:val="00D32507"/>
    <w:rsid w:val="00D41F6F"/>
    <w:rsid w:val="00D42EA0"/>
    <w:rsid w:val="00D7001E"/>
    <w:rsid w:val="00D71E37"/>
    <w:rsid w:val="00D92287"/>
    <w:rsid w:val="00DA1FEF"/>
    <w:rsid w:val="00DC03D2"/>
    <w:rsid w:val="00DC1D2C"/>
    <w:rsid w:val="00DD0766"/>
    <w:rsid w:val="00E13CE1"/>
    <w:rsid w:val="00E156E3"/>
    <w:rsid w:val="00E23859"/>
    <w:rsid w:val="00E27FAC"/>
    <w:rsid w:val="00E86FC7"/>
    <w:rsid w:val="00EB1AD1"/>
    <w:rsid w:val="00EB6922"/>
    <w:rsid w:val="00ED06CB"/>
    <w:rsid w:val="00ED2C5C"/>
    <w:rsid w:val="00EE1B59"/>
    <w:rsid w:val="00EF47BE"/>
    <w:rsid w:val="00EF549F"/>
    <w:rsid w:val="00F22DF9"/>
    <w:rsid w:val="00F26A17"/>
    <w:rsid w:val="00F26C24"/>
    <w:rsid w:val="00F40AFB"/>
    <w:rsid w:val="00F62615"/>
    <w:rsid w:val="00F7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891E30-2F61-4DDA-8AA0-855BD4E00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A47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4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2251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зуева</dc:creator>
  <cp:keywords/>
  <dc:description/>
  <cp:lastModifiedBy>татьяна зуева</cp:lastModifiedBy>
  <cp:revision>3</cp:revision>
  <dcterms:created xsi:type="dcterms:W3CDTF">2015-03-23T16:59:00Z</dcterms:created>
  <dcterms:modified xsi:type="dcterms:W3CDTF">2015-03-23T16:59:00Z</dcterms:modified>
</cp:coreProperties>
</file>