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72E82" w14:textId="77777777" w:rsidR="009E6329" w:rsidRPr="009E6329" w:rsidRDefault="00D42F2C" w:rsidP="009E6329">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r w:rsidRPr="009E6329">
        <w:rPr>
          <w:rFonts w:ascii="Times New Roman" w:eastAsia="Times New Roman" w:hAnsi="Times New Roman" w:cs="Times New Roman"/>
          <w:b/>
          <w:bCs/>
          <w:color w:val="CC0066"/>
          <w:sz w:val="32"/>
          <w:szCs w:val="32"/>
          <w:lang w:eastAsia="ru-RU"/>
        </w:rPr>
        <w:t>Консультация для родителей</w:t>
      </w:r>
    </w:p>
    <w:p w14:paraId="50400AC4" w14:textId="77777777" w:rsidR="00D42F2C" w:rsidRPr="009E6329" w:rsidRDefault="00D42F2C" w:rsidP="009E6329">
      <w:pPr>
        <w:shd w:val="clear" w:color="auto" w:fill="FFFFFF"/>
        <w:spacing w:after="150" w:line="315" w:lineRule="atLeast"/>
        <w:jc w:val="center"/>
        <w:rPr>
          <w:rFonts w:ascii="Times New Roman" w:eastAsia="Times New Roman" w:hAnsi="Times New Roman" w:cs="Times New Roman"/>
          <w:b/>
          <w:bCs/>
          <w:color w:val="CC0066"/>
          <w:sz w:val="32"/>
          <w:szCs w:val="32"/>
          <w:lang w:eastAsia="ru-RU"/>
        </w:rPr>
      </w:pPr>
      <w:r w:rsidRPr="009E6329">
        <w:rPr>
          <w:rFonts w:ascii="Times New Roman" w:eastAsia="Times New Roman" w:hAnsi="Times New Roman" w:cs="Times New Roman"/>
          <w:b/>
          <w:bCs/>
          <w:color w:val="CC0066"/>
          <w:sz w:val="32"/>
          <w:szCs w:val="32"/>
          <w:lang w:eastAsia="ru-RU"/>
        </w:rPr>
        <w:t>"Детские вопросы и как на них отвечать"</w:t>
      </w:r>
    </w:p>
    <w:p w14:paraId="43E9DD5D" w14:textId="77777777" w:rsidR="00D42F2C" w:rsidRPr="009E6329" w:rsidRDefault="00D42F2C" w:rsidP="00D42F2C">
      <w:pPr>
        <w:spacing w:after="0" w:line="240" w:lineRule="auto"/>
        <w:rPr>
          <w:rFonts w:ascii="Times New Roman" w:eastAsia="Times New Roman" w:hAnsi="Times New Roman" w:cs="Times New Roman"/>
          <w:sz w:val="24"/>
          <w:szCs w:val="24"/>
          <w:lang w:eastAsia="ru-RU"/>
        </w:rPr>
      </w:pPr>
      <w:r w:rsidRPr="009E6329">
        <w:rPr>
          <w:rFonts w:ascii="Times New Roman" w:eastAsia="Times New Roman" w:hAnsi="Times New Roman" w:cs="Times New Roman"/>
          <w:color w:val="000000"/>
          <w:sz w:val="23"/>
          <w:szCs w:val="23"/>
          <w:shd w:val="clear" w:color="auto" w:fill="FFFFFF"/>
          <w:lang w:eastAsia="ru-RU"/>
        </w:rPr>
        <w:t>Пытливость мысли и интересы ребенка проявляются в его вопросах. Они порождаются новым и неизвестным, всем тем, что вызывает у ребенка сомнение, удивление, недоумение. Вопросы старших дошкольников помогают им ориентироваться в окружающем мире, уточняют и систематизируют представления о нем.</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Особое значение для развития мышления детей имеют вопросы:</w:t>
      </w:r>
      <w:r w:rsidRPr="009E6329">
        <w:rPr>
          <w:rFonts w:ascii="Times New Roman" w:eastAsia="Times New Roman" w:hAnsi="Times New Roman" w:cs="Times New Roman"/>
          <w:color w:val="000000"/>
          <w:sz w:val="23"/>
          <w:szCs w:val="23"/>
          <w:shd w:val="clear" w:color="auto" w:fill="FFFFFF"/>
          <w:lang w:eastAsia="ru-RU"/>
        </w:rPr>
        <w:t> почему солнце светит и греет, а луна только светит? Отчего над рекой поднимается пар? Зачем люди изучают далекие планеты? Они направлены на установление причины явлений, уяснение связей и отношений между ними.</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К детским вопросам необходимо относиться внимательно и бережно.</w:t>
      </w:r>
      <w:r w:rsidRPr="009E6329">
        <w:rPr>
          <w:rFonts w:ascii="Times New Roman" w:eastAsia="Times New Roman" w:hAnsi="Times New Roman" w:cs="Times New Roman"/>
          <w:color w:val="000000"/>
          <w:sz w:val="23"/>
          <w:szCs w:val="23"/>
          <w:shd w:val="clear" w:color="auto" w:fill="FFFFFF"/>
          <w:lang w:eastAsia="ru-RU"/>
        </w:rPr>
        <w:t> Отвечать на них рекомендуется таким образом, чтобы поддержать и углубить любознательность и познавательные интересы ребенка. Встречный вопрос взрослого: «А ты как думаешь сам?» - побуждает ребенка к самостоятельным размышлениям, укрепляет веру в свои силы. Краткость, ясность ответа, доступность его пониманию дошкольника - этим должен руководствоваться взрослый, отвечая на детские вопросы.</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При этом следует помнить мудрый совет В. А. Сухомлинского</w:t>
      </w:r>
      <w:r w:rsidRPr="009E6329">
        <w:rPr>
          <w:rFonts w:ascii="Times New Roman" w:eastAsia="Times New Roman" w:hAnsi="Times New Roman" w:cs="Times New Roman"/>
          <w:color w:val="000000"/>
          <w:sz w:val="23"/>
          <w:szCs w:val="23"/>
          <w:shd w:val="clear" w:color="auto" w:fill="FFFFFF"/>
          <w:lang w:eastAsia="ru-RU"/>
        </w:rPr>
        <w:t>: «Умейте открыть перед ребенком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ребенку захотелось еще и еще раз возвратиться к тому, что он узнал». По возможности надо побуждать ребенка к дальнейшим наблюдениям и рассуждениям, к самостоятельному поиску ответа на возникший вопрос.</w:t>
      </w:r>
    </w:p>
    <w:p w14:paraId="7DDE22A8" w14:textId="77777777" w:rsidR="00D42F2C" w:rsidRPr="009E6329" w:rsidRDefault="00D42F2C" w:rsidP="00D42F2C">
      <w:pPr>
        <w:shd w:val="clear" w:color="auto" w:fill="FFFFFF"/>
        <w:spacing w:after="75" w:line="240" w:lineRule="auto"/>
        <w:jc w:val="both"/>
        <w:rPr>
          <w:rFonts w:ascii="Times New Roman" w:eastAsia="Times New Roman" w:hAnsi="Times New Roman" w:cs="Times New Roman"/>
          <w:b/>
          <w:bCs/>
          <w:color w:val="A71E90"/>
          <w:sz w:val="32"/>
          <w:szCs w:val="32"/>
          <w:lang w:eastAsia="ru-RU"/>
        </w:rPr>
      </w:pPr>
      <w:r w:rsidRPr="009E6329">
        <w:rPr>
          <w:rFonts w:ascii="Times New Roman" w:eastAsia="Times New Roman" w:hAnsi="Times New Roman" w:cs="Times New Roman"/>
          <w:b/>
          <w:bCs/>
          <w:color w:val="A71E90"/>
          <w:sz w:val="32"/>
          <w:szCs w:val="32"/>
          <w:lang w:eastAsia="ru-RU"/>
        </w:rPr>
        <w:t>Памятка для родителей на тему «Как отвечать на детские вопросы?»</w:t>
      </w:r>
    </w:p>
    <w:p w14:paraId="4DE47A1F" w14:textId="77777777" w:rsidR="00256A17" w:rsidRPr="009E6329" w:rsidRDefault="00D42F2C" w:rsidP="00D42F2C">
      <w:pPr>
        <w:rPr>
          <w:rFonts w:ascii="Times New Roman" w:eastAsia="Times New Roman" w:hAnsi="Times New Roman" w:cs="Times New Roman"/>
          <w:color w:val="000000"/>
          <w:sz w:val="23"/>
          <w:szCs w:val="23"/>
          <w:shd w:val="clear" w:color="auto" w:fill="FFFFFF"/>
          <w:lang w:eastAsia="ru-RU"/>
        </w:rPr>
      </w:pPr>
      <w:r w:rsidRPr="009E6329">
        <w:rPr>
          <w:rFonts w:ascii="Times New Roman" w:eastAsia="Times New Roman" w:hAnsi="Times New Roman" w:cs="Times New Roman"/>
          <w:color w:val="000000"/>
          <w:sz w:val="23"/>
          <w:szCs w:val="23"/>
          <w:shd w:val="clear" w:color="auto" w:fill="FFFFFF"/>
          <w:lang w:eastAsia="ru-RU"/>
        </w:rPr>
        <w:t>- Относитесь к вопросам ребенка с уважением, не отмахиваясь от них. Внимательно вслушайтесь в детский вопрос, постарайтесь, понять, что заинтересовало ребенка в том предмете, явлении, о котором он спрашивает.</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Давайте краткие и доступные пониманию дошкольника ответы, избегайте при этом сложных слов, книжных оборотов речи.</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Ответ должен не просто обогатить ребенка новыми знаниями, но и побудить его к дальнейшим размышлениям, наблюдениям.</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Поощряйте самостоятельную мыслительную деятельность ребенка, отвечая на его вопрос встречным: «А ты как думаешь?»</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В ответ на вопрос ребенка постарайтесь вовлечь его в наблюдения за окружающей жизнью, почитать ему книгу, рассмотреть вместе иллюстративный материал.</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Отвечая на вопрос ребенка, воздействуйте на его чувства, воспитывайте чуткость, гуманность, тактичность к окружающим людям.</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Если ответы на вопросы ребенка требуют сообщения сложных, недоступных пониманию дошкольника знаний, не бойтесь ему сказать: «Пока ты мал и не сможешь многое понять. Будешь учиться в школе, многое узнаешь, сможешь сам ответить на свой вопрос».</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Домашнее задание</w:t>
      </w:r>
      <w:r w:rsidRPr="009E6329">
        <w:rPr>
          <w:rFonts w:ascii="Times New Roman" w:eastAsia="Times New Roman" w:hAnsi="Times New Roman" w:cs="Times New Roman"/>
          <w:color w:val="000000"/>
          <w:sz w:val="23"/>
          <w:szCs w:val="23"/>
          <w:shd w:val="clear" w:color="auto" w:fill="FFFFFF"/>
          <w:lang w:eastAsia="ru-RU"/>
        </w:rPr>
        <w:t>. В выходной день понаблюдайте за ребенком и запишите вопросы, с которыми он обращался к членам семьи.</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Ориентировочные вопросы для размышления:</w:t>
      </w:r>
      <w:r w:rsidRPr="009E6329">
        <w:rPr>
          <w:rFonts w:ascii="Times New Roman" w:eastAsia="Times New Roman" w:hAnsi="Times New Roman" w:cs="Times New Roman"/>
          <w:color w:val="000000"/>
          <w:sz w:val="23"/>
          <w:szCs w:val="23"/>
          <w:shd w:val="clear" w:color="auto" w:fill="FFFFFF"/>
          <w:lang w:eastAsia="ru-RU"/>
        </w:rPr>
        <w:t xml:space="preserve"> как в вашей семье относятся к вопросам </w:t>
      </w:r>
      <w:r w:rsidRPr="009E6329">
        <w:rPr>
          <w:rFonts w:ascii="Times New Roman" w:eastAsia="Times New Roman" w:hAnsi="Times New Roman" w:cs="Times New Roman"/>
          <w:color w:val="000000"/>
          <w:sz w:val="23"/>
          <w:szCs w:val="23"/>
          <w:shd w:val="clear" w:color="auto" w:fill="FFFFFF"/>
          <w:lang w:eastAsia="ru-RU"/>
        </w:rPr>
        <w:lastRenderedPageBreak/>
        <w:t>детей? Считаете ли вы, что детские вопросы и правильные ответы на них содействуют развитию ребенка? О чем спрашивает ваш ребенок? Можно ли по вопросам ребенка судить об его любознательности, интересах? К кому из членов вашей семьи ребенок обращается чаще и почему? Какие вопросы ребенка ставят вас в тупик? Ответы на какие вопросы не вызывают затруднений? Всегда ли ребенок удовлетворен тем, как вы отвечаете на его вопросы?</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Рекомендуем начать консультацию с прослушивания записанных на магнитофонную ленту вопросов детей группы.</w:t>
      </w:r>
      <w:r w:rsidRPr="009E6329">
        <w:rPr>
          <w:rFonts w:ascii="Times New Roman" w:eastAsia="Times New Roman" w:hAnsi="Times New Roman" w:cs="Times New Roman"/>
          <w:color w:val="000000"/>
          <w:sz w:val="23"/>
          <w:szCs w:val="23"/>
          <w:shd w:val="clear" w:color="auto" w:fill="FFFFFF"/>
          <w:lang w:eastAsia="ru-RU"/>
        </w:rPr>
        <w:t> Затем можно предложить родителям зачитать собранные ими вопросы, что послужит основанием для вывода о разнообразии детских вопросов. Прежде всего они отличаются по мотивам, которые побуждают детей обращаться с вопросами к взрослым. Часто ребенок задает вопрос, чтобы привлечь взрослого к своим переживаниям, установить с ним контакт. Например, четырехлетний Саша спрашивает отца: «Ты, когда был маленький, боялся ходить в темную комнату?» Такие вопросы возникают у детей в минуту тревоги, радости, страха. Они требуют особенно чуткого отношения взрослых: важно понять, что взволновало ребенка, вникнуть в его переживания, успокоить.</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В основе многих детских вопросов лежит познавательный мотив. Дети задают их в силу своей любознательности, когда испытывают недостаток знаний, стремятся их пополнить, уточнить, приобрести новые.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Источником познавательных вопросов является разнообразный опыт ребенка</w:t>
      </w:r>
      <w:r w:rsidRPr="009E6329">
        <w:rPr>
          <w:rFonts w:ascii="Times New Roman" w:eastAsia="Times New Roman" w:hAnsi="Times New Roman" w:cs="Times New Roman"/>
          <w:color w:val="000000"/>
          <w:sz w:val="23"/>
          <w:szCs w:val="23"/>
          <w:shd w:val="clear" w:color="auto" w:fill="FFFFFF"/>
          <w:lang w:eastAsia="ru-RU"/>
        </w:rPr>
        <w:t>. Вопросы возникают у него при непосредственном ознакомлении с какими-либо предметами и явлениями, в общении со взрослыми и сверстниками, иногда являются результатом собственных рассуждений. Например, шестилетний Олег задает разные вопросы: «Почему земля вертится, а я этого не чувствую?», «Государственный — это общий?», «Как отличить хитрость от обмана?»</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О чем же спрашивают дошкольники?</w:t>
      </w:r>
      <w:r w:rsidRPr="009E6329">
        <w:rPr>
          <w:rFonts w:ascii="Times New Roman" w:eastAsia="Times New Roman" w:hAnsi="Times New Roman" w:cs="Times New Roman"/>
          <w:color w:val="000000"/>
          <w:sz w:val="23"/>
          <w:szCs w:val="23"/>
          <w:shd w:val="clear" w:color="auto" w:fill="FFFFFF"/>
          <w:lang w:eastAsia="ru-RU"/>
        </w:rPr>
        <w:t> Содержание детских вопросов разнообразно. Дети спрашивают об окружающих их предметах, о далеких планетах и космосе, о явлениях общественной жизни, о природе, происхождении человека и всего живого на Земле, войне и мире, нормах и правилах поведения, смысле и значении отдельных слов и т. д.</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На протяжении дошкольного возраста детские вопросы изменяются и по форме.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Малышей</w:t>
      </w:r>
      <w:r w:rsidRPr="009E6329">
        <w:rPr>
          <w:rFonts w:ascii="Times New Roman" w:eastAsia="Times New Roman" w:hAnsi="Times New Roman" w:cs="Times New Roman"/>
          <w:color w:val="000000"/>
          <w:sz w:val="23"/>
          <w:szCs w:val="23"/>
          <w:shd w:val="clear" w:color="auto" w:fill="FFFFFF"/>
          <w:lang w:eastAsia="ru-RU"/>
        </w:rPr>
        <w:t> интересует название предметов, их свойства, качества. Они задают вопросы в форме где? кто? что? какой? когда?</w:t>
      </w:r>
    </w:p>
    <w:p w14:paraId="512DD11A" w14:textId="77777777" w:rsidR="00D42F2C" w:rsidRPr="009E6329" w:rsidRDefault="00D42F2C" w:rsidP="00D42F2C">
      <w:pPr>
        <w:spacing w:after="0" w:line="240" w:lineRule="auto"/>
        <w:rPr>
          <w:rFonts w:ascii="Times New Roman" w:eastAsia="Times New Roman" w:hAnsi="Times New Roman" w:cs="Times New Roman"/>
          <w:sz w:val="24"/>
          <w:szCs w:val="24"/>
          <w:lang w:eastAsia="ru-RU"/>
        </w:rPr>
      </w:pPr>
      <w:r w:rsidRPr="009E6329">
        <w:rPr>
          <w:rFonts w:ascii="Times New Roman" w:eastAsia="Times New Roman" w:hAnsi="Times New Roman" w:cs="Times New Roman"/>
          <w:color w:val="000000"/>
          <w:sz w:val="23"/>
          <w:szCs w:val="23"/>
          <w:shd w:val="clear" w:color="auto" w:fill="FFFFFF"/>
          <w:lang w:eastAsia="ru-RU"/>
        </w:rPr>
        <w:t>Детям </w:t>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среднего дошкольного возраста</w:t>
      </w:r>
      <w:r w:rsidRPr="009E6329">
        <w:rPr>
          <w:rFonts w:ascii="Times New Roman" w:eastAsia="Times New Roman" w:hAnsi="Times New Roman" w:cs="Times New Roman"/>
          <w:color w:val="000000"/>
          <w:sz w:val="23"/>
          <w:szCs w:val="23"/>
          <w:shd w:val="clear" w:color="auto" w:fill="FFFFFF"/>
          <w:lang w:eastAsia="ru-RU"/>
        </w:rPr>
        <w:t> свойственна активная мыслительная переработка впечатлений об окружающем мире.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Их вопросы направлены на уяснение связей, отношений между предметами и явлениями действительности; систематизацию своих представлений, нахождение в них аналогии, общего и различного. Вопросы усложняются и выражаются в форме зачем? почему? Например, пятилетний Андрюша интересуется: «Почему сажаем одно зернышко, а вырастает целый колос?», «Зачем люди придумали атомную бомбу?», «Отчего движутся облака?»</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В </w:t>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старшем дошкольном возрасте</w:t>
      </w:r>
      <w:r w:rsidRPr="009E6329">
        <w:rPr>
          <w:rFonts w:ascii="Times New Roman" w:eastAsia="Times New Roman" w:hAnsi="Times New Roman" w:cs="Times New Roman"/>
          <w:color w:val="000000"/>
          <w:sz w:val="23"/>
          <w:szCs w:val="23"/>
          <w:shd w:val="clear" w:color="auto" w:fill="FFFFFF"/>
          <w:lang w:eastAsia="ru-RU"/>
        </w:rPr>
        <w:t xml:space="preserve"> типичным является последовательность вопросов о каком-либо предмете или явлении. Например, шестилетний Денис спрашивает маму: «Какие бывают молнии? Почему они разные? Почему, когда молния попадает в дерево, начинается пожар?.. А </w:t>
      </w:r>
      <w:r w:rsidRPr="009E6329">
        <w:rPr>
          <w:rFonts w:ascii="Times New Roman" w:eastAsia="Times New Roman" w:hAnsi="Times New Roman" w:cs="Times New Roman"/>
          <w:color w:val="000000"/>
          <w:sz w:val="23"/>
          <w:szCs w:val="23"/>
          <w:shd w:val="clear" w:color="auto" w:fill="FFFFFF"/>
          <w:lang w:eastAsia="ru-RU"/>
        </w:rPr>
        <w:lastRenderedPageBreak/>
        <w:t>ты видела шаровую молнию? Какая она? Она сверкает?»</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Наибольшее количество вопросов задают дети 4,-5,5 лет.</w:t>
      </w:r>
      <w:r w:rsidRPr="009E6329">
        <w:rPr>
          <w:rFonts w:ascii="Times New Roman" w:eastAsia="Times New Roman" w:hAnsi="Times New Roman" w:cs="Times New Roman"/>
          <w:color w:val="000000"/>
          <w:sz w:val="23"/>
          <w:szCs w:val="23"/>
          <w:shd w:val="clear" w:color="auto" w:fill="FFFFFF"/>
          <w:lang w:eastAsia="ru-RU"/>
        </w:rPr>
        <w:t> Почему же количество вопросов детей более старшего возраста начинает уменьшаться? В педагогике по этому поводу высказываются две точки зрения. Одни ученые считают, что в старшем дошкольном возрасте у ребенка уже настолько развито мышление, что он стремится собственными силами найти ответы на возникающие вопросы. По мнению других педагогов, спад в детских вопросах связан с условиями воспитания и обучения старших дошкольников: взрослые не поощряют их любознательность, часто выражают неудовольствие по поводу вопросов: «Надоели твои вопросы! Помолчи, ты уже большой, а все спрашиваешь и спрашиваешь!» В результате у детей развивается предубеждение к своим вопросам: им кажется, что задать вопрос - это показать свое незнание.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Итак, для развития детской любознательности важно поддерживать ее, правильно относиться к вопросам ребенка.</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Не отмахиваются ли старшие члены семьи от «докучливых» детских вопросов, лишая тем самым своего ребенка «необходимейшей умственной пищи» (К. И. Чуковский). А может, напротив, относятся к вопросам ребенка со всей серьезностью, но отвечают на них излишне пространно и сложно, используя слова, обороты, привычные для взрослых, но непонятные дошкольникам и трудные для их усвоения?</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Умение толково ответить на вопрос ребенка - большое искусство</w:t>
      </w:r>
      <w:r w:rsidRPr="009E6329">
        <w:rPr>
          <w:rFonts w:ascii="Times New Roman" w:eastAsia="Times New Roman" w:hAnsi="Times New Roman" w:cs="Times New Roman"/>
          <w:color w:val="000000"/>
          <w:sz w:val="23"/>
          <w:szCs w:val="23"/>
          <w:shd w:val="clear" w:color="auto" w:fill="FFFFFF"/>
          <w:lang w:eastAsia="ru-RU"/>
        </w:rPr>
        <w:t>. Овладеть таким искусством - посильная задача для родителей.</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Обратили ли вы внимание на то, что </w:t>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дошкольник задает вопросы не каждому взрослому, а лишь тому, кто завоевал его доверие</w:t>
      </w:r>
      <w:r w:rsidRPr="009E6329">
        <w:rPr>
          <w:rFonts w:ascii="Times New Roman" w:eastAsia="Times New Roman" w:hAnsi="Times New Roman" w:cs="Times New Roman"/>
          <w:color w:val="000000"/>
          <w:sz w:val="23"/>
          <w:szCs w:val="23"/>
          <w:shd w:val="clear" w:color="auto" w:fill="FFFFFF"/>
          <w:lang w:eastAsia="ru-RU"/>
        </w:rPr>
        <w:t>. Малыш рано начинает понимать, что папа, мама, бабушка, дедушка по-разному относятся к его вопросам. Чаще он обращается к тому члену семьи, кто, внимательно выслушав вопрос, отвечает серьезно и интересно. Отсюда важнейшее требование к ответам на детские вопросы - уважительное, бережное отношение к ним, стремление понять, что побудило ребенка спросить.</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Следующее требование - </w:t>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краткость, ясность, определенность ответа</w:t>
      </w:r>
      <w:r w:rsidRPr="009E6329">
        <w:rPr>
          <w:rFonts w:ascii="Times New Roman" w:eastAsia="Times New Roman" w:hAnsi="Times New Roman" w:cs="Times New Roman"/>
          <w:color w:val="000000"/>
          <w:sz w:val="23"/>
          <w:szCs w:val="23"/>
          <w:shd w:val="clear" w:color="auto" w:fill="FFFFFF"/>
          <w:lang w:eastAsia="ru-RU"/>
        </w:rPr>
        <w:t>. При этом необходимо учитывать уровень умственного развития дошкольника, опираться на его жизненный опыт. К сожалению, это требование часто нарушается, когда родители отвечают на столь сложные вопросы ребенка, как вопросы о происхождении людей, об историческом прошлом, о космосе и т. д. Отвечая на такие вопросы, помните, что представления о времени и пространстве только начинают формироваться в дошкольном возрасте. Дети не в состоянии понять временную протяженность многих событий, о которых спрашивают. Учитывая это, родители могут ограничиться сообщением отдельных фактов об историческом событии, которое заинтересовало ребенка, и не стремиться к тому, чтобы он понял и усвоил их хронологическую последовательность. Иногда такие ответы взрослых не удовлетворяют ребенка, он просит рассказать, объяснить подробнее. Не торопитесь делать это, помните слова</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А. С. Макаренко: «Для всякого знания приходит свое время»</w:t>
      </w:r>
      <w:r w:rsidRPr="009E6329">
        <w:rPr>
          <w:rFonts w:ascii="Times New Roman" w:eastAsia="Times New Roman" w:hAnsi="Times New Roman" w:cs="Times New Roman"/>
          <w:color w:val="000000"/>
          <w:sz w:val="23"/>
          <w:szCs w:val="23"/>
          <w:shd w:val="clear" w:color="auto" w:fill="FFFFFF"/>
          <w:lang w:eastAsia="ru-RU"/>
        </w:rPr>
        <w:t>.</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В дошкольные годы опасно превратить ребенка во всезнайку, которому кажется, что он обо всем слышал, все усвоил, а на деле просто многое запомнил, но не понял. В результате у ребенка снижается острота и новизна восприятия знаний в последующие годы. Поэтому в тех случаях, когда ответ на вопрос ребенка требует сообщения сведений, недоступных его пониманию, уместно сказать: «Пока ты мал, чтобы понять это. Скоро будешь учиться в школе, тогда многое узнаешь, и сумеешь сам ответить на свой вопрос».</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 xml:space="preserve">Детские вопросы о том, откуда берутся дети, наиболее сложны для взрослых. Надо ли открывать детям тайну деторождения? А. С. Макаренко писал по этому поводу: «В этих </w:t>
      </w:r>
      <w:r w:rsidRPr="009E6329">
        <w:rPr>
          <w:rFonts w:ascii="Times New Roman" w:eastAsia="Times New Roman" w:hAnsi="Times New Roman" w:cs="Times New Roman"/>
          <w:color w:val="000000"/>
          <w:sz w:val="23"/>
          <w:szCs w:val="23"/>
          <w:shd w:val="clear" w:color="auto" w:fill="FFFFFF"/>
          <w:lang w:eastAsia="ru-RU"/>
        </w:rPr>
        <w:lastRenderedPageBreak/>
        <w:t>вопросах не содержится еще никакого особенного полового любопытства, сокрытие тайны никаких переживаний и страданий ребенку не принесет. Если вы более или менее тактично отведете вопрос ребенка, отделаетесь шуткой или улыбкой, ребенок забудет о своем вопросе и займется чем-либо другим»</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Отвечая на детские вопросы, не стремитесь к исчерпывающим и полным ответам</w:t>
      </w:r>
      <w:r w:rsidRPr="009E6329">
        <w:rPr>
          <w:rFonts w:ascii="Times New Roman" w:eastAsia="Times New Roman" w:hAnsi="Times New Roman" w:cs="Times New Roman"/>
          <w:color w:val="000000"/>
          <w:sz w:val="23"/>
          <w:szCs w:val="23"/>
          <w:shd w:val="clear" w:color="auto" w:fill="FFFFFF"/>
          <w:lang w:eastAsia="ru-RU"/>
        </w:rPr>
        <w:t>, ибо, как писал В. А. Сухомлинский, «...под лавиной знаний могут быть погребены пытливость и любознательность» Отвечая на вопрос ребенка, побуждайте его к новым размышлениям, наблюдениям. Целесообразно иногда вместо ответа предложить ребенку встречный вопрос: «А ты как думаешь сам?» Не всегда дошкольник выскажет правильное предположение, но то, что он задумается, будет искать ответ самостоятельно, благоприятно скажется на развитии его любознательности. При затруднениях ребенка предложите ему дополнительные вопросы, которые помогли бы ему найти правильный ответ.</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b/>
          <w:bCs/>
          <w:color w:val="000000"/>
          <w:sz w:val="23"/>
          <w:szCs w:val="23"/>
          <w:bdr w:val="none" w:sz="0" w:space="0" w:color="auto" w:frame="1"/>
          <w:shd w:val="clear" w:color="auto" w:fill="FFFFFF"/>
          <w:lang w:eastAsia="ru-RU"/>
        </w:rPr>
        <w:t>Приведем пример</w:t>
      </w:r>
      <w:r w:rsidRPr="009E6329">
        <w:rPr>
          <w:rFonts w:ascii="Times New Roman" w:eastAsia="Times New Roman" w:hAnsi="Times New Roman" w:cs="Times New Roman"/>
          <w:color w:val="000000"/>
          <w:sz w:val="23"/>
          <w:szCs w:val="23"/>
          <w:shd w:val="clear" w:color="auto" w:fill="FFFFFF"/>
          <w:lang w:eastAsia="ru-RU"/>
        </w:rPr>
        <w:t>.</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Папа с шестилетней Олей рассматривает иллюстрированную книгу о зоопарке. У девочки возник вопрос: «Почему у льва такая желтая шкура?»</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Послушайте, какой разговор состоялся между отцом и дочерью, обратите внимание на встречные вопросы, которые побуждали ребенка к самостоятельному поиску ответа.</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Вспомни, где живут львы на воле?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В пустыне.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Как ты думаешь, что такое — пустыня?</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В пустыне не растут трава и деревья и кругом песок.</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Какого цвета песок?</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Желтого! Поняла! Львы желтые, чтобы им легче было в пустыне подкарауливать добычу.</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Правильно. У льва маскировочная окраска шкуры. А еще каких животных ты знаешь, которым цвет шкуры помогает маскироваться, оставаться незаметным?</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У белых медведей. Они на севере живут, там снег, льды, поэтому и шкура у них белая.</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А в наших лесах есть звери с маскировочной окраской шкуры?</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Есть. Это белка и заяц. Они на зиму шубки меняют на светлые, чтобы быть незаметными.</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Почему белка и заяц меняют шубки зимой? Разве они на кого-нибудь нападают, как лев в пустыне?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Нет, они сами прячутся от врагов.</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Папа.</w:t>
      </w:r>
      <w:r w:rsidRPr="009E6329">
        <w:rPr>
          <w:rFonts w:ascii="Times New Roman" w:eastAsia="Times New Roman" w:hAnsi="Times New Roman" w:cs="Times New Roman"/>
          <w:color w:val="000000"/>
          <w:sz w:val="23"/>
          <w:szCs w:val="23"/>
          <w:shd w:val="clear" w:color="auto" w:fill="FFFFFF"/>
          <w:lang w:eastAsia="ru-RU"/>
        </w:rPr>
        <w:t> Подумай, зачем животным нужна маскировочная окраска шкуры?</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Оля.</w:t>
      </w:r>
      <w:r w:rsidRPr="009E6329">
        <w:rPr>
          <w:rFonts w:ascii="Times New Roman" w:eastAsia="Times New Roman" w:hAnsi="Times New Roman" w:cs="Times New Roman"/>
          <w:color w:val="000000"/>
          <w:sz w:val="23"/>
          <w:szCs w:val="23"/>
          <w:shd w:val="clear" w:color="auto" w:fill="FFFFFF"/>
          <w:lang w:eastAsia="ru-RU"/>
        </w:rPr>
        <w:t> Одним животным, чтобы нападать было легче, а другим, чтобы прятаться от врагов.</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В приведенном примере удачно поставленные встречные и дополнительные вопросы взрослого ведут ребенка от незнания к знанию и уточнению своих представлений. Чтобы так умело управлять мыслительной деятельностью ребенка, родители сами должны много знать. Как быть в том случае, если вы не обладаете нужными знаниями, чтобы правильно ответить на вопрос сына или дочери? Разумнее всего не скрывать свое незнание, а предложить вместе посмотреть в справочниках, научно-популярной литературе. Приведем пример.</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Находясь на прогулке в лесу, пятилетний Петя увидел красивую бабочку с оранжевыми крылышками. Мама не знала, как она называется, но предложила сыну внимательно рассмотреть и запомнить внешний вид бабочки: «Дома мы посмотрим в книге и узнаем ее название». Петя, понаблюдав за бабочкой, обнаружил, что на крыльях у нее много черных точек. Дома мама достала книгу, и вместе они долго рассматривали изображенных в ней бабочек. Наконец нашли такую, которой заинтересовался Петя. Она называлась многоглазка огненная. Мама спросила: «Ты понял, почему она называется огненной? Правильно, за оранжевый цвет крыльев. А почему многоглазка, как ты думаешь?» Петя высказал свое предположение: «Наверное, за черные точки, они похожи на глазки».</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lastRenderedPageBreak/>
        <w:br/>
      </w:r>
      <w:r w:rsidRPr="009E6329">
        <w:rPr>
          <w:rFonts w:ascii="Times New Roman" w:eastAsia="Times New Roman" w:hAnsi="Times New Roman" w:cs="Times New Roman"/>
          <w:color w:val="000000"/>
          <w:sz w:val="23"/>
          <w:szCs w:val="23"/>
          <w:shd w:val="clear" w:color="auto" w:fill="FFFFFF"/>
          <w:lang w:eastAsia="ru-RU"/>
        </w:rPr>
        <w:t>Обращаясь вместе с ребенком за ответом на возникший вопрос к книгам, вы воспитываете у дошкольника уважение к знаниям. Ребенок начинает понимать, что знания приобретаются разными путями, среди которых наиболее интересный и увлекательный — чтение.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i/>
          <w:iCs/>
          <w:color w:val="000000"/>
          <w:sz w:val="23"/>
          <w:szCs w:val="23"/>
          <w:bdr w:val="none" w:sz="0" w:space="0" w:color="auto" w:frame="1"/>
          <w:shd w:val="clear" w:color="auto" w:fill="FFFFFF"/>
          <w:lang w:eastAsia="ru-RU"/>
        </w:rPr>
        <w:t>На многие вопросы дошкольник может получить убедительный ответ в результате наблюдений за окружающей жизнью.</w:t>
      </w:r>
      <w:r w:rsidRPr="009E6329">
        <w:rPr>
          <w:rFonts w:ascii="Times New Roman" w:eastAsia="Times New Roman" w:hAnsi="Times New Roman" w:cs="Times New Roman"/>
          <w:color w:val="000000"/>
          <w:sz w:val="23"/>
          <w:szCs w:val="23"/>
          <w:shd w:val="clear" w:color="auto" w:fill="FFFFFF"/>
          <w:lang w:eastAsia="ru-RU"/>
        </w:rPr>
        <w:t> Задача родителей — вовлечь в них ребенка. Например: пятилетний 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обращала внимание внука на то, как появилась завязь, как она стала расти, меняться по форме и окраске. Длительные наблюдения, направляемые бабушкой, обогатили ребенка знаниями о росте и развитии земляники. Опираясь на эти знания, Саша смог объяснить процесс образования из цветков ягод смородины, крыжовника, плодов огурцов, кабачков, помидоров. У него сложилось элементарное представление о росте и развитии растений, которое впоследствии помогло ему в изучении ботаники в школе.</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Ответы на детские вопросы о нормах и правилах поведения, явлениях общественной жизни, о взаимоотношениях между людьми используются в нравственном воспитании дошкольников. Так, перед праздником 4 Ноября пятилетний Сева обратился к отцу с вопросом: «Почему украшают улицы и площади?» Папа не ограничился ответом: «Приближается праздник, потому и украшают». Он объяснил: «4 Ноября — наш важный праздник. К этому празднику украшаются улицы и площади всех городов и сел, чтобы у людей было радостное настроение». В заключение папа спросил сына: «Как вы в детском саду будете праздновать день 4 ноября?»</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Дошкольники часто задают вопросы о взаимоотношениях между взрослыми и детьми: почему старшим надо говорить Вы? Почему старших надо слушаться? Почему дети должны уступать место взрослым?</w:t>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lang w:eastAsia="ru-RU"/>
        </w:rPr>
        <w:br/>
      </w:r>
      <w:r w:rsidRPr="009E6329">
        <w:rPr>
          <w:rFonts w:ascii="Times New Roman" w:eastAsia="Times New Roman" w:hAnsi="Times New Roman" w:cs="Times New Roman"/>
          <w:color w:val="000000"/>
          <w:sz w:val="23"/>
          <w:szCs w:val="23"/>
          <w:shd w:val="clear" w:color="auto" w:fill="FFFFFF"/>
          <w:lang w:eastAsia="ru-RU"/>
        </w:rPr>
        <w:t>Отвечая на подобные вопросы, старайтесь воздействовать на чувства детей. Формируйте у детей представление о том, что взрослые много трудятся на работе и дома, воспитывают своих детей, потому что любят их. Дети, в свою очередь, тоже должны проявлять внимание к старшим, радовать их своим хорошим поведением. Такие ответы развивают у детей чуткое отношение к окружающим. Привычка быть внимательным и заботливым по отношению к взрослым воспитывает в дошкольниках такие нравственные качества, как тактичность, гуманность.</w:t>
      </w:r>
    </w:p>
    <w:p w14:paraId="65BBA41D" w14:textId="77777777" w:rsidR="00D42F2C" w:rsidRPr="009E6329" w:rsidRDefault="00D42F2C" w:rsidP="00D42F2C">
      <w:pPr>
        <w:rPr>
          <w:rFonts w:ascii="Times New Roman" w:hAnsi="Times New Roman" w:cs="Times New Roman"/>
        </w:rPr>
      </w:pPr>
    </w:p>
    <w:sectPr w:rsidR="00D42F2C" w:rsidRPr="009E6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EEC"/>
    <w:rsid w:val="00256A17"/>
    <w:rsid w:val="006D2D01"/>
    <w:rsid w:val="009E6329"/>
    <w:rsid w:val="00B42EEC"/>
    <w:rsid w:val="00D42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1A47"/>
  <w15:docId w15:val="{05FEFFC4-6E2F-4F45-A993-E0FBB163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53421">
      <w:bodyDiv w:val="1"/>
      <w:marLeft w:val="0"/>
      <w:marRight w:val="0"/>
      <w:marTop w:val="0"/>
      <w:marBottom w:val="0"/>
      <w:divBdr>
        <w:top w:val="none" w:sz="0" w:space="0" w:color="auto"/>
        <w:left w:val="none" w:sz="0" w:space="0" w:color="auto"/>
        <w:bottom w:val="none" w:sz="0" w:space="0" w:color="auto"/>
        <w:right w:val="none" w:sz="0" w:space="0" w:color="auto"/>
      </w:divBdr>
    </w:div>
    <w:div w:id="981345493">
      <w:bodyDiv w:val="1"/>
      <w:marLeft w:val="0"/>
      <w:marRight w:val="0"/>
      <w:marTop w:val="0"/>
      <w:marBottom w:val="0"/>
      <w:divBdr>
        <w:top w:val="none" w:sz="0" w:space="0" w:color="auto"/>
        <w:left w:val="none" w:sz="0" w:space="0" w:color="auto"/>
        <w:bottom w:val="none" w:sz="0" w:space="0" w:color="auto"/>
        <w:right w:val="none" w:sz="0" w:space="0" w:color="auto"/>
      </w:divBdr>
      <w:divsChild>
        <w:div w:id="1539706124">
          <w:marLeft w:val="0"/>
          <w:marRight w:val="0"/>
          <w:marTop w:val="150"/>
          <w:marBottom w:val="150"/>
          <w:divBdr>
            <w:top w:val="none" w:sz="0" w:space="0" w:color="auto"/>
            <w:left w:val="none" w:sz="0" w:space="0" w:color="auto"/>
            <w:bottom w:val="none" w:sz="0" w:space="0" w:color="auto"/>
            <w:right w:val="none" w:sz="0" w:space="0" w:color="auto"/>
          </w:divBdr>
        </w:div>
        <w:div w:id="10884522">
          <w:marLeft w:val="0"/>
          <w:marRight w:val="0"/>
          <w:marTop w:val="75"/>
          <w:marBottom w:val="75"/>
          <w:divBdr>
            <w:top w:val="none" w:sz="0" w:space="0" w:color="auto"/>
            <w:left w:val="none" w:sz="0" w:space="0" w:color="auto"/>
            <w:bottom w:val="none" w:sz="0" w:space="0" w:color="auto"/>
            <w:right w:val="none" w:sz="0" w:space="0" w:color="auto"/>
          </w:divBdr>
        </w:div>
      </w:divsChild>
    </w:div>
    <w:div w:id="10442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2293</Words>
  <Characters>13076</Characters>
  <Application>Microsoft Office Word</Application>
  <DocSecurity>0</DocSecurity>
  <Lines>108</Lines>
  <Paragraphs>30</Paragraphs>
  <ScaleCrop>false</ScaleCrop>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Ирина Александровна</cp:lastModifiedBy>
  <cp:revision>7</cp:revision>
  <dcterms:created xsi:type="dcterms:W3CDTF">2023-03-19T10:43:00Z</dcterms:created>
  <dcterms:modified xsi:type="dcterms:W3CDTF">2026-02-28T13:24:00Z</dcterms:modified>
</cp:coreProperties>
</file>