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76" w:rsidRDefault="00475876" w:rsidP="00475876">
      <w:pPr>
        <w:shd w:val="clear" w:color="auto" w:fill="FFFFFF"/>
        <w:spacing w:after="248" w:line="240" w:lineRule="auto"/>
        <w:jc w:val="center"/>
        <w:textAlignment w:val="baseline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475876"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  <w:t>Основные направления организаторской работы   </w:t>
      </w:r>
      <w:r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  <w:t>ППО МБДОУ</w:t>
      </w:r>
    </w:p>
    <w:p w:rsidR="00475876" w:rsidRPr="00475876" w:rsidRDefault="00475876" w:rsidP="00475876">
      <w:pPr>
        <w:shd w:val="clear" w:color="auto" w:fill="FFFFFF"/>
        <w:spacing w:after="248" w:line="240" w:lineRule="auto"/>
        <w:jc w:val="center"/>
        <w:textAlignment w:val="baseline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  <w:t xml:space="preserve"> с. Войково</w:t>
      </w:r>
      <w:r w:rsidRPr="00475876"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  <w:t xml:space="preserve">                           </w:t>
      </w:r>
    </w:p>
    <w:tbl>
      <w:tblPr>
        <w:tblW w:w="94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3"/>
        <w:gridCol w:w="6299"/>
      </w:tblGrid>
      <w:tr w:rsidR="00475876" w:rsidRPr="00475876" w:rsidTr="00475876">
        <w:trPr>
          <w:trHeight w:val="877"/>
        </w:trPr>
        <w:tc>
          <w:tcPr>
            <w:tcW w:w="2316" w:type="dxa"/>
            <w:tcBorders>
              <w:top w:val="dotted" w:sz="8" w:space="0" w:color="DADADA"/>
              <w:left w:val="nil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348" w:lineRule="atLeast"/>
              <w:jc w:val="both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Организационно-уставные аспекты в организаторской работе ППО</w:t>
            </w:r>
          </w:p>
        </w:tc>
        <w:tc>
          <w:tcPr>
            <w:tcW w:w="7166" w:type="dxa"/>
            <w:tcBorders>
              <w:top w:val="dotted" w:sz="8" w:space="0" w:color="DADADA"/>
              <w:left w:val="dotted" w:sz="8" w:space="0" w:color="DADADA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планирование работы профсоюзного комитета;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подготовка и проведение профсоюзных собраний;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информационная и разъяснительная работа среди членов профсоюза;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оформление профсоюзных документов.</w:t>
            </w:r>
          </w:p>
        </w:tc>
      </w:tr>
      <w:tr w:rsidR="00475876" w:rsidRPr="00475876" w:rsidTr="00475876">
        <w:trPr>
          <w:trHeight w:val="884"/>
        </w:trPr>
        <w:tc>
          <w:tcPr>
            <w:tcW w:w="2316" w:type="dxa"/>
            <w:tcBorders>
              <w:top w:val="nil"/>
              <w:left w:val="nil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348" w:lineRule="atLeast"/>
              <w:jc w:val="both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Организаторская работа ППО </w:t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br/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в социально-правовой сфере</w:t>
            </w:r>
          </w:p>
        </w:tc>
        <w:tc>
          <w:tcPr>
            <w:tcW w:w="7166" w:type="dxa"/>
            <w:tcBorders>
              <w:top w:val="nil"/>
              <w:left w:val="dotted" w:sz="8" w:space="0" w:color="DADADA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подготовка и внесение на рассмотрение профсоюзных собраний вопросов по социально-трудовым вопросам;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участие в разработке локальных нормативных актов ДОУ;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участие в рассмотрении индивидуальных правовых споров.</w:t>
            </w:r>
          </w:p>
        </w:tc>
      </w:tr>
      <w:tr w:rsidR="00475876" w:rsidRPr="00475876" w:rsidTr="00475876">
        <w:trPr>
          <w:trHeight w:val="774"/>
        </w:trPr>
        <w:tc>
          <w:tcPr>
            <w:tcW w:w="2316" w:type="dxa"/>
            <w:tcBorders>
              <w:top w:val="nil"/>
              <w:left w:val="nil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348" w:lineRule="atLeast"/>
              <w:jc w:val="both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Организаторская работа ППО </w:t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br/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в области охраны труда</w:t>
            </w:r>
          </w:p>
        </w:tc>
        <w:tc>
          <w:tcPr>
            <w:tcW w:w="7166" w:type="dxa"/>
            <w:tcBorders>
              <w:top w:val="nil"/>
              <w:left w:val="dotted" w:sz="8" w:space="0" w:color="DADADA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подготовка вопросов по охране труда для обсуждения на заседании профкома;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участие в работе по обеспечению требований охраны труда в ДОУ;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участие в мероприятиях по охране труда и др.</w:t>
            </w:r>
          </w:p>
        </w:tc>
      </w:tr>
      <w:tr w:rsidR="00475876" w:rsidRPr="00475876" w:rsidTr="00475876">
        <w:trPr>
          <w:trHeight w:val="548"/>
        </w:trPr>
        <w:tc>
          <w:tcPr>
            <w:tcW w:w="2316" w:type="dxa"/>
            <w:tcBorders>
              <w:top w:val="nil"/>
              <w:left w:val="nil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348" w:lineRule="atLeast"/>
              <w:jc w:val="both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Организаторская работа ППО </w:t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br/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в процессе осуществления контрольной функции</w:t>
            </w:r>
          </w:p>
        </w:tc>
        <w:tc>
          <w:tcPr>
            <w:tcW w:w="7166" w:type="dxa"/>
            <w:tcBorders>
              <w:top w:val="nil"/>
              <w:left w:val="dotted" w:sz="8" w:space="0" w:color="DADADA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изучение и рассмотрение на заседаниях профсоюзного комитета вопросов соблюдения трудового законодательства;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анализ приказов по вопросам приема и увольнения, подготовка информации и др.</w:t>
            </w:r>
          </w:p>
        </w:tc>
      </w:tr>
      <w:tr w:rsidR="00475876" w:rsidRPr="00475876" w:rsidTr="00475876">
        <w:trPr>
          <w:trHeight w:val="774"/>
        </w:trPr>
        <w:tc>
          <w:tcPr>
            <w:tcW w:w="2316" w:type="dxa"/>
            <w:tcBorders>
              <w:top w:val="nil"/>
              <w:left w:val="nil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348" w:lineRule="atLeast"/>
              <w:jc w:val="both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Организаторская работа ППО </w:t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br/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по работе с ветеранами профсоюза и педагогического труда</w:t>
            </w:r>
          </w:p>
        </w:tc>
        <w:tc>
          <w:tcPr>
            <w:tcW w:w="7166" w:type="dxa"/>
            <w:tcBorders>
              <w:top w:val="nil"/>
              <w:left w:val="dotted" w:sz="8" w:space="0" w:color="DADADA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организация поздравления ветеранов с днем рождения, профессиональными и другими праздниками;</w:t>
            </w:r>
          </w:p>
          <w:p w:rsidR="00475876" w:rsidRPr="00475876" w:rsidRDefault="00475876" w:rsidP="00475876">
            <w:pPr>
              <w:spacing w:after="0" w:line="240" w:lineRule="auto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Symbol" w:eastAsia="Times New Roman" w:hAnsi="Symbol" w:cs="Times New Roman"/>
                <w:color w:val="444444"/>
                <w:sz w:val="20"/>
                <w:szCs w:val="20"/>
                <w:lang w:eastAsia="ru-RU"/>
              </w:rPr>
              <w:t>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ru-RU"/>
              </w:rPr>
              <w:t>        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приглашение ветеранов на мероприятия, проводимые в детском саду и др.</w:t>
            </w:r>
          </w:p>
        </w:tc>
      </w:tr>
      <w:tr w:rsidR="00475876" w:rsidRPr="00475876" w:rsidTr="00475876">
        <w:trPr>
          <w:trHeight w:val="336"/>
        </w:trPr>
        <w:tc>
          <w:tcPr>
            <w:tcW w:w="2316" w:type="dxa"/>
            <w:tcBorders>
              <w:top w:val="nil"/>
              <w:left w:val="nil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348" w:lineRule="atLeast"/>
              <w:jc w:val="both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Деятельность ППО </w:t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bdr w:val="none" w:sz="0" w:space="0" w:color="auto" w:frame="1"/>
                <w:lang w:eastAsia="ru-RU"/>
              </w:rPr>
              <w:br/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по организации</w:t>
            </w:r>
            <w:r w:rsidRPr="00475876"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  <w:t> </w:t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200F4E"/>
                <w:sz w:val="23"/>
                <w:szCs w:val="23"/>
                <w:lang w:eastAsia="ru-RU"/>
              </w:rPr>
              <w:t>досуга </w:t>
            </w:r>
            <w:r w:rsidRPr="00475876">
              <w:rPr>
                <w:rFonts w:ascii="Times New Roman" w:eastAsia="Times New Roman" w:hAnsi="Times New Roman" w:cs="Times New Roman"/>
                <w:b/>
                <w:bCs/>
                <w:color w:val="444444"/>
                <w:sz w:val="23"/>
                <w:szCs w:val="23"/>
                <w:lang w:eastAsia="ru-RU"/>
              </w:rPr>
              <w:t>членов профсоюза</w:t>
            </w:r>
          </w:p>
        </w:tc>
        <w:tc>
          <w:tcPr>
            <w:tcW w:w="7166" w:type="dxa"/>
            <w:tcBorders>
              <w:top w:val="nil"/>
              <w:left w:val="dotted" w:sz="8" w:space="0" w:color="DADADA"/>
              <w:bottom w:val="dotted" w:sz="8" w:space="0" w:color="DADADA"/>
              <w:right w:val="nil"/>
            </w:tcBorders>
            <w:shd w:val="clear" w:color="auto" w:fill="auto"/>
            <w:tcMar>
              <w:top w:w="99" w:type="dxa"/>
              <w:left w:w="166" w:type="dxa"/>
              <w:bottom w:w="99" w:type="dxa"/>
              <w:right w:w="166" w:type="dxa"/>
            </w:tcMar>
            <w:vAlign w:val="bottom"/>
            <w:hideMark/>
          </w:tcPr>
          <w:p w:rsidR="00475876" w:rsidRPr="00475876" w:rsidRDefault="00475876" w:rsidP="0047587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0F4E"/>
                <w:sz w:val="24"/>
                <w:szCs w:val="24"/>
                <w:lang w:eastAsia="ru-RU"/>
              </w:rPr>
            </w:pPr>
            <w:r w:rsidRPr="00475876">
              <w:rPr>
                <w:rFonts w:ascii="Times New Roman" w:eastAsia="Times New Roman" w:hAnsi="Times New Roman" w:cs="Times New Roman"/>
                <w:color w:val="444444"/>
                <w:sz w:val="23"/>
                <w:szCs w:val="23"/>
                <w:lang w:eastAsia="ru-RU"/>
              </w:rPr>
              <w:t>участие в организации и проведении в коллективе профессиональных и других праздников и др.</w:t>
            </w:r>
          </w:p>
        </w:tc>
      </w:tr>
    </w:tbl>
    <w:p w:rsidR="00475876" w:rsidRPr="00475876" w:rsidRDefault="00475876" w:rsidP="00475876">
      <w:pPr>
        <w:shd w:val="clear" w:color="auto" w:fill="FFFFFF"/>
        <w:spacing w:before="166" w:after="166" w:line="348" w:lineRule="atLeast"/>
        <w:jc w:val="both"/>
        <w:textAlignment w:val="baseline"/>
        <w:rPr>
          <w:rFonts w:ascii="Georgia" w:eastAsia="Times New Roman" w:hAnsi="Georgia" w:cs="Times New Roman"/>
          <w:color w:val="200F4E"/>
          <w:sz w:val="26"/>
          <w:szCs w:val="26"/>
          <w:lang w:eastAsia="ru-RU"/>
        </w:rPr>
      </w:pPr>
      <w:r w:rsidRPr="0047587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                                                       </w:t>
      </w:r>
    </w:p>
    <w:p w:rsidR="00C56F92" w:rsidRDefault="00C56F92"/>
    <w:sectPr w:rsidR="00C56F92" w:rsidSect="00C5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75876"/>
    <w:rsid w:val="00475876"/>
    <w:rsid w:val="00C5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2020-08-12T06:48:00Z</dcterms:created>
  <dcterms:modified xsi:type="dcterms:W3CDTF">2020-08-12T06:49:00Z</dcterms:modified>
</cp:coreProperties>
</file>