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45" w:rsidRPr="004D0A45" w:rsidRDefault="00E02639" w:rsidP="004D0A45">
      <w:pPr>
        <w:pStyle w:val="1"/>
        <w:spacing w:after="2"/>
        <w:ind w:right="632"/>
        <w:jc w:val="center"/>
        <w:rPr>
          <w:b w:val="0"/>
          <w:color w:val="auto"/>
          <w:szCs w:val="22"/>
        </w:rPr>
      </w:pPr>
      <w:r>
        <w:rPr>
          <w:rFonts w:ascii="Times New Roman" w:eastAsia="Times New Roman" w:hAnsi="Times New Roman" w:cs="Times New Roman"/>
          <w:bCs w:val="0"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User\Desktop\Единобор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диноборст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0A45" w:rsidRPr="004D0A45">
        <w:rPr>
          <w:color w:val="auto"/>
        </w:rPr>
        <w:lastRenderedPageBreak/>
        <w:t>Структура программы</w:t>
      </w:r>
    </w:p>
    <w:p w:rsidR="004D0A45" w:rsidRDefault="004D0A45" w:rsidP="004D0A45">
      <w:pPr>
        <w:spacing w:after="207"/>
      </w:pPr>
    </w:p>
    <w:p w:rsidR="004D0A45" w:rsidRDefault="004D0A45" w:rsidP="004D0A45">
      <w:pPr>
        <w:tabs>
          <w:tab w:val="center" w:pos="8007"/>
          <w:tab w:val="center" w:pos="9398"/>
        </w:tabs>
        <w:spacing w:after="296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1. Пояснительная записка программы </w:t>
      </w:r>
      <w:r>
        <w:rPr>
          <w:sz w:val="28"/>
          <w:szCs w:val="28"/>
        </w:rPr>
        <w:tab/>
        <w:t xml:space="preserve">                    3 </w:t>
      </w:r>
      <w:r>
        <w:rPr>
          <w:sz w:val="28"/>
          <w:szCs w:val="28"/>
        </w:rPr>
        <w:tab/>
      </w:r>
    </w:p>
    <w:p w:rsidR="004D0A45" w:rsidRDefault="004D0A45" w:rsidP="004D0A45">
      <w:pPr>
        <w:tabs>
          <w:tab w:val="center" w:pos="800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2. Цели и задачи</w:t>
      </w:r>
      <w:r w:rsidR="00726F81">
        <w:rPr>
          <w:sz w:val="28"/>
          <w:szCs w:val="28"/>
        </w:rPr>
        <w:t xml:space="preserve"> программы </w:t>
      </w:r>
      <w:r w:rsidR="00726F81">
        <w:rPr>
          <w:sz w:val="28"/>
          <w:szCs w:val="28"/>
        </w:rPr>
        <w:tab/>
        <w:t xml:space="preserve">                   6</w:t>
      </w:r>
      <w:r>
        <w:rPr>
          <w:sz w:val="28"/>
          <w:szCs w:val="28"/>
        </w:rPr>
        <w:tab/>
      </w:r>
    </w:p>
    <w:p w:rsidR="004D0A45" w:rsidRDefault="004D0A45" w:rsidP="004D0A45">
      <w:pPr>
        <w:ind w:right="245"/>
        <w:jc w:val="right"/>
        <w:rPr>
          <w:sz w:val="28"/>
          <w:szCs w:val="28"/>
        </w:rPr>
      </w:pPr>
    </w:p>
    <w:p w:rsidR="004D0A45" w:rsidRDefault="004D0A45" w:rsidP="004D0A45">
      <w:pPr>
        <w:tabs>
          <w:tab w:val="center" w:pos="8077"/>
          <w:tab w:val="center" w:pos="9398"/>
        </w:tabs>
        <w:spacing w:after="306"/>
        <w:ind w:left="-15"/>
        <w:rPr>
          <w:sz w:val="28"/>
          <w:szCs w:val="28"/>
        </w:rPr>
      </w:pPr>
      <w:r>
        <w:rPr>
          <w:sz w:val="28"/>
          <w:szCs w:val="28"/>
        </w:rPr>
        <w:t>3. Учебный план програм</w:t>
      </w:r>
      <w:r w:rsidR="00726F81">
        <w:rPr>
          <w:sz w:val="28"/>
          <w:szCs w:val="28"/>
        </w:rPr>
        <w:t xml:space="preserve">мы           </w:t>
      </w:r>
      <w:r w:rsidR="00726F81">
        <w:rPr>
          <w:sz w:val="28"/>
          <w:szCs w:val="28"/>
        </w:rPr>
        <w:tab/>
        <w:t xml:space="preserve">                 7</w:t>
      </w:r>
      <w:r>
        <w:rPr>
          <w:sz w:val="28"/>
          <w:szCs w:val="28"/>
        </w:rPr>
        <w:tab/>
      </w:r>
    </w:p>
    <w:p w:rsidR="004D0A45" w:rsidRDefault="004D0A45" w:rsidP="004D0A45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4. Содержание учебного пла</w:t>
      </w:r>
      <w:r w:rsidR="00726F81">
        <w:rPr>
          <w:sz w:val="28"/>
          <w:szCs w:val="28"/>
        </w:rPr>
        <w:t xml:space="preserve">на программы  </w:t>
      </w:r>
      <w:r w:rsidR="00726F81">
        <w:rPr>
          <w:sz w:val="28"/>
          <w:szCs w:val="28"/>
        </w:rPr>
        <w:tab/>
        <w:t xml:space="preserve">                9</w:t>
      </w:r>
      <w:r>
        <w:rPr>
          <w:sz w:val="28"/>
          <w:szCs w:val="28"/>
        </w:rPr>
        <w:tab/>
      </w:r>
    </w:p>
    <w:p w:rsidR="004D0A45" w:rsidRDefault="004D0A45" w:rsidP="004D0A45">
      <w:pPr>
        <w:ind w:right="245"/>
        <w:jc w:val="right"/>
        <w:rPr>
          <w:sz w:val="28"/>
          <w:szCs w:val="28"/>
        </w:rPr>
      </w:pPr>
    </w:p>
    <w:p w:rsidR="004D0A45" w:rsidRDefault="004D0A45" w:rsidP="004D0A45">
      <w:pPr>
        <w:tabs>
          <w:tab w:val="center" w:pos="8077"/>
        </w:tabs>
        <w:ind w:left="-15"/>
        <w:rPr>
          <w:sz w:val="28"/>
          <w:szCs w:val="28"/>
        </w:rPr>
      </w:pPr>
      <w:r>
        <w:rPr>
          <w:sz w:val="28"/>
          <w:szCs w:val="28"/>
        </w:rPr>
        <w:t>5. Календарный учебный графи</w:t>
      </w:r>
      <w:r w:rsidR="00726F81">
        <w:rPr>
          <w:sz w:val="28"/>
          <w:szCs w:val="28"/>
        </w:rPr>
        <w:t xml:space="preserve">к программы </w:t>
      </w:r>
      <w:r w:rsidR="00726F81">
        <w:rPr>
          <w:sz w:val="28"/>
          <w:szCs w:val="28"/>
        </w:rPr>
        <w:tab/>
        <w:t xml:space="preserve">                 16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</w:r>
    </w:p>
    <w:p w:rsidR="004D0A45" w:rsidRDefault="004D0A45" w:rsidP="004D0A45">
      <w:pPr>
        <w:ind w:left="-5" w:right="71"/>
        <w:rPr>
          <w:sz w:val="28"/>
          <w:szCs w:val="28"/>
        </w:rPr>
      </w:pPr>
      <w:r>
        <w:rPr>
          <w:sz w:val="28"/>
          <w:szCs w:val="28"/>
        </w:rPr>
        <w:t>6. Планирование результата освоения о</w:t>
      </w:r>
      <w:r w:rsidR="0091027D">
        <w:rPr>
          <w:sz w:val="28"/>
          <w:szCs w:val="28"/>
        </w:rPr>
        <w:t xml:space="preserve">бразовательной  программы      </w:t>
      </w:r>
      <w:r>
        <w:rPr>
          <w:sz w:val="28"/>
          <w:szCs w:val="28"/>
        </w:rPr>
        <w:t>19</w:t>
      </w:r>
    </w:p>
    <w:p w:rsidR="004D0A45" w:rsidRDefault="004D0A45" w:rsidP="004D0A45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</w:p>
    <w:p w:rsidR="004D0A45" w:rsidRDefault="004D0A45" w:rsidP="004D0A45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7. Оценочные материалы программы </w:t>
      </w:r>
      <w:r>
        <w:rPr>
          <w:sz w:val="28"/>
          <w:szCs w:val="28"/>
        </w:rPr>
        <w:tab/>
        <w:t xml:space="preserve">                  20</w:t>
      </w:r>
      <w:r>
        <w:rPr>
          <w:sz w:val="28"/>
          <w:szCs w:val="28"/>
        </w:rPr>
        <w:tab/>
      </w:r>
    </w:p>
    <w:p w:rsidR="004D0A45" w:rsidRDefault="004D0A45" w:rsidP="004D0A45">
      <w:pPr>
        <w:ind w:right="245"/>
        <w:jc w:val="right"/>
        <w:rPr>
          <w:sz w:val="28"/>
          <w:szCs w:val="28"/>
        </w:rPr>
      </w:pPr>
    </w:p>
    <w:p w:rsidR="004D0A45" w:rsidRDefault="004D0A45" w:rsidP="004D0A45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>8. Формы, методы, приемы и педагогическая технол</w:t>
      </w:r>
      <w:r w:rsidR="00726F81">
        <w:rPr>
          <w:sz w:val="28"/>
          <w:szCs w:val="28"/>
        </w:rPr>
        <w:t>огия                          33</w:t>
      </w:r>
    </w:p>
    <w:p w:rsidR="004D0A45" w:rsidRDefault="004D0A45" w:rsidP="004D0A45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9. Методическое обеспечение программы                      </w:t>
      </w:r>
      <w:r w:rsidR="00726F81">
        <w:rPr>
          <w:sz w:val="28"/>
          <w:szCs w:val="28"/>
        </w:rPr>
        <w:t xml:space="preserve">                              36</w:t>
      </w:r>
    </w:p>
    <w:p w:rsidR="004D0A45" w:rsidRDefault="004D0A45" w:rsidP="004D0A45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10.Материально - техническое обеспечение </w:t>
      </w:r>
      <w:r w:rsidR="00726F81">
        <w:rPr>
          <w:sz w:val="28"/>
          <w:szCs w:val="28"/>
        </w:rPr>
        <w:t xml:space="preserve">программы </w:t>
      </w:r>
      <w:r w:rsidR="00726F81">
        <w:rPr>
          <w:sz w:val="28"/>
          <w:szCs w:val="28"/>
        </w:rPr>
        <w:tab/>
        <w:t xml:space="preserve">                   37</w:t>
      </w:r>
      <w:r>
        <w:rPr>
          <w:sz w:val="28"/>
          <w:szCs w:val="28"/>
        </w:rPr>
        <w:tab/>
      </w:r>
    </w:p>
    <w:p w:rsidR="004D0A45" w:rsidRDefault="004D0A45" w:rsidP="004D0A45">
      <w:pPr>
        <w:ind w:right="245"/>
        <w:jc w:val="right"/>
        <w:rPr>
          <w:sz w:val="28"/>
          <w:szCs w:val="28"/>
        </w:rPr>
      </w:pPr>
    </w:p>
    <w:p w:rsidR="004D0A45" w:rsidRDefault="004D0A45" w:rsidP="004D0A45">
      <w:pPr>
        <w:tabs>
          <w:tab w:val="center" w:pos="8077"/>
          <w:tab w:val="center" w:pos="9398"/>
        </w:tabs>
        <w:spacing w:after="304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11. Список использованной литературы                                                       </w:t>
      </w:r>
      <w:bookmarkStart w:id="0" w:name="_GoBack"/>
      <w:bookmarkEnd w:id="0"/>
      <w:r w:rsidR="0091027D">
        <w:rPr>
          <w:sz w:val="28"/>
          <w:szCs w:val="28"/>
        </w:rPr>
        <w:t>38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374BB" w:rsidRDefault="00C374BB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412B66">
      <w:pPr>
        <w:spacing w:line="276" w:lineRule="auto"/>
        <w:ind w:right="567"/>
        <w:rPr>
          <w:sz w:val="28"/>
          <w:szCs w:val="28"/>
        </w:rPr>
      </w:pPr>
    </w:p>
    <w:p w:rsidR="00412B66" w:rsidRDefault="00412B66" w:rsidP="00412B66">
      <w:pPr>
        <w:spacing w:line="276" w:lineRule="auto"/>
        <w:ind w:right="567"/>
        <w:rPr>
          <w:sz w:val="28"/>
          <w:szCs w:val="28"/>
        </w:rPr>
      </w:pPr>
    </w:p>
    <w:p w:rsidR="00623BA8" w:rsidRDefault="00623BA8" w:rsidP="004D0A45">
      <w:pPr>
        <w:spacing w:line="276" w:lineRule="auto"/>
        <w:ind w:right="567"/>
        <w:rPr>
          <w:sz w:val="28"/>
          <w:szCs w:val="28"/>
        </w:rPr>
      </w:pPr>
    </w:p>
    <w:p w:rsidR="00623BA8" w:rsidRPr="00623BA8" w:rsidRDefault="00623BA8" w:rsidP="004D0A45">
      <w:pPr>
        <w:widowControl/>
        <w:numPr>
          <w:ilvl w:val="0"/>
          <w:numId w:val="1"/>
        </w:numPr>
        <w:spacing w:line="360" w:lineRule="auto"/>
        <w:ind w:left="284" w:firstLine="0"/>
        <w:jc w:val="center"/>
        <w:rPr>
          <w:b/>
          <w:sz w:val="28"/>
        </w:rPr>
      </w:pPr>
      <w:r w:rsidRPr="00623BA8">
        <w:rPr>
          <w:b/>
          <w:sz w:val="28"/>
        </w:rPr>
        <w:lastRenderedPageBreak/>
        <w:t>ПОЯСНИТЕЛЬНАЯ ЗАПИСКА</w:t>
      </w:r>
    </w:p>
    <w:p w:rsidR="00623BA8" w:rsidRPr="00623BA8" w:rsidRDefault="00623BA8" w:rsidP="004D0A45">
      <w:pPr>
        <w:pStyle w:val="Bodytext20"/>
        <w:shd w:val="clear" w:color="auto" w:fill="auto"/>
        <w:spacing w:after="0" w:line="360" w:lineRule="auto"/>
        <w:ind w:left="284" w:right="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Программа спортивной подготовки Муниципального бюджетного образовательного учреждения дополнительного образования детей  «Зубово-Полянская ДЮСШ» по борьбе </w:t>
      </w:r>
      <w:r w:rsidR="006A7906">
        <w:rPr>
          <w:rFonts w:ascii="Times New Roman" w:hAnsi="Times New Roman" w:cs="Times New Roman"/>
          <w:sz w:val="28"/>
          <w:szCs w:val="28"/>
        </w:rPr>
        <w:t xml:space="preserve">дзюдо, </w:t>
      </w:r>
      <w:r w:rsidRPr="00623BA8">
        <w:rPr>
          <w:rFonts w:ascii="Times New Roman" w:hAnsi="Times New Roman" w:cs="Times New Roman"/>
          <w:sz w:val="28"/>
          <w:szCs w:val="28"/>
        </w:rPr>
        <w:t>самбо разработана в соответствии с Федеральным государственным образовательным стандарт</w:t>
      </w:r>
      <w:r w:rsidR="006A7906">
        <w:rPr>
          <w:rFonts w:ascii="Times New Roman" w:hAnsi="Times New Roman" w:cs="Times New Roman"/>
          <w:sz w:val="28"/>
          <w:szCs w:val="28"/>
        </w:rPr>
        <w:t>ом спортивной подготовки по видам</w:t>
      </w:r>
      <w:r w:rsidRPr="00623BA8">
        <w:rPr>
          <w:rFonts w:ascii="Times New Roman" w:hAnsi="Times New Roman" w:cs="Times New Roman"/>
          <w:sz w:val="28"/>
          <w:szCs w:val="28"/>
        </w:rPr>
        <w:t xml:space="preserve"> спорта </w:t>
      </w:r>
      <w:r w:rsidR="006A7906">
        <w:rPr>
          <w:rFonts w:ascii="Times New Roman" w:hAnsi="Times New Roman" w:cs="Times New Roman"/>
          <w:sz w:val="28"/>
          <w:szCs w:val="28"/>
        </w:rPr>
        <w:t xml:space="preserve">дзюдо, </w:t>
      </w:r>
      <w:r w:rsidRPr="00623BA8">
        <w:rPr>
          <w:rFonts w:ascii="Times New Roman" w:hAnsi="Times New Roman" w:cs="Times New Roman"/>
          <w:sz w:val="28"/>
          <w:szCs w:val="28"/>
        </w:rPr>
        <w:t>самбо, утвержденным приказом Министерства спорта Российской Федерации от 12.10.2015 №932.</w:t>
      </w:r>
    </w:p>
    <w:p w:rsidR="00623BA8" w:rsidRPr="00623BA8" w:rsidRDefault="00623BA8" w:rsidP="006A7906">
      <w:pPr>
        <w:pStyle w:val="Bodytext20"/>
        <w:shd w:val="clear" w:color="auto" w:fill="auto"/>
        <w:spacing w:after="0" w:line="360" w:lineRule="auto"/>
        <w:ind w:left="284" w:right="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При создании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самовоспитания, саморазвития и самореализации. В программе нашли отражение объективно сложившиеся реалии современного социокультурного развития общества, условия деятельности образовательного учреждения.</w:t>
      </w:r>
    </w:p>
    <w:p w:rsidR="00623BA8" w:rsidRPr="00623BA8" w:rsidRDefault="00623BA8" w:rsidP="006A7906">
      <w:pPr>
        <w:pStyle w:val="Bodytext20"/>
        <w:shd w:val="clear" w:color="auto" w:fill="auto"/>
        <w:spacing w:after="0" w:line="360" w:lineRule="auto"/>
        <w:ind w:left="284" w:right="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Программа по </w:t>
      </w:r>
      <w:r w:rsidR="006A7906">
        <w:rPr>
          <w:rFonts w:ascii="Times New Roman" w:hAnsi="Times New Roman" w:cs="Times New Roman"/>
          <w:sz w:val="28"/>
          <w:szCs w:val="28"/>
        </w:rPr>
        <w:t xml:space="preserve">дзюдо, </w:t>
      </w:r>
      <w:r w:rsidRPr="00623BA8">
        <w:rPr>
          <w:rFonts w:ascii="Times New Roman" w:hAnsi="Times New Roman" w:cs="Times New Roman"/>
          <w:sz w:val="28"/>
          <w:szCs w:val="28"/>
        </w:rPr>
        <w:t>самбо предназначена для спортивных секций общеобразовательных организаций. Данная программа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общеобразовательных организаций.</w:t>
      </w:r>
    </w:p>
    <w:p w:rsidR="00623BA8" w:rsidRPr="00623BA8" w:rsidRDefault="00165F98" w:rsidP="004D0A45">
      <w:pPr>
        <w:shd w:val="clear" w:color="auto" w:fill="FFFFFF"/>
        <w:autoSpaceDE w:val="0"/>
        <w:autoSpaceDN w:val="0"/>
        <w:adjustRightInd w:val="0"/>
        <w:spacing w:line="360" w:lineRule="auto"/>
        <w:ind w:left="284" w:right="567"/>
        <w:jc w:val="both"/>
        <w:rPr>
          <w:sz w:val="28"/>
        </w:rPr>
      </w:pPr>
      <w:r>
        <w:rPr>
          <w:b/>
          <w:sz w:val="28"/>
        </w:rPr>
        <w:t xml:space="preserve">        </w:t>
      </w:r>
      <w:r w:rsidR="00623BA8" w:rsidRPr="00623BA8">
        <w:rPr>
          <w:b/>
          <w:sz w:val="28"/>
        </w:rPr>
        <w:t>Общеобразовательная программа рассчитана на трехлетний  период обучения:</w:t>
      </w:r>
      <w:r w:rsidR="00623BA8" w:rsidRPr="00623BA8">
        <w:rPr>
          <w:sz w:val="28"/>
        </w:rPr>
        <w:t xml:space="preserve"> </w:t>
      </w:r>
    </w:p>
    <w:p w:rsidR="00623BA8" w:rsidRPr="00623BA8" w:rsidRDefault="00623BA8" w:rsidP="004D0A45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360" w:lineRule="auto"/>
        <w:ind w:left="284" w:right="567"/>
        <w:jc w:val="both"/>
        <w:rPr>
          <w:sz w:val="28"/>
        </w:rPr>
      </w:pPr>
      <w:r w:rsidRPr="00623BA8">
        <w:rPr>
          <w:sz w:val="28"/>
        </w:rPr>
        <w:t>Этап спортивно – оздоровительный – 1год;</w:t>
      </w:r>
    </w:p>
    <w:p w:rsidR="00623BA8" w:rsidRPr="00623BA8" w:rsidRDefault="00623BA8" w:rsidP="004D0A45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360" w:lineRule="auto"/>
        <w:ind w:left="284" w:right="567"/>
        <w:jc w:val="both"/>
        <w:rPr>
          <w:sz w:val="28"/>
        </w:rPr>
      </w:pPr>
      <w:r w:rsidRPr="00623BA8">
        <w:rPr>
          <w:sz w:val="28"/>
        </w:rPr>
        <w:t>Этап начальной подготовки – 2 год;</w:t>
      </w:r>
    </w:p>
    <w:p w:rsidR="00623BA8" w:rsidRPr="00623BA8" w:rsidRDefault="00623BA8" w:rsidP="004D0A45">
      <w:pPr>
        <w:spacing w:after="4" w:line="360" w:lineRule="auto"/>
        <w:ind w:left="284" w:right="567"/>
        <w:jc w:val="both"/>
        <w:rPr>
          <w:sz w:val="28"/>
          <w:szCs w:val="22"/>
        </w:rPr>
      </w:pPr>
      <w:r w:rsidRPr="00623BA8">
        <w:rPr>
          <w:b/>
          <w:sz w:val="28"/>
          <w:szCs w:val="22"/>
        </w:rPr>
        <w:t>Нормативные основания</w:t>
      </w:r>
      <w:r w:rsidRPr="00623BA8">
        <w:rPr>
          <w:sz w:val="28"/>
          <w:szCs w:val="22"/>
        </w:rPr>
        <w:t xml:space="preserve"> для создания дополнительной общеобразовательной (общеразвивающей) программы: </w:t>
      </w:r>
    </w:p>
    <w:p w:rsidR="00623BA8" w:rsidRPr="00623BA8" w:rsidRDefault="00623BA8" w:rsidP="004D0A45">
      <w:pPr>
        <w:widowControl/>
        <w:numPr>
          <w:ilvl w:val="0"/>
          <w:numId w:val="2"/>
        </w:numPr>
        <w:spacing w:after="187"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Федеральный закон «Об образовании Российской Федерации» от 29. 12. 2012 г. № 273-ФЗ; </w:t>
      </w:r>
    </w:p>
    <w:p w:rsidR="00623BA8" w:rsidRPr="00623BA8" w:rsidRDefault="00623BA8" w:rsidP="004D0A45">
      <w:pPr>
        <w:widowControl/>
        <w:numPr>
          <w:ilvl w:val="0"/>
          <w:numId w:val="2"/>
        </w:numPr>
        <w:spacing w:after="187"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Концепция развития дополнительного образования на 2015-2020 годы от 4.09.2014 г. № 1726-р; </w:t>
      </w:r>
    </w:p>
    <w:p w:rsidR="00DD25EA" w:rsidRDefault="00623BA8" w:rsidP="004D0A45">
      <w:pPr>
        <w:widowControl/>
        <w:numPr>
          <w:ilvl w:val="0"/>
          <w:numId w:val="2"/>
        </w:numPr>
        <w:spacing w:after="187"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lastRenderedPageBreak/>
        <w:t xml:space="preserve">Письмо Министерства образования и науки РФ от 11.12. 2006 г. № 06-1844 </w:t>
      </w:r>
    </w:p>
    <w:p w:rsidR="00623BA8" w:rsidRPr="00DD25EA" w:rsidRDefault="00623BA8" w:rsidP="004D0A45">
      <w:pPr>
        <w:widowControl/>
        <w:numPr>
          <w:ilvl w:val="0"/>
          <w:numId w:val="2"/>
        </w:numPr>
        <w:spacing w:after="187" w:line="276" w:lineRule="auto"/>
        <w:ind w:left="284" w:right="567"/>
        <w:jc w:val="both"/>
        <w:rPr>
          <w:sz w:val="28"/>
          <w:szCs w:val="22"/>
        </w:rPr>
      </w:pPr>
      <w:r w:rsidRPr="00DD25EA">
        <w:rPr>
          <w:sz w:val="28"/>
          <w:szCs w:val="22"/>
        </w:rPr>
        <w:t xml:space="preserve">«Примерные требования к программам дополнительного образования детей»; - Методические рекомендации Министерства образования и науки РФ по проектированию дополнительных общеразвивающих программ (включая разноуровневые программы) от 18.11.2015 г. № 09-3242; </w:t>
      </w:r>
    </w:p>
    <w:p w:rsidR="00623BA8" w:rsidRPr="00623BA8" w:rsidRDefault="00623BA8" w:rsidP="004D0A45">
      <w:pPr>
        <w:spacing w:after="22"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8"/>
        </w:rPr>
        <w:t>- Нормативные документы Министерства общего и профессионального образования РФ и Министерства РФ по физической  культуре, спорту и туризму, регламентирующие работу спортивных школ;</w:t>
      </w:r>
    </w:p>
    <w:p w:rsidR="00623BA8" w:rsidRPr="00623BA8" w:rsidRDefault="00623BA8" w:rsidP="004D0A45">
      <w:pPr>
        <w:widowControl/>
        <w:numPr>
          <w:ilvl w:val="0"/>
          <w:numId w:val="2"/>
        </w:numPr>
        <w:spacing w:after="166"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просвещения Российской Федерации от 09. 11 2018 г.  </w:t>
      </w:r>
    </w:p>
    <w:p w:rsidR="00623BA8" w:rsidRPr="00623BA8" w:rsidRDefault="00623BA8" w:rsidP="004D0A45">
      <w:pPr>
        <w:spacing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№ 196 «Об утверждении </w:t>
      </w:r>
      <w:r w:rsidRPr="00623BA8">
        <w:rPr>
          <w:sz w:val="28"/>
          <w:szCs w:val="22"/>
        </w:rPr>
        <w:tab/>
        <w:t xml:space="preserve">Порядка </w:t>
      </w:r>
      <w:r w:rsidRPr="00623BA8">
        <w:rPr>
          <w:sz w:val="28"/>
          <w:szCs w:val="22"/>
        </w:rPr>
        <w:tab/>
        <w:t xml:space="preserve">организации </w:t>
      </w:r>
      <w:r w:rsidRPr="00623BA8">
        <w:rPr>
          <w:sz w:val="28"/>
          <w:szCs w:val="22"/>
        </w:rPr>
        <w:tab/>
        <w:t xml:space="preserve">и </w:t>
      </w:r>
      <w:r w:rsidRPr="00623BA8">
        <w:rPr>
          <w:sz w:val="28"/>
          <w:szCs w:val="22"/>
        </w:rPr>
        <w:tab/>
        <w:t xml:space="preserve">осуществления образовательной деятельности по дополнительным образовательным программам»; </w:t>
      </w:r>
    </w:p>
    <w:p w:rsidR="00623BA8" w:rsidRPr="00623BA8" w:rsidRDefault="00623BA8" w:rsidP="004D0A45">
      <w:pPr>
        <w:widowControl/>
        <w:numPr>
          <w:ilvl w:val="0"/>
          <w:numId w:val="2"/>
        </w:numPr>
        <w:spacing w:after="187"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просвещения Российской Федерации от 03. 09 2019 г.  № 467 «Об утверждении Целевой модели развития системы дополнительного образования детей»; </w:t>
      </w:r>
    </w:p>
    <w:p w:rsidR="001D4414" w:rsidRPr="001D4414" w:rsidRDefault="001D4414" w:rsidP="001D4414">
      <w:pPr>
        <w:widowControl/>
        <w:numPr>
          <w:ilvl w:val="0"/>
          <w:numId w:val="2"/>
        </w:numPr>
        <w:spacing w:after="14" w:line="360" w:lineRule="auto"/>
        <w:ind w:right="566"/>
        <w:jc w:val="both"/>
        <w:rPr>
          <w:sz w:val="28"/>
          <w:szCs w:val="28"/>
        </w:rPr>
      </w:pPr>
      <w:r w:rsidRPr="001D4414">
        <w:rPr>
          <w:sz w:val="28"/>
          <w:szCs w:val="28"/>
        </w:rPr>
        <w:t>СанПин 2.4.4.3648-20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D4414" w:rsidRDefault="001D4414" w:rsidP="001D4414">
      <w:pPr>
        <w:spacing w:after="14"/>
        <w:ind w:left="202" w:right="71"/>
      </w:pPr>
      <w:r>
        <w:t xml:space="preserve"> </w:t>
      </w:r>
    </w:p>
    <w:p w:rsidR="00623BA8" w:rsidRPr="00623BA8" w:rsidRDefault="00623BA8" w:rsidP="004D0A45">
      <w:pPr>
        <w:widowControl/>
        <w:numPr>
          <w:ilvl w:val="0"/>
          <w:numId w:val="2"/>
        </w:numPr>
        <w:spacing w:after="187"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образования республики Мордовия от 04. 03 2019 г.  № 211 «Об утверждении Правил персонифицированного финансирования дополнительного образования детей в республике Мордовия»; </w:t>
      </w:r>
    </w:p>
    <w:p w:rsidR="00623BA8" w:rsidRPr="00623BA8" w:rsidRDefault="00623BA8" w:rsidP="004D0A45">
      <w:pPr>
        <w:widowControl/>
        <w:numPr>
          <w:ilvl w:val="0"/>
          <w:numId w:val="2"/>
        </w:numPr>
        <w:spacing w:after="187"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Устав МБУ ДО «Зубово-Полянская районная ДЮСШ»; </w:t>
      </w:r>
    </w:p>
    <w:p w:rsidR="00623BA8" w:rsidRPr="00623BA8" w:rsidRDefault="00623BA8" w:rsidP="004D0A45">
      <w:pPr>
        <w:widowControl/>
        <w:numPr>
          <w:ilvl w:val="0"/>
          <w:numId w:val="2"/>
        </w:numPr>
        <w:spacing w:after="5"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8"/>
        </w:rPr>
        <w:t xml:space="preserve">Программы по </w:t>
      </w:r>
      <w:r w:rsidR="006A7906">
        <w:rPr>
          <w:sz w:val="28"/>
          <w:szCs w:val="28"/>
        </w:rPr>
        <w:t xml:space="preserve">дзюдо, </w:t>
      </w:r>
      <w:r w:rsidRPr="00623BA8">
        <w:rPr>
          <w:sz w:val="28"/>
          <w:szCs w:val="28"/>
        </w:rPr>
        <w:t>самбо для детско-юношеских спортивных школ и специализированных детско-юношеских школ олимпийского резерва, для системы дополнительного образования детей, составленных в соответствии с требованиями выше указанных документов.</w:t>
      </w:r>
    </w:p>
    <w:p w:rsidR="00623BA8" w:rsidRPr="00623BA8" w:rsidRDefault="00623BA8" w:rsidP="004D0A45">
      <w:pPr>
        <w:pStyle w:val="Bodytext20"/>
        <w:shd w:val="clear" w:color="auto" w:fill="auto"/>
        <w:spacing w:after="0" w:line="36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Учебный материал программы представлен в разделах, отражающих виды подготовок: теоретическую, техническую, физическую, тактическую, морально-волевую и психологическую.</w:t>
      </w:r>
    </w:p>
    <w:p w:rsidR="00623BA8" w:rsidRPr="00623BA8" w:rsidRDefault="00623BA8" w:rsidP="004D0A45">
      <w:pPr>
        <w:pStyle w:val="Bodytext20"/>
        <w:shd w:val="clear" w:color="auto" w:fill="auto"/>
        <w:spacing w:after="0" w:line="36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Разделы программы взаимосвязаны, смысловое содержание их направлено на </w:t>
      </w:r>
      <w:r w:rsidRPr="00623BA8">
        <w:rPr>
          <w:rFonts w:ascii="Times New Roman" w:hAnsi="Times New Roman" w:cs="Times New Roman"/>
          <w:sz w:val="28"/>
          <w:szCs w:val="28"/>
        </w:rPr>
        <w:lastRenderedPageBreak/>
        <w:t>воспитание гармонично развитых людей, готовых к трудовой, оборонной, спортивной и другим общественно полезным видам деятельности. При необходимости, исходя из конкретных обстоятельств, тренеры могут по своему усмотрению вносить изменения в сроки ознакомления с отдельными темами. Важно, чтобы полный объем информации был изучен и усвоен.</w:t>
      </w:r>
    </w:p>
    <w:p w:rsidR="00623BA8" w:rsidRPr="004D0A45" w:rsidRDefault="00623BA8" w:rsidP="004D0A45">
      <w:pPr>
        <w:shd w:val="clear" w:color="auto" w:fill="FFFFFF"/>
        <w:autoSpaceDE w:val="0"/>
        <w:autoSpaceDN w:val="0"/>
        <w:adjustRightInd w:val="0"/>
        <w:spacing w:line="360" w:lineRule="auto"/>
        <w:ind w:left="284" w:right="567"/>
        <w:jc w:val="both"/>
        <w:rPr>
          <w:sz w:val="28"/>
        </w:rPr>
      </w:pPr>
      <w:r w:rsidRPr="004D0A45">
        <w:rPr>
          <w:sz w:val="28"/>
        </w:rPr>
        <w:t>Обучающиеся, прошедшие одн</w:t>
      </w:r>
      <w:r w:rsidR="00C41E48" w:rsidRPr="004D0A45">
        <w:rPr>
          <w:sz w:val="28"/>
        </w:rPr>
        <w:t>огодичный курс по программе «</w:t>
      </w:r>
      <w:r w:rsidR="004D0A45" w:rsidRPr="004D0A45">
        <w:rPr>
          <w:sz w:val="28"/>
        </w:rPr>
        <w:t xml:space="preserve">ЕДИНОВОРСТВА – ДЗЮДО, </w:t>
      </w:r>
      <w:r w:rsidRPr="004D0A45">
        <w:rPr>
          <w:sz w:val="28"/>
        </w:rPr>
        <w:t>С</w:t>
      </w:r>
      <w:r w:rsidR="00C41E48" w:rsidRPr="004D0A45">
        <w:rPr>
          <w:sz w:val="28"/>
        </w:rPr>
        <w:t>АМБО</w:t>
      </w:r>
      <w:r w:rsidRPr="004D0A45">
        <w:rPr>
          <w:sz w:val="28"/>
        </w:rPr>
        <w:t>» и успешно сдавшие контрольно-нормативные требования, продо</w:t>
      </w:r>
      <w:r w:rsidR="00C41E48" w:rsidRPr="004D0A45">
        <w:rPr>
          <w:sz w:val="28"/>
        </w:rPr>
        <w:t xml:space="preserve">лжают обучение по программе </w:t>
      </w:r>
      <w:r w:rsidR="004D0A45" w:rsidRPr="004D0A45">
        <w:rPr>
          <w:sz w:val="28"/>
        </w:rPr>
        <w:t>«ЕДИНОВОРСТВА – ДЗЮДО, САМБО»</w:t>
      </w:r>
      <w:r w:rsidRPr="004D0A45">
        <w:rPr>
          <w:sz w:val="28"/>
        </w:rPr>
        <w:t>, рассчитанной на трехгодичное обучение с углубленным изучением данного направления.</w:t>
      </w:r>
    </w:p>
    <w:p w:rsidR="00623BA8" w:rsidRPr="00623BA8" w:rsidRDefault="00623BA8" w:rsidP="004D0A45">
      <w:pPr>
        <w:spacing w:line="276" w:lineRule="auto"/>
        <w:ind w:left="284" w:right="567"/>
        <w:rPr>
          <w:sz w:val="28"/>
          <w:szCs w:val="28"/>
        </w:rPr>
      </w:pPr>
    </w:p>
    <w:p w:rsidR="00623BA8" w:rsidRPr="00623BA8" w:rsidRDefault="00623BA8" w:rsidP="004D0A45">
      <w:pPr>
        <w:spacing w:line="276" w:lineRule="auto"/>
        <w:ind w:left="284" w:right="567"/>
        <w:rPr>
          <w:sz w:val="28"/>
          <w:szCs w:val="28"/>
        </w:rPr>
      </w:pPr>
    </w:p>
    <w:p w:rsidR="00623BA8" w:rsidRDefault="00623BA8" w:rsidP="004D0A45">
      <w:pPr>
        <w:spacing w:line="276" w:lineRule="auto"/>
        <w:ind w:left="28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DD25EA" w:rsidRDefault="00DD25EA" w:rsidP="00581A8A">
      <w:pPr>
        <w:spacing w:line="276" w:lineRule="auto"/>
        <w:ind w:left="1134" w:right="567"/>
        <w:rPr>
          <w:sz w:val="28"/>
          <w:szCs w:val="28"/>
        </w:rPr>
      </w:pPr>
    </w:p>
    <w:p w:rsidR="00412B66" w:rsidRDefault="00412B66" w:rsidP="00581A8A">
      <w:pPr>
        <w:spacing w:line="276" w:lineRule="auto"/>
        <w:ind w:left="1134" w:right="567"/>
        <w:rPr>
          <w:sz w:val="28"/>
          <w:szCs w:val="28"/>
        </w:rPr>
      </w:pPr>
    </w:p>
    <w:p w:rsidR="004D0A45" w:rsidRDefault="004D0A45" w:rsidP="00581A8A">
      <w:pPr>
        <w:spacing w:line="276" w:lineRule="auto"/>
        <w:ind w:left="1134" w:right="567"/>
        <w:rPr>
          <w:sz w:val="28"/>
          <w:szCs w:val="28"/>
        </w:rPr>
      </w:pPr>
    </w:p>
    <w:p w:rsidR="004D0A45" w:rsidRDefault="004D0A45" w:rsidP="00581A8A">
      <w:pPr>
        <w:spacing w:line="276" w:lineRule="auto"/>
        <w:ind w:left="1134" w:right="567"/>
        <w:rPr>
          <w:sz w:val="28"/>
          <w:szCs w:val="28"/>
        </w:rPr>
      </w:pPr>
    </w:p>
    <w:p w:rsidR="004D0A45" w:rsidRDefault="004D0A45" w:rsidP="00581A8A">
      <w:pPr>
        <w:spacing w:line="276" w:lineRule="auto"/>
        <w:ind w:left="1134" w:right="567"/>
        <w:rPr>
          <w:sz w:val="28"/>
          <w:szCs w:val="28"/>
        </w:rPr>
      </w:pPr>
    </w:p>
    <w:p w:rsidR="004D0A45" w:rsidRDefault="004D0A45" w:rsidP="00581A8A">
      <w:pPr>
        <w:spacing w:line="276" w:lineRule="auto"/>
        <w:ind w:left="1134" w:right="567"/>
        <w:rPr>
          <w:sz w:val="28"/>
          <w:szCs w:val="28"/>
        </w:rPr>
      </w:pPr>
    </w:p>
    <w:p w:rsidR="004D0A45" w:rsidRDefault="004D0A45" w:rsidP="00581A8A">
      <w:pPr>
        <w:spacing w:line="276" w:lineRule="auto"/>
        <w:ind w:left="1134" w:right="567"/>
        <w:rPr>
          <w:sz w:val="28"/>
          <w:szCs w:val="28"/>
        </w:rPr>
      </w:pPr>
    </w:p>
    <w:p w:rsidR="004D0A45" w:rsidRDefault="004D0A45" w:rsidP="00581A8A">
      <w:pPr>
        <w:spacing w:line="276" w:lineRule="auto"/>
        <w:ind w:left="1134" w:right="567"/>
        <w:rPr>
          <w:sz w:val="28"/>
          <w:szCs w:val="28"/>
        </w:rPr>
      </w:pPr>
    </w:p>
    <w:p w:rsidR="004D0A45" w:rsidRDefault="004D0A45" w:rsidP="001D4414">
      <w:pPr>
        <w:spacing w:line="276" w:lineRule="auto"/>
        <w:ind w:right="567"/>
        <w:rPr>
          <w:sz w:val="28"/>
          <w:szCs w:val="28"/>
        </w:rPr>
      </w:pPr>
    </w:p>
    <w:p w:rsidR="001D4414" w:rsidRDefault="001D4414" w:rsidP="001D4414">
      <w:pPr>
        <w:spacing w:line="276" w:lineRule="auto"/>
        <w:ind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Pr="00623BA8" w:rsidRDefault="00623BA8" w:rsidP="00623BA8">
      <w:pPr>
        <w:pStyle w:val="a7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23BA8">
        <w:rPr>
          <w:b/>
          <w:sz w:val="28"/>
          <w:szCs w:val="28"/>
        </w:rPr>
        <w:lastRenderedPageBreak/>
        <w:t>ЦЕЛЬ И ЗАДАЧИ</w:t>
      </w:r>
    </w:p>
    <w:p w:rsidR="00623BA8" w:rsidRPr="00623BA8" w:rsidRDefault="00623BA8" w:rsidP="004D0A45">
      <w:pPr>
        <w:pStyle w:val="a7"/>
        <w:ind w:left="284" w:right="567"/>
        <w:rPr>
          <w:b/>
          <w:sz w:val="28"/>
          <w:szCs w:val="28"/>
        </w:rPr>
      </w:pP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Борьба </w:t>
      </w:r>
      <w:r w:rsidR="004D0A45">
        <w:rPr>
          <w:rFonts w:ascii="Times New Roman" w:hAnsi="Times New Roman" w:cs="Times New Roman"/>
          <w:sz w:val="28"/>
          <w:szCs w:val="28"/>
        </w:rPr>
        <w:t>дзюдо, самбо направлена</w:t>
      </w:r>
      <w:r w:rsidRPr="00623BA8">
        <w:rPr>
          <w:rFonts w:ascii="Times New Roman" w:hAnsi="Times New Roman" w:cs="Times New Roman"/>
          <w:sz w:val="28"/>
          <w:szCs w:val="28"/>
        </w:rPr>
        <w:t xml:space="preserve"> на всестороннее физическое развитие и способствует совершенствованию многих необходимых в жизни двигательных умений и навыков, морально-волевых качеств.</w:t>
      </w: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23BA8">
        <w:rPr>
          <w:rFonts w:ascii="Times New Roman" w:hAnsi="Times New Roman" w:cs="Times New Roman"/>
          <w:b/>
          <w:sz w:val="28"/>
          <w:szCs w:val="28"/>
        </w:rPr>
        <w:t>Цель программы -</w:t>
      </w:r>
      <w:r w:rsidRPr="00623BA8">
        <w:rPr>
          <w:rFonts w:ascii="Times New Roman" w:hAnsi="Times New Roman" w:cs="Times New Roman"/>
          <w:sz w:val="28"/>
          <w:szCs w:val="28"/>
        </w:rPr>
        <w:t xml:space="preserve"> предварительная подготовка к занятиям в группах углубленного изучения борьбы </w:t>
      </w:r>
      <w:r w:rsidR="004D0A45">
        <w:rPr>
          <w:rFonts w:ascii="Times New Roman" w:hAnsi="Times New Roman" w:cs="Times New Roman"/>
          <w:sz w:val="28"/>
          <w:szCs w:val="28"/>
        </w:rPr>
        <w:t xml:space="preserve">дзюдо, </w:t>
      </w:r>
      <w:r w:rsidRPr="00623BA8">
        <w:rPr>
          <w:rFonts w:ascii="Times New Roman" w:hAnsi="Times New Roman" w:cs="Times New Roman"/>
          <w:sz w:val="28"/>
          <w:szCs w:val="28"/>
        </w:rPr>
        <w:t>самбо.</w:t>
      </w: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 Основными </w:t>
      </w:r>
      <w:r w:rsidRPr="00623BA8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623BA8">
        <w:rPr>
          <w:rFonts w:ascii="Times New Roman" w:hAnsi="Times New Roman" w:cs="Times New Roman"/>
          <w:sz w:val="28"/>
          <w:szCs w:val="28"/>
        </w:rPr>
        <w:t xml:space="preserve"> программы являются:</w:t>
      </w: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содействие правильному физическому развитию;</w:t>
      </w: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приобретение необходимых теоретических знаний;</w:t>
      </w: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овладение основными приёмами техники и тактики ведения борьбы;</w:t>
      </w: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привитие учащимся организаторских навыков;</w:t>
      </w: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повышение специальной, физической, тактической подготовки по борьбе</w:t>
      </w:r>
      <w:r w:rsidR="004D0A45">
        <w:rPr>
          <w:rFonts w:ascii="Times New Roman" w:hAnsi="Times New Roman" w:cs="Times New Roman"/>
          <w:sz w:val="28"/>
          <w:szCs w:val="28"/>
        </w:rPr>
        <w:t xml:space="preserve"> дзюдо,</w:t>
      </w:r>
      <w:r w:rsidRPr="00623BA8">
        <w:rPr>
          <w:rFonts w:ascii="Times New Roman" w:hAnsi="Times New Roman" w:cs="Times New Roman"/>
          <w:sz w:val="28"/>
          <w:szCs w:val="28"/>
        </w:rPr>
        <w:t xml:space="preserve"> самбо;</w:t>
      </w: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-  подготовка учащихся к соревнованиям по </w:t>
      </w:r>
      <w:r w:rsidR="004D0A45">
        <w:rPr>
          <w:rFonts w:ascii="Times New Roman" w:hAnsi="Times New Roman" w:cs="Times New Roman"/>
          <w:sz w:val="28"/>
          <w:szCs w:val="28"/>
        </w:rPr>
        <w:t>дзюдо,</w:t>
      </w:r>
      <w:r w:rsidR="00E350B8">
        <w:rPr>
          <w:rFonts w:ascii="Times New Roman" w:hAnsi="Times New Roman" w:cs="Times New Roman"/>
          <w:sz w:val="28"/>
          <w:szCs w:val="28"/>
        </w:rPr>
        <w:t xml:space="preserve"> </w:t>
      </w:r>
      <w:r w:rsidRPr="00623BA8">
        <w:rPr>
          <w:rFonts w:ascii="Times New Roman" w:hAnsi="Times New Roman" w:cs="Times New Roman"/>
          <w:sz w:val="28"/>
          <w:szCs w:val="28"/>
        </w:rPr>
        <w:t>самбо;</w:t>
      </w:r>
    </w:p>
    <w:p w:rsidR="00623BA8" w:rsidRPr="00623BA8" w:rsidRDefault="00623BA8" w:rsidP="004D0A45">
      <w:pPr>
        <w:pStyle w:val="Bodytext20"/>
        <w:shd w:val="clear" w:color="auto" w:fill="auto"/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отбор лучших учащихся для ДЮСШ</w:t>
      </w:r>
    </w:p>
    <w:p w:rsidR="00623BA8" w:rsidRPr="00623BA8" w:rsidRDefault="00623BA8" w:rsidP="004D0A45">
      <w:pPr>
        <w:pStyle w:val="Bodytext20"/>
        <w:shd w:val="clear" w:color="auto" w:fill="auto"/>
        <w:tabs>
          <w:tab w:val="left" w:pos="1396"/>
        </w:tabs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привить навыки личной гигиены;</w:t>
      </w:r>
    </w:p>
    <w:p w:rsidR="00623BA8" w:rsidRPr="00623BA8" w:rsidRDefault="00623BA8" w:rsidP="004D0A45">
      <w:pPr>
        <w:pStyle w:val="Bodytext20"/>
        <w:shd w:val="clear" w:color="auto" w:fill="auto"/>
        <w:tabs>
          <w:tab w:val="left" w:pos="1396"/>
        </w:tabs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 обучить правилам техники безопасности на занятиях и строевым      упражнениям;</w:t>
      </w:r>
    </w:p>
    <w:p w:rsidR="00623BA8" w:rsidRPr="00623BA8" w:rsidRDefault="00623BA8" w:rsidP="004D0A45">
      <w:pPr>
        <w:pStyle w:val="Bodytext20"/>
        <w:shd w:val="clear" w:color="auto" w:fill="auto"/>
        <w:tabs>
          <w:tab w:val="left" w:pos="1396"/>
        </w:tabs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развивать силовые и волевые качества;</w:t>
      </w:r>
    </w:p>
    <w:p w:rsidR="00623BA8" w:rsidRPr="00623BA8" w:rsidRDefault="00623BA8" w:rsidP="004D0A45">
      <w:pPr>
        <w:pStyle w:val="Bodytext20"/>
        <w:shd w:val="clear" w:color="auto" w:fill="auto"/>
        <w:tabs>
          <w:tab w:val="left" w:pos="1396"/>
        </w:tabs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-развивать гибкость, ловкость, быстроту, простые и сложные координационные   навыки;</w:t>
      </w:r>
    </w:p>
    <w:p w:rsidR="00623BA8" w:rsidRPr="00623BA8" w:rsidRDefault="00623BA8" w:rsidP="004D0A45">
      <w:pPr>
        <w:pStyle w:val="Bodytext20"/>
        <w:shd w:val="clear" w:color="auto" w:fill="auto"/>
        <w:tabs>
          <w:tab w:val="left" w:pos="1396"/>
        </w:tabs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 обучить безопасному падению с использованием самостраховки;</w:t>
      </w:r>
    </w:p>
    <w:p w:rsidR="00623BA8" w:rsidRPr="00623BA8" w:rsidRDefault="00623BA8" w:rsidP="004D0A45">
      <w:pPr>
        <w:pStyle w:val="Bodytext20"/>
        <w:shd w:val="clear" w:color="auto" w:fill="auto"/>
        <w:tabs>
          <w:tab w:val="left" w:pos="1390"/>
        </w:tabs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 развивать морально-волевые качества, дух честного соперничества   посредством включения в процесс различных игр и эстафет;</w:t>
      </w:r>
    </w:p>
    <w:p w:rsidR="00623BA8" w:rsidRPr="00623BA8" w:rsidRDefault="00623BA8" w:rsidP="004D0A45">
      <w:pPr>
        <w:pStyle w:val="Bodytext20"/>
        <w:shd w:val="clear" w:color="auto" w:fill="auto"/>
        <w:tabs>
          <w:tab w:val="left" w:pos="1396"/>
        </w:tabs>
        <w:spacing w:after="0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 обучить простейшим элементам </w:t>
      </w:r>
      <w:r w:rsidR="004D0A45">
        <w:rPr>
          <w:rFonts w:ascii="Times New Roman" w:hAnsi="Times New Roman" w:cs="Times New Roman"/>
          <w:sz w:val="28"/>
          <w:szCs w:val="28"/>
        </w:rPr>
        <w:t xml:space="preserve">дзюдо, </w:t>
      </w:r>
      <w:r w:rsidRPr="00623BA8">
        <w:rPr>
          <w:rFonts w:ascii="Times New Roman" w:hAnsi="Times New Roman" w:cs="Times New Roman"/>
          <w:sz w:val="28"/>
          <w:szCs w:val="28"/>
        </w:rPr>
        <w:t>самбо.</w:t>
      </w:r>
    </w:p>
    <w:p w:rsidR="00623BA8" w:rsidRPr="00623BA8" w:rsidRDefault="00623BA8" w:rsidP="004D0A45">
      <w:pPr>
        <w:pStyle w:val="Bodytext20"/>
        <w:shd w:val="clear" w:color="auto" w:fill="auto"/>
        <w:spacing w:after="235" w:line="240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 Данная программа дает возможность всем обучающимся получить дополнительные двигательные навыки, а также освоить технику приемов страховки и самостраховки, воспитать морально-волевые качества, всесторонне развивать весь комплекс физических качеств.</w:t>
      </w:r>
    </w:p>
    <w:p w:rsidR="00623BA8" w:rsidRPr="00623BA8" w:rsidRDefault="00623BA8" w:rsidP="004D0A45">
      <w:pPr>
        <w:pStyle w:val="Bodytext20"/>
        <w:shd w:val="clear" w:color="auto" w:fill="auto"/>
        <w:spacing w:before="189" w:after="0" w:line="240" w:lineRule="auto"/>
        <w:ind w:left="284" w:righ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BA8" w:rsidRPr="00623BA8" w:rsidRDefault="00623BA8" w:rsidP="004D0A45">
      <w:pPr>
        <w:pStyle w:val="Bodytext20"/>
        <w:shd w:val="clear" w:color="auto" w:fill="auto"/>
        <w:spacing w:before="189" w:after="0" w:line="240" w:lineRule="auto"/>
        <w:ind w:left="284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A8" w:rsidRPr="00623BA8" w:rsidRDefault="00623BA8" w:rsidP="004D0A45">
      <w:pPr>
        <w:pStyle w:val="Bodytext20"/>
        <w:shd w:val="clear" w:color="auto" w:fill="auto"/>
        <w:spacing w:before="189" w:after="0" w:line="240" w:lineRule="auto"/>
        <w:ind w:left="284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A8" w:rsidRPr="00623BA8" w:rsidRDefault="00623BA8" w:rsidP="004D0A45">
      <w:pPr>
        <w:pStyle w:val="Bodytext20"/>
        <w:shd w:val="clear" w:color="auto" w:fill="auto"/>
        <w:spacing w:before="189" w:after="0" w:line="240" w:lineRule="auto"/>
        <w:ind w:left="284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A8" w:rsidRPr="00623BA8" w:rsidRDefault="00623BA8" w:rsidP="004D0A45">
      <w:pPr>
        <w:pStyle w:val="Bodytext20"/>
        <w:shd w:val="clear" w:color="auto" w:fill="auto"/>
        <w:spacing w:before="189" w:after="0" w:line="240" w:lineRule="auto"/>
        <w:ind w:left="284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A8" w:rsidRDefault="00623BA8" w:rsidP="004D0A45">
      <w:pPr>
        <w:pStyle w:val="Bodytext20"/>
        <w:shd w:val="clear" w:color="auto" w:fill="auto"/>
        <w:spacing w:before="189" w:after="0" w:line="240" w:lineRule="auto"/>
        <w:ind w:left="284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0B8" w:rsidRDefault="00E350B8" w:rsidP="004D0A45">
      <w:pPr>
        <w:pStyle w:val="Bodytext20"/>
        <w:shd w:val="clear" w:color="auto" w:fill="auto"/>
        <w:spacing w:before="189" w:after="0" w:line="240" w:lineRule="auto"/>
        <w:ind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B12D20" w:rsidRDefault="00B12D20" w:rsidP="004D0A45">
      <w:pPr>
        <w:pStyle w:val="Bodytext20"/>
        <w:shd w:val="clear" w:color="auto" w:fill="auto"/>
        <w:spacing w:before="189" w:after="0" w:line="240" w:lineRule="auto"/>
        <w:ind w:right="567" w:firstLine="0"/>
        <w:rPr>
          <w:b/>
          <w:sz w:val="28"/>
          <w:szCs w:val="28"/>
        </w:rPr>
      </w:pPr>
    </w:p>
    <w:p w:rsidR="00DD25EA" w:rsidRDefault="000E47C9" w:rsidP="00653C00">
      <w:pPr>
        <w:pStyle w:val="Bodytext20"/>
        <w:numPr>
          <w:ilvl w:val="0"/>
          <w:numId w:val="1"/>
        </w:numPr>
        <w:shd w:val="clear" w:color="auto" w:fill="auto"/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DD25EA">
        <w:rPr>
          <w:rFonts w:ascii="Times New Roman" w:hAnsi="Times New Roman" w:cs="Times New Roman"/>
          <w:b/>
          <w:sz w:val="28"/>
          <w:szCs w:val="28"/>
        </w:rPr>
        <w:t xml:space="preserve"> ПЛАН ПРОГРАММЫ</w:t>
      </w:r>
    </w:p>
    <w:p w:rsidR="0008719E" w:rsidRDefault="0008719E" w:rsidP="0008719E">
      <w:pPr>
        <w:ind w:left="360"/>
        <w:jc w:val="center"/>
        <w:rPr>
          <w:i/>
        </w:rPr>
      </w:pPr>
    </w:p>
    <w:p w:rsidR="0008719E" w:rsidRPr="00B14798" w:rsidRDefault="0008719E" w:rsidP="0008719E">
      <w:pPr>
        <w:ind w:left="360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1 год обучения</w:t>
      </w:r>
      <w:r w:rsidR="00B14798" w:rsidRPr="00B14798">
        <w:rPr>
          <w:b/>
          <w:i/>
          <w:sz w:val="28"/>
          <w:szCs w:val="28"/>
        </w:rPr>
        <w:t xml:space="preserve"> для спортивно-оздоровительной группы</w:t>
      </w:r>
    </w:p>
    <w:p w:rsidR="0008719E" w:rsidRPr="00735D6D" w:rsidRDefault="0008719E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280269" w:rsidRPr="00883D2A" w:rsidTr="00E350B8">
        <w:trPr>
          <w:cantSplit/>
          <w:trHeight w:val="654"/>
        </w:trPr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b/>
                <w:sz w:val="18"/>
              </w:rPr>
            </w:pPr>
          </w:p>
          <w:p w:rsidR="00280269" w:rsidRPr="009838F4" w:rsidRDefault="00280269" w:rsidP="00E350B8">
            <w:pPr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76F2F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E350B8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350B8">
        <w:tc>
          <w:tcPr>
            <w:tcW w:w="851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280269" w:rsidRDefault="00280269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</w:tbl>
    <w:p w:rsidR="0008719E" w:rsidRDefault="0008719E" w:rsidP="00735D6D">
      <w:pPr>
        <w:pStyle w:val="Bodytext20"/>
        <w:shd w:val="clear" w:color="auto" w:fill="auto"/>
        <w:spacing w:after="0" w:line="240" w:lineRule="auto"/>
        <w:ind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B14798" w:rsidRDefault="00735D6D" w:rsidP="00735D6D">
      <w:pPr>
        <w:ind w:left="360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2 год обучения</w:t>
      </w:r>
      <w:r w:rsidR="00B14798" w:rsidRPr="00B14798">
        <w:rPr>
          <w:b/>
          <w:i/>
          <w:sz w:val="28"/>
          <w:szCs w:val="28"/>
        </w:rPr>
        <w:t xml:space="preserve"> для группы</w:t>
      </w:r>
    </w:p>
    <w:p w:rsidR="00735D6D" w:rsidRPr="00B14798" w:rsidRDefault="00B14798" w:rsidP="00735D6D">
      <w:pPr>
        <w:ind w:left="360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 xml:space="preserve"> начальной подготовки</w:t>
      </w:r>
    </w:p>
    <w:p w:rsidR="00735D6D" w:rsidRDefault="00735D6D" w:rsidP="00735D6D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735D6D" w:rsidRPr="00883D2A" w:rsidTr="00E350B8">
        <w:trPr>
          <w:cantSplit/>
          <w:trHeight w:val="654"/>
        </w:trPr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18"/>
              </w:rPr>
            </w:pPr>
          </w:p>
          <w:p w:rsidR="00735D6D" w:rsidRPr="009838F4" w:rsidRDefault="00735D6D" w:rsidP="00E350B8">
            <w:pPr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735D6D" w:rsidRDefault="00B14798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735D6D" w:rsidRDefault="00B14798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76F2F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</w:tbl>
    <w:p w:rsidR="00735D6D" w:rsidRDefault="00735D6D" w:rsidP="00735D6D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B14798" w:rsidRDefault="00735D6D" w:rsidP="00735D6D">
      <w:pPr>
        <w:ind w:left="360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3 год обучения</w:t>
      </w:r>
      <w:r w:rsidR="00B14798" w:rsidRPr="00B14798">
        <w:rPr>
          <w:b/>
          <w:i/>
          <w:sz w:val="28"/>
          <w:szCs w:val="28"/>
        </w:rPr>
        <w:t xml:space="preserve"> для группы</w:t>
      </w:r>
    </w:p>
    <w:p w:rsidR="00735D6D" w:rsidRPr="00B14798" w:rsidRDefault="00B14798" w:rsidP="00735D6D">
      <w:pPr>
        <w:ind w:left="360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 xml:space="preserve"> начальной подготовки</w:t>
      </w:r>
    </w:p>
    <w:p w:rsidR="00735D6D" w:rsidRDefault="00735D6D" w:rsidP="00735D6D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735D6D" w:rsidRPr="00883D2A" w:rsidTr="00E350B8">
        <w:trPr>
          <w:cantSplit/>
          <w:trHeight w:val="654"/>
        </w:trPr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18"/>
              </w:rPr>
            </w:pPr>
          </w:p>
          <w:p w:rsidR="00735D6D" w:rsidRPr="009838F4" w:rsidRDefault="00735D6D" w:rsidP="00E350B8">
            <w:pPr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735D6D" w:rsidRDefault="00B14798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735D6D" w:rsidRDefault="00B14798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76F2F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E350B8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350B8">
        <w:tc>
          <w:tcPr>
            <w:tcW w:w="851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735D6D" w:rsidRPr="00976F2F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350B8">
        <w:tc>
          <w:tcPr>
            <w:tcW w:w="851" w:type="dxa"/>
          </w:tcPr>
          <w:p w:rsidR="00735D6D" w:rsidRDefault="00735D6D" w:rsidP="00E350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735D6D" w:rsidRDefault="00735D6D" w:rsidP="00E350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</w:tbl>
    <w:p w:rsidR="00735D6D" w:rsidRDefault="00735D6D" w:rsidP="00735D6D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B14798" w:rsidRDefault="00B14798" w:rsidP="0008719E">
      <w:pPr>
        <w:pStyle w:val="Bodytext20"/>
        <w:shd w:val="clear" w:color="auto" w:fill="auto"/>
        <w:spacing w:after="0" w:line="240" w:lineRule="auto"/>
        <w:ind w:left="72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735D6D">
      <w:pPr>
        <w:pStyle w:val="Bodytext20"/>
        <w:shd w:val="clear" w:color="auto" w:fill="auto"/>
        <w:spacing w:after="0" w:line="240" w:lineRule="auto"/>
        <w:ind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653C00" w:rsidRDefault="00653C00" w:rsidP="004D0A45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4D0A45">
        <w:rPr>
          <w:rFonts w:ascii="Times New Roman" w:hAnsi="Times New Roman" w:cs="Times New Roman"/>
          <w:b/>
          <w:sz w:val="28"/>
          <w:szCs w:val="28"/>
        </w:rPr>
        <w:t xml:space="preserve"> УЧЕБНОГО ПЛАНА </w:t>
      </w:r>
      <w:r w:rsidRPr="00653C0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E350B8" w:rsidRPr="00653C00" w:rsidRDefault="00E350B8" w:rsidP="00E350B8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4D0A45">
      <w:pPr>
        <w:pStyle w:val="6"/>
        <w:keepNext w:val="0"/>
        <w:numPr>
          <w:ilvl w:val="1"/>
          <w:numId w:val="1"/>
        </w:numPr>
        <w:tabs>
          <w:tab w:val="left" w:pos="426"/>
        </w:tabs>
        <w:ind w:left="426" w:right="567" w:hanging="66"/>
        <w:jc w:val="both"/>
        <w:rPr>
          <w:sz w:val="28"/>
          <w:szCs w:val="28"/>
        </w:rPr>
      </w:pPr>
      <w:r w:rsidRPr="00653C00">
        <w:rPr>
          <w:sz w:val="28"/>
          <w:szCs w:val="28"/>
        </w:rPr>
        <w:t>Содержание дополнительной образовательной</w:t>
      </w:r>
      <w:r>
        <w:rPr>
          <w:sz w:val="28"/>
          <w:szCs w:val="28"/>
        </w:rPr>
        <w:t xml:space="preserve"> </w:t>
      </w:r>
      <w:r w:rsidRPr="00653C00">
        <w:rPr>
          <w:sz w:val="28"/>
          <w:szCs w:val="28"/>
        </w:rPr>
        <w:t xml:space="preserve">программы по </w:t>
      </w:r>
      <w:r w:rsidR="004D0A45">
        <w:rPr>
          <w:sz w:val="28"/>
          <w:szCs w:val="28"/>
        </w:rPr>
        <w:t xml:space="preserve">дзюдо, </w:t>
      </w:r>
      <w:r w:rsidRPr="00653C00">
        <w:rPr>
          <w:sz w:val="28"/>
          <w:szCs w:val="28"/>
        </w:rPr>
        <w:t>самбо</w:t>
      </w:r>
      <w:r w:rsidRPr="00653C00">
        <w:rPr>
          <w:b w:val="0"/>
          <w:i/>
          <w:sz w:val="28"/>
          <w:szCs w:val="28"/>
        </w:rPr>
        <w:t xml:space="preserve"> </w:t>
      </w:r>
      <w:r w:rsidR="00C41E48">
        <w:rPr>
          <w:sz w:val="28"/>
          <w:szCs w:val="28"/>
        </w:rPr>
        <w:t>для спортивно-оздоровительной</w:t>
      </w:r>
      <w:r w:rsidRPr="00653C00">
        <w:rPr>
          <w:sz w:val="28"/>
          <w:szCs w:val="28"/>
        </w:rPr>
        <w:t xml:space="preserve"> групп</w:t>
      </w:r>
      <w:r w:rsidR="00C41E48">
        <w:rPr>
          <w:sz w:val="28"/>
          <w:szCs w:val="28"/>
        </w:rPr>
        <w:t>ы</w:t>
      </w:r>
      <w:r w:rsidRPr="00653C00">
        <w:rPr>
          <w:sz w:val="28"/>
          <w:szCs w:val="28"/>
        </w:rPr>
        <w:t xml:space="preserve"> (СОГ)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653C00" w:rsidRPr="00653C00" w:rsidRDefault="00E350B8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653C00" w:rsidRPr="00653C00">
        <w:rPr>
          <w:rFonts w:ascii="Times New Roman" w:hAnsi="Times New Roman" w:cs="Times New Roman"/>
          <w:sz w:val="28"/>
          <w:szCs w:val="28"/>
        </w:rPr>
        <w:t xml:space="preserve">Краткий обзор, чем предстоит заниматься на занятиях, чему научиться и возможные результаты. Форма одежды. Техника безопасности на занятиях. 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Гигиена.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Гигиена, закаливание, питание и режим для спортсмена. Значение гигиены, необходимость гигиены и закаливания, положительный эффект закаливания, необходимость соблюдения режима дня, правильность составления режима дня спортсмена. </w:t>
      </w:r>
    </w:p>
    <w:p w:rsidR="00653C00" w:rsidRPr="00653C00" w:rsidRDefault="00653C00" w:rsidP="004D0A45">
      <w:pPr>
        <w:pStyle w:val="Bodytext6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b/>
          <w:i w:val="0"/>
          <w:sz w:val="28"/>
          <w:szCs w:val="28"/>
        </w:rPr>
        <w:t>Практические занятия ОФП</w:t>
      </w:r>
    </w:p>
    <w:p w:rsidR="00653C00" w:rsidRPr="00653C00" w:rsidRDefault="00653C00" w:rsidP="004D0A45">
      <w:pPr>
        <w:pStyle w:val="Bodytext6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  Работа над гибкостью,  простейшие упражнения на координацию, упражнения на развитие силы и выносливости, простые кувырки.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Практические занятия СФП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Специальные упражнения на гибкость, развитие и совершенствование координации движений, специальные кувырки – с самостраховкой, падения вперёд и назад в парах, различные перевороты, акробатические упражнения через, специальные упражнения на развитие силы рук, ног, спины и пресса. Включение элементов борьбы лёжа.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Игры и эстафеты.</w:t>
      </w:r>
      <w:r w:rsidRPr="00653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Изучение новых подвижных игр, использование простых элементов пройденного материала в играх и эстафетах, развитие дополнительных координационных способностей, игрового мышления, чувства товарищества и ответственности, игры в командах. Открытые уроки. Проходят два раза в год, желательно в присутствии родителей, упражнения выполняются на оценку или поощряются в любой другой форме. Повторение всех элементов ранее пройденного материала. Переводные испытания проводятся в форме открытого урока или зачетного занятия, на котором и происходит отбор наиболее подготовленных ребят и рекомендации остальным о дальнейших занятиях спортом.</w:t>
      </w:r>
    </w:p>
    <w:p w:rsidR="00653C00" w:rsidRPr="00653C00" w:rsidRDefault="00653C00" w:rsidP="004D0A45">
      <w:pPr>
        <w:pStyle w:val="Bodytext6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b/>
          <w:i w:val="0"/>
          <w:sz w:val="28"/>
          <w:szCs w:val="28"/>
        </w:rPr>
        <w:t>Последовательность изучения материала для спортивно-оздоровительных групп (СОГ)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3C00">
        <w:rPr>
          <w:rFonts w:ascii="Times New Roman" w:hAnsi="Times New Roman" w:cs="Times New Roman"/>
          <w:sz w:val="28"/>
          <w:szCs w:val="28"/>
        </w:rPr>
        <w:t xml:space="preserve"> Упражнения на гибкость: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10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махи ногами с опорой (каждой ногой – мах вперед, назад, в сторону);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10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шпагаты и полушпагаты;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наклоны верёд, в стороны, сидя на полу;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вставание на гимнастический и борцовский мост.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Сгибание-разгибание рук в упоре лёжа.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Упражнение на развитие мышц живота: поднимание туловища из положения   лежа на спине, руки за головой, ноги согнуты в коленях, стопы стоят на полу.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 xml:space="preserve">               Бег с ускорением.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Упражнения на развитие мышц спины: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08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разгибания (можно в парах) – лежа на животе, руки за головой, ноги под       скамейкой;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08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разгибания с одновременным подниманием туловища, руки за головой, и  отрывом прямых ног;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08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перетягивания (выполняется в парах) – сидя друг напротив друга и упираясь ногами, расставленными в стороны в стопы партнёра, тянуть его на себя за руки. Партнёр оказывает небольшое сопротивление. Затем меняются ролями.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Упражнение «Тачка». Один участник – в упоре на руках, другой держит его за ноги. Передвижения по залу. Затем участники меняются местами.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Партнеры стоят спиной друг к другу, цепляются руками под локти, один перетаскивает   другого на спине. Далее меняются местами.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Упражнение «Пистолет». Приседание на одной и другой ноге, выпрыгивание из приседа.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Наскоки на скамейку с двух ног и в темпе отскок вверх.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Лазание по канату.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Бег с ускорением.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Длительный бег (на выносливость).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«Чехарда». Перепрыгивание друг через друга.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Упражнения с резиновыми бинтами.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Прыжки через скакалку.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Акробатика: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- кувырки в группировке вперед и назад;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падение на спину с самостраховкой;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- самостраховка с кувырком вперёд через плечо;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- перевороты в сторону (колесо);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08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- кувырки боком;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08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- самостраховка при падениях, через партнёра вперёд и назад;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08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кувырки в парах;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08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переворот с головы и рук;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08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полет;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08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кувырок (в группировке, с самостраховкой).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1408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Стойки на голове и руках.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Подвижные игры.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Эстафеты.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Pr="00653C00" w:rsidRDefault="00653C00" w:rsidP="004D0A45">
      <w:pPr>
        <w:pStyle w:val="6"/>
        <w:keepNext w:val="0"/>
        <w:numPr>
          <w:ilvl w:val="1"/>
          <w:numId w:val="1"/>
        </w:numPr>
        <w:tabs>
          <w:tab w:val="left" w:pos="426"/>
        </w:tabs>
        <w:ind w:left="426" w:right="567" w:hanging="66"/>
        <w:jc w:val="both"/>
        <w:rPr>
          <w:sz w:val="28"/>
          <w:szCs w:val="28"/>
        </w:rPr>
      </w:pPr>
      <w:r w:rsidRPr="00653C00">
        <w:rPr>
          <w:sz w:val="28"/>
          <w:szCs w:val="28"/>
        </w:rPr>
        <w:t xml:space="preserve"> Содержание дополнительной образовательной программы по</w:t>
      </w:r>
      <w:r w:rsidR="00E350B8">
        <w:rPr>
          <w:sz w:val="28"/>
          <w:szCs w:val="28"/>
        </w:rPr>
        <w:t xml:space="preserve">дзюдо, </w:t>
      </w:r>
      <w:r w:rsidRPr="00653C00">
        <w:rPr>
          <w:sz w:val="28"/>
          <w:szCs w:val="28"/>
        </w:rPr>
        <w:t xml:space="preserve"> самбо для групп начальной подготовки 1, 2 годов обучения (ГНП 1,2)</w:t>
      </w:r>
    </w:p>
    <w:p w:rsidR="00653C00" w:rsidRPr="00653C00" w:rsidRDefault="00653C00" w:rsidP="004D0A45">
      <w:pPr>
        <w:pStyle w:val="Bodytext5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left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Введение.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40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Краткий обзор истории  и задачи  дальнейшего развития</w:t>
      </w:r>
      <w:r w:rsidR="00E350B8">
        <w:rPr>
          <w:rFonts w:ascii="Times New Roman" w:hAnsi="Times New Roman" w:cs="Times New Roman"/>
          <w:b/>
          <w:sz w:val="28"/>
          <w:szCs w:val="28"/>
        </w:rPr>
        <w:t xml:space="preserve"> дзюдо,</w:t>
      </w:r>
      <w:r w:rsidRPr="00653C00">
        <w:rPr>
          <w:rFonts w:ascii="Times New Roman" w:hAnsi="Times New Roman" w:cs="Times New Roman"/>
          <w:b/>
          <w:sz w:val="28"/>
          <w:szCs w:val="28"/>
        </w:rPr>
        <w:t xml:space="preserve"> самбо.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right" w:pos="3062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 xml:space="preserve">     Развитие самбо в России. </w:t>
      </w:r>
      <w:r w:rsidR="00E350B8">
        <w:rPr>
          <w:rFonts w:ascii="Times New Roman" w:hAnsi="Times New Roman" w:cs="Times New Roman"/>
          <w:sz w:val="28"/>
          <w:szCs w:val="28"/>
        </w:rPr>
        <w:t>Дзюдо, с</w:t>
      </w:r>
      <w:r w:rsidRPr="00653C00">
        <w:rPr>
          <w:rFonts w:ascii="Times New Roman" w:hAnsi="Times New Roman" w:cs="Times New Roman"/>
          <w:sz w:val="28"/>
          <w:szCs w:val="28"/>
        </w:rPr>
        <w:t xml:space="preserve">амбо как средство физического воспитания,  краткая характеристика: спортивное, оздоровительное и прикладное значение. Основные этапы возникновения и развития </w:t>
      </w:r>
      <w:r w:rsidR="00E350B8">
        <w:rPr>
          <w:rFonts w:ascii="Times New Roman" w:hAnsi="Times New Roman" w:cs="Times New Roman"/>
          <w:sz w:val="28"/>
          <w:szCs w:val="28"/>
        </w:rPr>
        <w:t xml:space="preserve">дзюдо, </w:t>
      </w:r>
      <w:r w:rsidRPr="00653C00">
        <w:rPr>
          <w:rFonts w:ascii="Times New Roman" w:hAnsi="Times New Roman" w:cs="Times New Roman"/>
          <w:sz w:val="28"/>
          <w:szCs w:val="28"/>
        </w:rPr>
        <w:t xml:space="preserve">самбо. Участие наших </w:t>
      </w:r>
      <w:r w:rsidR="00E350B8">
        <w:rPr>
          <w:rFonts w:ascii="Times New Roman" w:hAnsi="Times New Roman" w:cs="Times New Roman"/>
          <w:sz w:val="28"/>
          <w:szCs w:val="28"/>
        </w:rPr>
        <w:t xml:space="preserve">дзюдоистов и </w:t>
      </w:r>
      <w:r w:rsidRPr="00653C00">
        <w:rPr>
          <w:rFonts w:ascii="Times New Roman" w:hAnsi="Times New Roman" w:cs="Times New Roman"/>
          <w:sz w:val="28"/>
          <w:szCs w:val="28"/>
        </w:rPr>
        <w:t>самбистов в международных встречах и их результаты на крупнейших соревнованиях. Мероприятия по дальнейшему развитию самбо в России.</w:t>
      </w:r>
    </w:p>
    <w:p w:rsidR="00653C00" w:rsidRPr="00653C00" w:rsidRDefault="00653C00" w:rsidP="00E350B8">
      <w:pPr>
        <w:pStyle w:val="Bodytext20"/>
        <w:shd w:val="clear" w:color="auto" w:fill="auto"/>
        <w:tabs>
          <w:tab w:val="left" w:pos="426"/>
          <w:tab w:val="left" w:pos="940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Краткие сведения о строении человека, влияние физических</w:t>
      </w:r>
      <w:r w:rsidR="00E35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3C00">
        <w:rPr>
          <w:rFonts w:ascii="Times New Roman" w:hAnsi="Times New Roman" w:cs="Times New Roman"/>
          <w:b/>
          <w:sz w:val="28"/>
          <w:szCs w:val="28"/>
        </w:rPr>
        <w:t xml:space="preserve"> упражнений на организм.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Краткие сведения о строении и функциях организма. Костная, мышечная, нервная, кровеносная, дыхательная системы, пищеварение, органы выделения, кости, суставы, связки, мышцы их строение и взаимодействие. Ведущая роль центральной нервной системы в деятельности организма человека. Основные сведения о кровообращении, значение крови. Сердце и сосуды. Легкие, дыхание и газообмен. Значение дыхания для жизнедеятельности организма. Органы пищеварения и обмен веществ. Влияние занятий физическими упражнениями на центральную нервную систему. Совершенствование функций мышечной системы, аппарата дыхания и кровообращения под воздействием физических упражнений. Систематическое занятие физическими упражнениями как важное условие для укрепления здоровья, развития физических способностей и достижения высоких спортивных результатов.</w:t>
      </w:r>
    </w:p>
    <w:p w:rsidR="00E350B8" w:rsidRDefault="00653C00" w:rsidP="00E350B8">
      <w:pPr>
        <w:pStyle w:val="Bodytext20"/>
        <w:shd w:val="clear" w:color="auto" w:fill="auto"/>
        <w:tabs>
          <w:tab w:val="left" w:pos="426"/>
          <w:tab w:val="left" w:pos="940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Гигиена</w:t>
      </w:r>
      <w:r w:rsidR="00E350B8">
        <w:rPr>
          <w:rFonts w:ascii="Times New Roman" w:hAnsi="Times New Roman" w:cs="Times New Roman"/>
          <w:b/>
          <w:sz w:val="28"/>
          <w:szCs w:val="28"/>
        </w:rPr>
        <w:t xml:space="preserve"> дзюдоистов, </w:t>
      </w:r>
      <w:r w:rsidRPr="00653C00">
        <w:rPr>
          <w:rFonts w:ascii="Times New Roman" w:hAnsi="Times New Roman" w:cs="Times New Roman"/>
          <w:b/>
          <w:sz w:val="28"/>
          <w:szCs w:val="28"/>
        </w:rPr>
        <w:t xml:space="preserve"> самбиста.</w:t>
      </w:r>
    </w:p>
    <w:p w:rsidR="00653C00" w:rsidRPr="00653C00" w:rsidRDefault="00653C00" w:rsidP="00E350B8">
      <w:pPr>
        <w:pStyle w:val="Bodytext20"/>
        <w:shd w:val="clear" w:color="auto" w:fill="auto"/>
        <w:tabs>
          <w:tab w:val="left" w:pos="426"/>
          <w:tab w:val="left" w:pos="940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Врачебный контроль и самоконтроль.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Предупреждение травм. Личная гигиена </w:t>
      </w:r>
      <w:r w:rsidR="00E350B8">
        <w:rPr>
          <w:rFonts w:ascii="Times New Roman" w:hAnsi="Times New Roman" w:cs="Times New Roman"/>
          <w:sz w:val="28"/>
          <w:szCs w:val="28"/>
        </w:rPr>
        <w:t xml:space="preserve">дзюдоистов, </w:t>
      </w:r>
      <w:r w:rsidRPr="00653C00">
        <w:rPr>
          <w:rFonts w:ascii="Times New Roman" w:hAnsi="Times New Roman" w:cs="Times New Roman"/>
          <w:sz w:val="28"/>
          <w:szCs w:val="28"/>
        </w:rPr>
        <w:t xml:space="preserve">самбиста. Общий режим дня. Режим питания и питьевой режим в период тренировки и выступление в соревнованиях. Отдых, сон. Гигиеническое значение водных процедур. Использование естественных сил природы для закаливания. Гигиенические требования к местам занятий, одежде и обуви. Причины травм в самбо и меры их предотвращения. Врачебный контроль и самоконтроль. Значение и содержание врачебного контроля и самоконтроля при тренировке </w:t>
      </w:r>
      <w:r w:rsidR="000A1B90">
        <w:rPr>
          <w:rFonts w:ascii="Times New Roman" w:hAnsi="Times New Roman" w:cs="Times New Roman"/>
          <w:sz w:val="28"/>
          <w:szCs w:val="28"/>
        </w:rPr>
        <w:t>борцов</w:t>
      </w:r>
      <w:r w:rsidRPr="00653C00">
        <w:rPr>
          <w:rFonts w:ascii="Times New Roman" w:hAnsi="Times New Roman" w:cs="Times New Roman"/>
          <w:sz w:val="28"/>
          <w:szCs w:val="28"/>
        </w:rPr>
        <w:t xml:space="preserve">. Порядок осуществления врачебного контроля в спортивных секциях. Медицинское освидетельствование </w:t>
      </w:r>
      <w:r w:rsidR="000A1B90">
        <w:rPr>
          <w:rFonts w:ascii="Times New Roman" w:hAnsi="Times New Roman" w:cs="Times New Roman"/>
          <w:sz w:val="28"/>
          <w:szCs w:val="28"/>
        </w:rPr>
        <w:t>борцов</w:t>
      </w:r>
      <w:r w:rsidRPr="00653C00">
        <w:rPr>
          <w:rFonts w:ascii="Times New Roman" w:hAnsi="Times New Roman" w:cs="Times New Roman"/>
          <w:sz w:val="28"/>
          <w:szCs w:val="28"/>
        </w:rPr>
        <w:t xml:space="preserve">. Понятие о травме. Особенности возможных травм при занятиях </w:t>
      </w:r>
      <w:r w:rsidR="000A1B90">
        <w:rPr>
          <w:rFonts w:ascii="Times New Roman" w:hAnsi="Times New Roman" w:cs="Times New Roman"/>
          <w:sz w:val="28"/>
          <w:szCs w:val="28"/>
        </w:rPr>
        <w:t xml:space="preserve">дзюдо, </w:t>
      </w:r>
      <w:r w:rsidRPr="00653C00">
        <w:rPr>
          <w:rFonts w:ascii="Times New Roman" w:hAnsi="Times New Roman" w:cs="Times New Roman"/>
          <w:sz w:val="28"/>
          <w:szCs w:val="28"/>
        </w:rPr>
        <w:t>самбо. Первая доврачебная помощь. Остановка кровотечения. Наложение мягких повязок. Правила наложения жестких повязок. Переноска пострадавшего.</w:t>
      </w:r>
    </w:p>
    <w:p w:rsidR="00886223" w:rsidRDefault="00886223" w:rsidP="004D0A45">
      <w:pPr>
        <w:pStyle w:val="Bodytext20"/>
        <w:shd w:val="clear" w:color="auto" w:fill="auto"/>
        <w:tabs>
          <w:tab w:val="left" w:pos="426"/>
          <w:tab w:val="left" w:pos="940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40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 xml:space="preserve">Основы техники и тактики </w:t>
      </w:r>
      <w:r w:rsidR="000A1B90">
        <w:rPr>
          <w:rFonts w:ascii="Times New Roman" w:hAnsi="Times New Roman" w:cs="Times New Roman"/>
          <w:b/>
          <w:sz w:val="28"/>
          <w:szCs w:val="28"/>
        </w:rPr>
        <w:t xml:space="preserve">дзюдо, </w:t>
      </w:r>
      <w:r w:rsidRPr="00653C00">
        <w:rPr>
          <w:rFonts w:ascii="Times New Roman" w:hAnsi="Times New Roman" w:cs="Times New Roman"/>
          <w:b/>
          <w:sz w:val="28"/>
          <w:szCs w:val="28"/>
        </w:rPr>
        <w:t>самбо.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Понятие о технике и тактике </w:t>
      </w:r>
      <w:r w:rsidR="000A1B90">
        <w:rPr>
          <w:rFonts w:ascii="Times New Roman" w:hAnsi="Times New Roman" w:cs="Times New Roman"/>
          <w:sz w:val="28"/>
          <w:szCs w:val="28"/>
        </w:rPr>
        <w:t xml:space="preserve">дзюдо, </w:t>
      </w:r>
      <w:r w:rsidRPr="00653C00">
        <w:rPr>
          <w:rFonts w:ascii="Times New Roman" w:hAnsi="Times New Roman" w:cs="Times New Roman"/>
          <w:sz w:val="28"/>
          <w:szCs w:val="28"/>
        </w:rPr>
        <w:t xml:space="preserve">самбо. Значение техники и тактики в достижении высоких спортивных результатов. Основные положения в дзюдо (стоя, лежа). Анализ основ техники в положении стоя. Анализ основ техники в положении лежа. Приемы борьбы стоя (броски). Приемы борьбы лежа (переворачивания, удержания, болевые приемы). Основные захваты (за куртку, руки, ноги, шею, туловище). Основные броски (выведение из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равновесия, броски с захватом рук и ног). Основные средства тактики (техника, физические и морально-волевые качества). Сочетание основных средств тактики для достижения победы в схватках. Тактические действия: изучение противника (разведка), подготовка нападения, маневрирование (перемена стойки, захвата, использование площади ковра), вызов определенных движений или усилий со стороны противника и скрытие собственных намерений и действий, нападение, защита и контрнападение. Приемы тактических действий (обмены, сковывание, вызов на приемы, утомление противника, отдых в схватке). Целесообразность предварительного построения тактики ведения борьбы в предстоящей схватке. Особенности тактики борьбы стоя и лежа. Специфические особенности техники и тактики в зависимости от индивидуальных способностей самбиста. Особенности тактики в командных соревнованиях.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39"/>
        </w:tabs>
        <w:spacing w:after="0" w:line="240" w:lineRule="auto"/>
        <w:ind w:left="426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Правила соревнований. Организация и проведение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39"/>
        </w:tabs>
        <w:spacing w:after="0" w:line="240" w:lineRule="auto"/>
        <w:ind w:left="426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 xml:space="preserve">соревнований по </w:t>
      </w:r>
      <w:r w:rsidR="00C93569">
        <w:rPr>
          <w:rFonts w:ascii="Times New Roman" w:hAnsi="Times New Roman" w:cs="Times New Roman"/>
          <w:b/>
          <w:sz w:val="28"/>
          <w:szCs w:val="28"/>
        </w:rPr>
        <w:t xml:space="preserve">дзюдо и </w:t>
      </w:r>
      <w:r w:rsidRPr="00653C00">
        <w:rPr>
          <w:rFonts w:ascii="Times New Roman" w:hAnsi="Times New Roman" w:cs="Times New Roman"/>
          <w:b/>
          <w:sz w:val="28"/>
          <w:szCs w:val="28"/>
        </w:rPr>
        <w:t>самбо.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Значение соревнований, их цели и задачи. Характер соревнований: личные, командные. Способы проведения соревнований. Возрастные группы участников. Весовые категории участников, разряды участников. Взвешивание. Права и обязанности участников. Костюм участников. Число схваток в зависимости от возраста и разряда участников. Представители и капитаны команд. Судейская коллегия. Главный судья и его заместители, старший судья и боковые судьи, секретарь, судья при участниках, судья-секундометрист, комендант соревнований, врач. Права и обязанности каждого члена судейской коллегии.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Правила судейства.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Начало и конец схватки, продолжительность схватки в зависимости от различных разрядов. Чистая победа. Удержание, болевые приемы. Дисквалификация. Неведение борьбы. Борьба на краю ковра. Запрещенные приемы. Определение победителей и мест участников в соревнованиях. Оборудование места для соревнований. Основные документы, необходимые для проведения соревнований, их значение и оформление. Положение о соревнованиях. Планирование подготовки и проведения соревнований. Материалы практических занятий для всех годов обучения.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Строевые упражнения.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Общая физическая подготовка и специальные упражнения. Строевые упражнения. Общие понятия о строе и командах. Строй, шеренга, фланг, фронт, тыл, дистанция, интервал. Предварительная и исполнительная части команды. Действия в строю, на местах и в движении. Построение, выравнивание строя, расчет в строю, повороты и полуобороты на месте, размыкание и смыкание строя, перемена направления строя, перестроение шеренг.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39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Основная цель применения общеразвивающих упражнений -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всестороннее физическое развитие организма: равномерное развитие мышечной системы, укрепление костно-связочного аппарата, развитие большей подвижности в суставах, координации движений и умение сохранять равновесие, а также улучшение функции сердечно-сосудистой системы. Гимнастика. Упражнения на развитие силы мышц ног, рук, туловища (стоя, сидя, лежа). Приседания, наклоны, сгибание рук в упоре лежа, маховые и вращательные движения руками и ногами. Упражнения на расслабление мышц. Упражнения утренней гигиенической гимнастики. Упражнения вдвоем и в сопротивлении. Акробатические упражнения - стойки, кувырки, перевороты, прыжки. Упражнения на гимнастических снарядах. Легкая атлетика, лыжный спорт, спортивные игры.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39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Специальная подготовка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Упражнения на гибкость, укрепление суставов. Упражнения в равновесии. Упражнения для развития ловкости, силы, быстроты, на расслабление. Простейшие виды борьбы. Страховка и самостраховка. Различные виды падений, способы самостраховки и поддержки партнером. Имитация приемов без партнера и на резине.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39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Обучение технике и тактике самбо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Основные положения </w:t>
      </w:r>
      <w:r w:rsidR="00C93569">
        <w:rPr>
          <w:rFonts w:ascii="Times New Roman" w:hAnsi="Times New Roman" w:cs="Times New Roman"/>
          <w:sz w:val="28"/>
          <w:szCs w:val="28"/>
        </w:rPr>
        <w:t xml:space="preserve">дзюдоистов и </w:t>
      </w:r>
      <w:r w:rsidRPr="00653C00">
        <w:rPr>
          <w:rFonts w:ascii="Times New Roman" w:hAnsi="Times New Roman" w:cs="Times New Roman"/>
          <w:sz w:val="28"/>
          <w:szCs w:val="28"/>
        </w:rPr>
        <w:t>самбистов, захваты, передвижения по ковру и способы подготовки приемов.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Борьба стоя. Стойки: правая, левая, фронтальная, низкая и высокая. Дистанции: вне захвата, дальняя, средняя, ближняя и вплотную. Захваты: рук, ног, шеи, туловища, за рукава, пояс, отвороты и проймы куртки. Передвижение по ковру во время схватки: вперед, назад, в сторону. Способы подготовки приемов: сбивание на одну ногу, сбивание на носки, осаживание на одну ногу, осаживание на обе ноги, заведение, рывок, толчок, кружение противника, вызов сопротивления.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24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Борьба лежа. Положения: стоя на коленях с упором на руки («высокая скамеечка»), сед на коленях с упором на предплечья («низкая скамеечка»), лежа на животе, лежа на спине. Захваты: рук, ног, шеи, туловища, за куртку.</w:t>
      </w:r>
    </w:p>
    <w:p w:rsidR="00653C00" w:rsidRPr="00653C00" w:rsidRDefault="00653C00" w:rsidP="004D0A45">
      <w:pPr>
        <w:pStyle w:val="Bodytext5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Примерная последовательность изучения материала для   группы начальной подготовки первого года обучения (ГНП 1)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4D0A45">
      <w:pPr>
        <w:pStyle w:val="Bodytext6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53C00">
        <w:rPr>
          <w:rFonts w:ascii="Times New Roman" w:hAnsi="Times New Roman" w:cs="Times New Roman"/>
          <w:b/>
          <w:sz w:val="28"/>
          <w:szCs w:val="28"/>
        </w:rPr>
        <w:t>Борьба лёжа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Удержания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сбоку;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поперек;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верхом;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со стороны головы;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Переворачивания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двух рук сбоку;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и шеи из-под плеча;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>- переворачивание с захватом дальней руки и ноги изнутри;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шеи и дальней ноги;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на рычаг локтя садясь;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ключом.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Болевые приёмы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через бедро рукой;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через бедро коленом;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с захватом руки между ног;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узел на руку руками;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Защита от приемов борьбы лежа, разрыв захватов рук.</w:t>
      </w:r>
    </w:p>
    <w:p w:rsidR="00653C00" w:rsidRPr="00653C00" w:rsidRDefault="00653C00" w:rsidP="004D0A45">
      <w:pPr>
        <w:pStyle w:val="Bodytext6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Борьба стоя (броски)</w:t>
      </w:r>
    </w:p>
    <w:p w:rsidR="00653C00" w:rsidRPr="00653C00" w:rsidRDefault="00653C00" w:rsidP="004D0A45">
      <w:pPr>
        <w:pStyle w:val="Bodytext6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- задняя подножка с колена;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задняя подножка;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подножка с колена;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подножка со стойки;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с захватом руки на плечо;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с захватом руки под плечо;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через бедро;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подсечка с падением;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зацеп изнутри;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53C00" w:rsidRPr="00653C00" w:rsidRDefault="00653C00" w:rsidP="004D0A45">
      <w:pPr>
        <w:pStyle w:val="Bodytext5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Примерная последовательность изучения материала для   группы начальной подготовки второго года обучения (ГНП 2)</w:t>
      </w:r>
    </w:p>
    <w:p w:rsidR="00653C00" w:rsidRPr="00653C00" w:rsidRDefault="00653C00" w:rsidP="004D0A45">
      <w:pPr>
        <w:pStyle w:val="Bodytext5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sz w:val="28"/>
          <w:szCs w:val="28"/>
        </w:rPr>
      </w:pPr>
    </w:p>
    <w:p w:rsidR="00653C00" w:rsidRPr="00653C00" w:rsidRDefault="00653C00" w:rsidP="004D0A45">
      <w:pPr>
        <w:pStyle w:val="Bodytext6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Борьба лёжа</w:t>
      </w:r>
    </w:p>
    <w:p w:rsidR="00653C00" w:rsidRPr="00653C00" w:rsidRDefault="00653C00" w:rsidP="004D0A45">
      <w:pPr>
        <w:pStyle w:val="Bodytext6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Переворачивания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предплечья из-под плеча;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двух ног;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пояса садясь и накладывая бедро на шею соперника;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опрокидыванием;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ключом;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и подбородка.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Удержания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верхом без захвата рук;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со стороны ног с захватом пояса;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освобождения (уходы от удержаний);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спиной.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Болевые приёмы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при помощи туловища сверху;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узел поперек;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внутрь;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защиты и контрприёмы от приёмов борьбы лежа.</w:t>
      </w:r>
    </w:p>
    <w:p w:rsidR="00653C00" w:rsidRPr="00653C00" w:rsidRDefault="00653C00" w:rsidP="004D0A45">
      <w:pPr>
        <w:pStyle w:val="Bodytext6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lastRenderedPageBreak/>
        <w:t>Борьба стоя (броски)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задняя подножка на пятке;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через голову голенью между ног;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боковая подсечка;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боковая подсечка при движении противника назад;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зацеп стопой;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подхват снаружи.</w:t>
      </w: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  <w:tab w:val="left" w:pos="999"/>
        </w:tabs>
        <w:spacing w:after="0" w:line="240" w:lineRule="auto"/>
        <w:ind w:left="426" w:right="567" w:hanging="66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4D0A45">
      <w:pPr>
        <w:pStyle w:val="Bodytext20"/>
        <w:shd w:val="clear" w:color="auto" w:fill="auto"/>
        <w:tabs>
          <w:tab w:val="left" w:pos="426"/>
        </w:tabs>
        <w:spacing w:after="0" w:line="240" w:lineRule="auto"/>
        <w:ind w:left="426" w:right="567" w:hanging="66"/>
        <w:rPr>
          <w:rFonts w:ascii="Times New Roman" w:hAnsi="Times New Roman" w:cs="Times New Roman"/>
          <w:b/>
          <w:sz w:val="28"/>
          <w:szCs w:val="28"/>
        </w:rPr>
      </w:pPr>
    </w:p>
    <w:p w:rsidR="00623BA8" w:rsidRDefault="00623BA8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Default="00653C00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280269" w:rsidRDefault="002802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735D6D" w:rsidRDefault="00735D6D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280269" w:rsidRDefault="002802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C93569" w:rsidRDefault="00C93569" w:rsidP="004D0A45">
      <w:pPr>
        <w:tabs>
          <w:tab w:val="left" w:pos="426"/>
        </w:tabs>
        <w:spacing w:line="276" w:lineRule="auto"/>
        <w:ind w:left="426" w:right="567" w:hanging="66"/>
        <w:rPr>
          <w:sz w:val="28"/>
          <w:szCs w:val="28"/>
        </w:rPr>
      </w:pPr>
    </w:p>
    <w:p w:rsidR="00653C00" w:rsidRPr="00C93569" w:rsidRDefault="00653C00" w:rsidP="00C93569">
      <w:pPr>
        <w:pStyle w:val="Bodytext20"/>
        <w:numPr>
          <w:ilvl w:val="0"/>
          <w:numId w:val="1"/>
        </w:numPr>
        <w:shd w:val="clear" w:color="auto" w:fill="auto"/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  <w:r w:rsidR="00C9356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653C00" w:rsidRDefault="00653C00" w:rsidP="00C56A5D">
      <w:pPr>
        <w:spacing w:line="276" w:lineRule="auto"/>
        <w:ind w:right="567"/>
        <w:rPr>
          <w:sz w:val="28"/>
          <w:szCs w:val="28"/>
        </w:rPr>
      </w:pPr>
    </w:p>
    <w:p w:rsidR="00653C00" w:rsidRPr="00B97C6A" w:rsidRDefault="00505D14" w:rsidP="00C93569">
      <w:pPr>
        <w:spacing w:line="360" w:lineRule="exact"/>
        <w:ind w:left="1134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05pt;margin-top:183.1pt;width:544.1pt;height:.05pt;z-index:251660288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E350B8" w:rsidRDefault="00E350B8" w:rsidP="00653C0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 w:rsidR="00C93569">
        <w:rPr>
          <w:b/>
          <w:color w:val="auto"/>
          <w:sz w:val="28"/>
          <w:szCs w:val="28"/>
        </w:rPr>
        <w:t xml:space="preserve">5.1. </w:t>
      </w:r>
      <w:r w:rsidR="00653C00" w:rsidRPr="00B97C6A">
        <w:rPr>
          <w:b/>
          <w:color w:val="auto"/>
          <w:sz w:val="28"/>
          <w:szCs w:val="28"/>
        </w:rPr>
        <w:t>КАЛЕНДАРНЫЙ УЧЕБНЫЙ ГРАФИК ДЛЯ СПОРТИВНО-ОЗДОРОВИТЕЛЬНОЙ ГРУППЫ 1 ГОДА ОБУЧЕНИЯ</w:t>
      </w:r>
    </w:p>
    <w:p w:rsidR="00653C00" w:rsidRDefault="00653C00" w:rsidP="00653C00">
      <w:pPr>
        <w:spacing w:line="276" w:lineRule="auto"/>
        <w:ind w:right="567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1730"/>
        <w:gridCol w:w="536"/>
        <w:gridCol w:w="867"/>
        <w:gridCol w:w="867"/>
        <w:gridCol w:w="868"/>
        <w:gridCol w:w="868"/>
        <w:gridCol w:w="772"/>
        <w:gridCol w:w="868"/>
        <w:gridCol w:w="868"/>
        <w:gridCol w:w="868"/>
        <w:gridCol w:w="868"/>
      </w:tblGrid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b/>
                <w:sz w:val="18"/>
              </w:rPr>
            </w:pPr>
          </w:p>
          <w:p w:rsidR="00653C00" w:rsidRPr="009838F4" w:rsidRDefault="00653C00" w:rsidP="00DD25EA">
            <w:pPr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1ч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30ч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RPr="002D3F2E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76F2F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2" w:type="pct"/>
          </w:tcPr>
          <w:p w:rsidR="00653C00" w:rsidRPr="009054C6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9054C6"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1340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270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340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27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4ч33мин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2ч53ми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5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</w:tr>
    </w:tbl>
    <w:p w:rsidR="00653C00" w:rsidRDefault="00C93569" w:rsidP="00C93569">
      <w:pPr>
        <w:pStyle w:val="Heading10"/>
        <w:keepNext/>
        <w:keepLines/>
        <w:shd w:val="clear" w:color="auto" w:fill="auto"/>
        <w:spacing w:before="0" w:after="253" w:line="240" w:lineRule="auto"/>
        <w:ind w:right="5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653C00" w:rsidRPr="00653C00">
        <w:rPr>
          <w:rFonts w:ascii="Times New Roman" w:hAnsi="Times New Roman" w:cs="Times New Roman"/>
        </w:rPr>
        <w:t>.2 КАЛЕНДАРНЫЙ УЧЕБНЫЙ ГРАФИК ДЛЯ ГРУППЫ НАЧАЛЬНОЙ ПОДГОТОВКИ 1 ГОДА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1730"/>
        <w:gridCol w:w="536"/>
        <w:gridCol w:w="867"/>
        <w:gridCol w:w="867"/>
        <w:gridCol w:w="868"/>
        <w:gridCol w:w="868"/>
        <w:gridCol w:w="772"/>
        <w:gridCol w:w="868"/>
        <w:gridCol w:w="868"/>
        <w:gridCol w:w="868"/>
        <w:gridCol w:w="868"/>
      </w:tblGrid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18"/>
              </w:rPr>
            </w:pPr>
          </w:p>
          <w:p w:rsidR="00653C00" w:rsidRPr="009838F4" w:rsidRDefault="00653C00" w:rsidP="00DD25EA">
            <w:pPr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1ч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30ч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RPr="002D3F2E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76F2F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Pr="009054C6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9054C6"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70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</w:tr>
      <w:tr w:rsidR="00653C00" w:rsidTr="00280269">
        <w:tc>
          <w:tcPr>
            <w:tcW w:w="212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830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257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70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</w:tr>
      <w:tr w:rsidR="00653C00" w:rsidTr="00280269">
        <w:tc>
          <w:tcPr>
            <w:tcW w:w="212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830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4ч33мин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2ч53ми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</w:tr>
    </w:tbl>
    <w:p w:rsidR="00653C00" w:rsidRPr="00653C00" w:rsidRDefault="00C93569" w:rsidP="00C93569">
      <w:pPr>
        <w:pStyle w:val="Heading10"/>
        <w:keepNext/>
        <w:keepLines/>
        <w:shd w:val="clear" w:color="auto" w:fill="auto"/>
        <w:spacing w:before="0" w:after="253" w:line="240" w:lineRule="auto"/>
        <w:ind w:right="5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653C00" w:rsidRPr="00653C00">
        <w:rPr>
          <w:rFonts w:ascii="Times New Roman" w:hAnsi="Times New Roman" w:cs="Times New Roman"/>
        </w:rPr>
        <w:t>.3 КАЛЕНДАРНЫЙ УЧЕБНЫЙ ГРАФИК ДЛЯ ГРУППЫ НАЧАЛЬНОЙ ПОДГОТОВКИ 2 ГОДА ОБУЧЕНИЯ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1730"/>
        <w:gridCol w:w="536"/>
        <w:gridCol w:w="867"/>
        <w:gridCol w:w="867"/>
        <w:gridCol w:w="868"/>
        <w:gridCol w:w="868"/>
        <w:gridCol w:w="772"/>
        <w:gridCol w:w="868"/>
        <w:gridCol w:w="868"/>
        <w:gridCol w:w="868"/>
        <w:gridCol w:w="868"/>
      </w:tblGrid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18"/>
              </w:rPr>
            </w:pPr>
          </w:p>
          <w:p w:rsidR="00653C00" w:rsidRPr="009838F4" w:rsidRDefault="00653C00" w:rsidP="00DD25EA">
            <w:pPr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1ч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30ч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RPr="002D3F2E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76F2F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Pr="009054C6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9054C6"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70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DD25EA">
            <w:pPr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830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257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70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830" w:type="pct"/>
          </w:tcPr>
          <w:p w:rsidR="00653C00" w:rsidRPr="00976F2F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DD25E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257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4ч33мин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70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2ч53ми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DD2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</w:tr>
    </w:tbl>
    <w:p w:rsidR="00653C00" w:rsidRDefault="00653C00" w:rsidP="00653C00">
      <w:pPr>
        <w:pStyle w:val="Bodytext20"/>
        <w:shd w:val="clear" w:color="auto" w:fill="auto"/>
        <w:spacing w:after="0" w:line="240" w:lineRule="auto"/>
        <w:ind w:right="567" w:firstLine="0"/>
        <w:rPr>
          <w:b/>
          <w:sz w:val="28"/>
          <w:szCs w:val="28"/>
        </w:rPr>
      </w:pPr>
    </w:p>
    <w:p w:rsidR="00886223" w:rsidRDefault="00886223" w:rsidP="00653C00">
      <w:pPr>
        <w:pStyle w:val="Bodytext20"/>
        <w:shd w:val="clear" w:color="auto" w:fill="auto"/>
        <w:spacing w:after="0" w:line="240" w:lineRule="auto"/>
        <w:ind w:right="567" w:firstLine="0"/>
        <w:rPr>
          <w:b/>
          <w:sz w:val="28"/>
          <w:szCs w:val="28"/>
        </w:rPr>
      </w:pPr>
    </w:p>
    <w:p w:rsidR="00653C00" w:rsidRPr="00653C00" w:rsidRDefault="00C93569" w:rsidP="00C93569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ПЛАНИРОВАНИЕ РЕЗУЛЬТАТА</w:t>
      </w:r>
      <w:r w:rsidR="00653C00" w:rsidRPr="00653C00">
        <w:rPr>
          <w:rFonts w:ascii="Times New Roman" w:hAnsi="Times New Roman" w:cs="Times New Roman"/>
          <w:b/>
          <w:sz w:val="28"/>
          <w:szCs w:val="28"/>
        </w:rPr>
        <w:t xml:space="preserve"> ОСВОЕНИЯ ОБРАЗОВАТЕЛЬНОЙ ПРОГРАММЫ</w:t>
      </w:r>
    </w:p>
    <w:p w:rsidR="00653C00" w:rsidRPr="00653C00" w:rsidRDefault="00653C00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В конце изучения программы занимающиеся получат необходимый минимум знаний для физического самосовершенствования, знание правил борьбы, навыки простейшего судейства. Научаться бороться по правилам борьбы</w:t>
      </w:r>
      <w:r w:rsidR="00C93569">
        <w:rPr>
          <w:rFonts w:ascii="Times New Roman" w:hAnsi="Times New Roman" w:cs="Times New Roman"/>
          <w:sz w:val="28"/>
          <w:szCs w:val="28"/>
        </w:rPr>
        <w:t xml:space="preserve"> дзюдо,</w:t>
      </w:r>
      <w:r w:rsidRPr="00653C00">
        <w:rPr>
          <w:rFonts w:ascii="Times New Roman" w:hAnsi="Times New Roman" w:cs="Times New Roman"/>
          <w:sz w:val="28"/>
          <w:szCs w:val="28"/>
        </w:rPr>
        <w:t xml:space="preserve"> самбо. Будут сформированы коммуникативные способности.   </w:t>
      </w:r>
    </w:p>
    <w:p w:rsidR="00653C00" w:rsidRPr="00653C00" w:rsidRDefault="00653C00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В процессе изучения программы обучающиеся должны:</w:t>
      </w:r>
    </w:p>
    <w:p w:rsidR="00653C00" w:rsidRPr="00653C00" w:rsidRDefault="00653C00" w:rsidP="00C93569">
      <w:pPr>
        <w:pStyle w:val="Bodytext50"/>
        <w:shd w:val="clear" w:color="auto" w:fill="auto"/>
        <w:spacing w:after="0" w:line="276" w:lineRule="auto"/>
        <w:ind w:left="284" w:right="567" w:firstLine="76"/>
        <w:jc w:val="left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ЗНАТЬ:</w:t>
      </w:r>
    </w:p>
    <w:p w:rsidR="00653C00" w:rsidRPr="00653C00" w:rsidRDefault="00653C00" w:rsidP="00C93569">
      <w:pPr>
        <w:pStyle w:val="Bodytext70"/>
        <w:numPr>
          <w:ilvl w:val="0"/>
          <w:numId w:val="3"/>
        </w:numPr>
        <w:shd w:val="clear" w:color="auto" w:fill="auto"/>
        <w:spacing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правила техники безопасности на занятиях;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требования к форме одежды на занятиях;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правила личной гигиены.</w:t>
      </w:r>
    </w:p>
    <w:p w:rsidR="00653C00" w:rsidRPr="00653C00" w:rsidRDefault="00653C00" w:rsidP="00C93569">
      <w:pPr>
        <w:pStyle w:val="Bodytext70"/>
        <w:numPr>
          <w:ilvl w:val="1"/>
          <w:numId w:val="5"/>
        </w:numPr>
        <w:shd w:val="clear" w:color="auto" w:fill="auto"/>
        <w:spacing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правила техники безопасности на занятиях и основы по предупреждению       травм;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правила личной гигиены;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краткую историю дзюдо</w:t>
      </w:r>
      <w:r w:rsidR="00B31B78">
        <w:rPr>
          <w:rFonts w:ascii="Times New Roman" w:hAnsi="Times New Roman" w:cs="Times New Roman"/>
          <w:sz w:val="28"/>
          <w:szCs w:val="28"/>
        </w:rPr>
        <w:t>, самбо</w:t>
      </w:r>
      <w:r w:rsidRPr="00653C00">
        <w:rPr>
          <w:rFonts w:ascii="Times New Roman" w:hAnsi="Times New Roman" w:cs="Times New Roman"/>
          <w:sz w:val="28"/>
          <w:szCs w:val="28"/>
        </w:rPr>
        <w:t>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24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краткие сведения о влиянии физических нагрузок на организм.</w:t>
      </w:r>
    </w:p>
    <w:p w:rsidR="00653C00" w:rsidRPr="00653C00" w:rsidRDefault="00653C00" w:rsidP="00C93569">
      <w:pPr>
        <w:pStyle w:val="Bodytext5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УМЕТЬ:</w:t>
      </w:r>
    </w:p>
    <w:p w:rsidR="00653C00" w:rsidRPr="00653C00" w:rsidRDefault="00653C00" w:rsidP="00C93569">
      <w:pPr>
        <w:pStyle w:val="Bodytext70"/>
        <w:numPr>
          <w:ilvl w:val="0"/>
          <w:numId w:val="4"/>
        </w:numPr>
        <w:shd w:val="clear" w:color="auto" w:fill="auto"/>
        <w:spacing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комплекс утренней гимнастики;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кувырки боком, вперёд и назад в группировке;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кувырок назад с самостраховкой;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кувырок вперёд через плечо с самостраховкой;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стойку на голове и руках с опорой;</w:t>
      </w:r>
    </w:p>
    <w:p w:rsidR="00653C00" w:rsidRPr="00653C00" w:rsidRDefault="00653C00" w:rsidP="00C93569">
      <w:pPr>
        <w:pStyle w:val="Bodytext70"/>
        <w:numPr>
          <w:ilvl w:val="1"/>
          <w:numId w:val="6"/>
        </w:numPr>
        <w:shd w:val="clear" w:color="auto" w:fill="auto"/>
        <w:spacing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падение на спину с самостраховкой;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виды падений с самостраховкой через партнёра;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показать вставание на гимнастический и борцовский мост;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забегания по кругу в положении упор головой в ковёр;</w:t>
      </w:r>
    </w:p>
    <w:p w:rsidR="00653C00" w:rsidRPr="00653C00" w:rsidRDefault="00653C00" w:rsidP="00C93569">
      <w:pPr>
        <w:pStyle w:val="Bodytext20"/>
        <w:shd w:val="clear" w:color="auto" w:fill="auto"/>
        <w:tabs>
          <w:tab w:val="left" w:pos="1408"/>
        </w:tabs>
        <w:spacing w:after="24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выполнять сгибание и разгибание рук в упоре лёжа, прыжки через    скакалку,         складывания в положении лёжа руки за головой;</w:t>
      </w:r>
    </w:p>
    <w:p w:rsidR="00653C00" w:rsidRPr="00653C00" w:rsidRDefault="00653C00" w:rsidP="00C93569">
      <w:pPr>
        <w:pStyle w:val="Bodytext5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ПРИМЕНЯТЬ:</w:t>
      </w:r>
    </w:p>
    <w:p w:rsidR="00886223" w:rsidRPr="00B12D20" w:rsidRDefault="00653C00" w:rsidP="00B12D20">
      <w:pPr>
        <w:pStyle w:val="Bodytext20"/>
        <w:shd w:val="clear" w:color="auto" w:fill="auto"/>
        <w:tabs>
          <w:tab w:val="left" w:pos="1418"/>
        </w:tabs>
        <w:spacing w:after="235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приемы группировки и самостраховки при неожиданном падении в быту (на улице, катке, дома, в школе и т.п.).</w:t>
      </w:r>
    </w:p>
    <w:p w:rsidR="00653C00" w:rsidRPr="003036DF" w:rsidRDefault="003036DF" w:rsidP="00C93569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DF">
        <w:rPr>
          <w:rFonts w:ascii="Times New Roman" w:hAnsi="Times New Roman" w:cs="Times New Roman"/>
          <w:b/>
          <w:sz w:val="28"/>
          <w:szCs w:val="28"/>
        </w:rPr>
        <w:lastRenderedPageBreak/>
        <w:t>ОЦЕНОЧНЫЕ МАТЕРИАЛЫ ПРОГРАММЫ</w:t>
      </w:r>
    </w:p>
    <w:p w:rsidR="00921A00" w:rsidRDefault="00921A00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3036DF" w:rsidRPr="003036DF" w:rsidRDefault="003036DF" w:rsidP="00C93569">
      <w:pPr>
        <w:pStyle w:val="Bodytext20"/>
        <w:shd w:val="clear" w:color="auto" w:fill="auto"/>
        <w:spacing w:after="0" w:line="276" w:lineRule="auto"/>
        <w:ind w:left="284" w:right="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3036DF">
        <w:rPr>
          <w:rFonts w:ascii="Times New Roman" w:hAnsi="Times New Roman" w:cs="Times New Roman"/>
          <w:sz w:val="28"/>
          <w:szCs w:val="28"/>
        </w:rPr>
        <w:t>Тренер вправе самостоятельно выбирать системы и формы оценок занимающихся. Система нормативов, охватывает весь период обучения. Проверку уровня знаний, умений и навыков рекомендуется проводить по окончании курса, использование разнообразных методов диагностики и тестирования даёт возможность комплексного учёта качества обучения учащихся.</w:t>
      </w:r>
    </w:p>
    <w:p w:rsidR="003036DF" w:rsidRDefault="003036DF" w:rsidP="00C93569">
      <w:pPr>
        <w:pStyle w:val="Heading10"/>
        <w:keepNext/>
        <w:keepLines/>
        <w:shd w:val="clear" w:color="auto" w:fill="auto"/>
        <w:spacing w:before="0" w:line="276" w:lineRule="auto"/>
        <w:ind w:left="284" w:right="567" w:firstLine="76"/>
        <w:jc w:val="left"/>
        <w:rPr>
          <w:rFonts w:ascii="Times New Roman" w:hAnsi="Times New Roman" w:cs="Times New Roman"/>
        </w:rPr>
      </w:pPr>
      <w:bookmarkStart w:id="1" w:name="bookmark10"/>
    </w:p>
    <w:p w:rsidR="003036DF" w:rsidRPr="003036DF" w:rsidRDefault="003036DF" w:rsidP="00C93569">
      <w:pPr>
        <w:pStyle w:val="Heading10"/>
        <w:keepNext/>
        <w:keepLines/>
        <w:shd w:val="clear" w:color="auto" w:fill="auto"/>
        <w:spacing w:before="0" w:line="276" w:lineRule="auto"/>
        <w:ind w:left="284" w:right="567" w:firstLine="76"/>
        <w:rPr>
          <w:rFonts w:ascii="Times New Roman" w:hAnsi="Times New Roman" w:cs="Times New Roman"/>
        </w:rPr>
      </w:pPr>
      <w:r w:rsidRPr="003036DF">
        <w:rPr>
          <w:rFonts w:ascii="Times New Roman" w:hAnsi="Times New Roman" w:cs="Times New Roman"/>
        </w:rPr>
        <w:t>Критерии оценок на различных этапах обучения</w:t>
      </w:r>
      <w:bookmarkEnd w:id="1"/>
    </w:p>
    <w:tbl>
      <w:tblPr>
        <w:tblStyle w:val="a8"/>
        <w:tblpPr w:leftFromText="180" w:rightFromText="180" w:vertAnchor="text" w:horzAnchor="margin" w:tblpXSpec="center" w:tblpY="438"/>
        <w:tblW w:w="0" w:type="auto"/>
        <w:tblLook w:val="04A0"/>
      </w:tblPr>
      <w:tblGrid>
        <w:gridCol w:w="4313"/>
        <w:gridCol w:w="5576"/>
      </w:tblGrid>
      <w:tr w:rsidR="003036DF" w:rsidTr="00B440FE">
        <w:tc>
          <w:tcPr>
            <w:tcW w:w="4313" w:type="dxa"/>
          </w:tcPr>
          <w:p w:rsidR="003036DF" w:rsidRPr="006A0817" w:rsidRDefault="003036DF" w:rsidP="00C93569">
            <w:pPr>
              <w:spacing w:line="276" w:lineRule="auto"/>
              <w:ind w:left="284" w:right="567" w:firstLine="76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Контрольные упражнения</w:t>
            </w:r>
          </w:p>
        </w:tc>
        <w:tc>
          <w:tcPr>
            <w:tcW w:w="5576" w:type="dxa"/>
          </w:tcPr>
          <w:p w:rsidR="003036DF" w:rsidRPr="006A0817" w:rsidRDefault="003036DF" w:rsidP="00C93569">
            <w:pPr>
              <w:spacing w:line="276" w:lineRule="auto"/>
              <w:ind w:left="284" w:right="567" w:firstLine="76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Критерии успеваемости</w:t>
            </w:r>
          </w:p>
        </w:tc>
      </w:tr>
      <w:tr w:rsidR="003036DF" w:rsidTr="00B440FE">
        <w:tc>
          <w:tcPr>
            <w:tcW w:w="4313" w:type="dxa"/>
          </w:tcPr>
          <w:p w:rsidR="003036DF" w:rsidRPr="006A0817" w:rsidRDefault="003036DF" w:rsidP="00C93569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</w:p>
          <w:p w:rsidR="003036DF" w:rsidRPr="006A0817" w:rsidRDefault="003036DF" w:rsidP="00C93569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Правильность выполнения комплекса утренней гимнастики</w:t>
            </w:r>
          </w:p>
        </w:tc>
        <w:tc>
          <w:tcPr>
            <w:tcW w:w="5576" w:type="dxa"/>
          </w:tcPr>
          <w:p w:rsidR="003036DF" w:rsidRPr="006A0817" w:rsidRDefault="003036DF" w:rsidP="00B440FE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Умение держать основную стойку, движения амплитудные, спина, ноги и руки прямые.</w:t>
            </w:r>
          </w:p>
        </w:tc>
      </w:tr>
      <w:tr w:rsidR="003036DF" w:rsidTr="00B440FE">
        <w:tc>
          <w:tcPr>
            <w:tcW w:w="4313" w:type="dxa"/>
          </w:tcPr>
          <w:p w:rsidR="003036DF" w:rsidRPr="006A0817" w:rsidRDefault="003036DF" w:rsidP="00C93569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</w:p>
          <w:p w:rsidR="003036DF" w:rsidRPr="006A0817" w:rsidRDefault="003036DF" w:rsidP="00C93569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Стойка на лопатках</w:t>
            </w:r>
          </w:p>
        </w:tc>
        <w:tc>
          <w:tcPr>
            <w:tcW w:w="5576" w:type="dxa"/>
          </w:tcPr>
          <w:p w:rsidR="003036DF" w:rsidRPr="006A0817" w:rsidRDefault="003036DF" w:rsidP="00B440FE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Ноги и спина прямые, носки оттянуты, стоять 10 счетов</w:t>
            </w:r>
          </w:p>
        </w:tc>
      </w:tr>
      <w:tr w:rsidR="003036DF" w:rsidRPr="00D31D5E" w:rsidTr="00B440FE">
        <w:tc>
          <w:tcPr>
            <w:tcW w:w="4313" w:type="dxa"/>
          </w:tcPr>
          <w:p w:rsidR="003036DF" w:rsidRPr="006A0817" w:rsidRDefault="003036DF" w:rsidP="00C93569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</w:p>
          <w:p w:rsidR="003036DF" w:rsidRPr="006A0817" w:rsidRDefault="003036DF" w:rsidP="00C93569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Вставание на гимнастический мост.</w:t>
            </w:r>
          </w:p>
        </w:tc>
        <w:tc>
          <w:tcPr>
            <w:tcW w:w="5576" w:type="dxa"/>
          </w:tcPr>
          <w:p w:rsidR="003036DF" w:rsidRPr="006A0817" w:rsidRDefault="003036DF" w:rsidP="00B440FE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Ноги и спина прямые, носки оттянуты, стоять 10 счетов</w:t>
            </w:r>
          </w:p>
        </w:tc>
      </w:tr>
      <w:tr w:rsidR="003036DF" w:rsidRPr="00D31D5E" w:rsidTr="00B440FE">
        <w:tc>
          <w:tcPr>
            <w:tcW w:w="4313" w:type="dxa"/>
            <w:vAlign w:val="bottom"/>
          </w:tcPr>
          <w:p w:rsidR="003036DF" w:rsidRPr="006A0817" w:rsidRDefault="003036DF" w:rsidP="00C93569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Вставание на борцовский мост.</w:t>
            </w:r>
          </w:p>
        </w:tc>
        <w:tc>
          <w:tcPr>
            <w:tcW w:w="5576" w:type="dxa"/>
            <w:vAlign w:val="bottom"/>
          </w:tcPr>
          <w:p w:rsidR="003036DF" w:rsidRPr="006A0817" w:rsidRDefault="003036DF" w:rsidP="00B440FE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Накатиться на голову, касаясь носом ковра, стоять 10 счетов.</w:t>
            </w:r>
          </w:p>
        </w:tc>
      </w:tr>
      <w:tr w:rsidR="003036DF" w:rsidRPr="00D31D5E" w:rsidTr="00B440FE">
        <w:tc>
          <w:tcPr>
            <w:tcW w:w="4313" w:type="dxa"/>
            <w:vAlign w:val="bottom"/>
          </w:tcPr>
          <w:p w:rsidR="003036DF" w:rsidRPr="006A0817" w:rsidRDefault="003036DF" w:rsidP="00C93569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вперёд в группировке.</w:t>
            </w:r>
          </w:p>
        </w:tc>
        <w:tc>
          <w:tcPr>
            <w:tcW w:w="5576" w:type="dxa"/>
            <w:vAlign w:val="bottom"/>
          </w:tcPr>
          <w:p w:rsidR="003036DF" w:rsidRPr="006A0817" w:rsidRDefault="003036DF" w:rsidP="00B440FE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через спину в упор присев, не касаясь головой, фиксация группировки.</w:t>
            </w:r>
          </w:p>
        </w:tc>
      </w:tr>
      <w:tr w:rsidR="003036DF" w:rsidRPr="00D31D5E" w:rsidTr="00B440FE">
        <w:tc>
          <w:tcPr>
            <w:tcW w:w="4313" w:type="dxa"/>
            <w:vAlign w:val="bottom"/>
          </w:tcPr>
          <w:p w:rsidR="003036DF" w:rsidRPr="006A0817" w:rsidRDefault="003036DF" w:rsidP="00C93569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назад в группировке.</w:t>
            </w:r>
          </w:p>
        </w:tc>
        <w:tc>
          <w:tcPr>
            <w:tcW w:w="5576" w:type="dxa"/>
            <w:vAlign w:val="bottom"/>
          </w:tcPr>
          <w:p w:rsidR="003036DF" w:rsidRPr="006A0817" w:rsidRDefault="003036DF" w:rsidP="00B440FE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выносом ног в сторону, не касаясь головой в положение упор присев.</w:t>
            </w:r>
          </w:p>
        </w:tc>
      </w:tr>
      <w:tr w:rsidR="003036DF" w:rsidRPr="00D31D5E" w:rsidTr="00B440FE">
        <w:tc>
          <w:tcPr>
            <w:tcW w:w="4313" w:type="dxa"/>
            <w:vAlign w:val="bottom"/>
          </w:tcPr>
          <w:p w:rsidR="003036DF" w:rsidRPr="006A0817" w:rsidRDefault="003036DF" w:rsidP="00C93569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самостраховкой.</w:t>
            </w:r>
          </w:p>
        </w:tc>
        <w:tc>
          <w:tcPr>
            <w:tcW w:w="5576" w:type="dxa"/>
            <w:vAlign w:val="bottom"/>
          </w:tcPr>
          <w:p w:rsidR="003036DF" w:rsidRPr="006A0817" w:rsidRDefault="003036DF" w:rsidP="00B440FE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выносом ног в сторону, голова на груди не касается ковра, чёткий хлопок руками о ковёр вдоль тела.</w:t>
            </w:r>
          </w:p>
        </w:tc>
      </w:tr>
      <w:tr w:rsidR="003036DF" w:rsidRPr="00D31D5E" w:rsidTr="00B440FE">
        <w:tc>
          <w:tcPr>
            <w:tcW w:w="4313" w:type="dxa"/>
            <w:vAlign w:val="bottom"/>
          </w:tcPr>
          <w:p w:rsidR="003036DF" w:rsidRPr="006A0817" w:rsidRDefault="003036DF" w:rsidP="00C93569">
            <w:pPr>
              <w:spacing w:line="276" w:lineRule="auto"/>
              <w:ind w:left="284" w:right="567" w:firstLine="76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вперёд через плечо с самостраховкой.</w:t>
            </w:r>
          </w:p>
        </w:tc>
        <w:tc>
          <w:tcPr>
            <w:tcW w:w="5576" w:type="dxa"/>
            <w:vAlign w:val="bottom"/>
          </w:tcPr>
          <w:p w:rsidR="003036DF" w:rsidRPr="006A0817" w:rsidRDefault="003036DF" w:rsidP="00B440FE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 xml:space="preserve">Перекат через плечо на бок, голова на груди не </w:t>
            </w:r>
          </w:p>
          <w:p w:rsidR="003036DF" w:rsidRPr="006A0817" w:rsidRDefault="003036DF" w:rsidP="00C93569">
            <w:pPr>
              <w:spacing w:line="276" w:lineRule="auto"/>
              <w:ind w:left="284" w:right="567" w:firstLine="76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касается ковра, чёткий хлопок рукой о ковёр, правильная постановка ног.</w:t>
            </w:r>
          </w:p>
        </w:tc>
      </w:tr>
    </w:tbl>
    <w:p w:rsidR="00653C00" w:rsidRPr="003036DF" w:rsidRDefault="00653C00" w:rsidP="00C93569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B440FE" w:rsidRDefault="00B440FE" w:rsidP="00B440FE">
      <w:pPr>
        <w:pStyle w:val="Bodytext50"/>
        <w:shd w:val="clear" w:color="auto" w:fill="auto"/>
        <w:spacing w:after="0" w:line="276" w:lineRule="auto"/>
        <w:ind w:right="567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53C00" w:rsidRPr="00735D6D" w:rsidRDefault="00921A00" w:rsidP="00B440FE">
      <w:pPr>
        <w:pStyle w:val="Bodytext50"/>
        <w:shd w:val="clear" w:color="auto" w:fill="auto"/>
        <w:spacing w:after="0" w:line="276" w:lineRule="auto"/>
        <w:ind w:left="284" w:right="567" w:firstLine="0"/>
        <w:rPr>
          <w:rFonts w:ascii="Times New Roman" w:hAnsi="Times New Roman" w:cs="Times New Roman"/>
          <w:sz w:val="28"/>
          <w:szCs w:val="28"/>
        </w:rPr>
      </w:pPr>
      <w:r w:rsidRPr="00921A00">
        <w:rPr>
          <w:rFonts w:ascii="Times New Roman" w:hAnsi="Times New Roman" w:cs="Times New Roman"/>
          <w:sz w:val="28"/>
          <w:szCs w:val="28"/>
        </w:rPr>
        <w:t>Примерные контрольные нормативы для 1-го года обучения</w:t>
      </w:r>
    </w:p>
    <w:tbl>
      <w:tblPr>
        <w:tblStyle w:val="a8"/>
        <w:tblW w:w="0" w:type="auto"/>
        <w:tblInd w:w="250" w:type="dxa"/>
        <w:tblLook w:val="04A0"/>
      </w:tblPr>
      <w:tblGrid>
        <w:gridCol w:w="3136"/>
        <w:gridCol w:w="2036"/>
        <w:gridCol w:w="2327"/>
        <w:gridCol w:w="2672"/>
      </w:tblGrid>
      <w:tr w:rsidR="00921A00" w:rsidTr="00B440FE">
        <w:tc>
          <w:tcPr>
            <w:tcW w:w="3136" w:type="dxa"/>
            <w:vMerge w:val="restart"/>
          </w:tcPr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</w:p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7035" w:type="dxa"/>
            <w:gridSpan w:val="3"/>
          </w:tcPr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B440FE">
        <w:tc>
          <w:tcPr>
            <w:tcW w:w="3136" w:type="dxa"/>
            <w:vMerge/>
          </w:tcPr>
          <w:p w:rsidR="00921A00" w:rsidRPr="00BD6B5F" w:rsidRDefault="00921A00" w:rsidP="00B440FE">
            <w:pPr>
              <w:spacing w:line="276" w:lineRule="auto"/>
              <w:ind w:left="284"/>
              <w:rPr>
                <w:b/>
                <w:sz w:val="24"/>
                <w:szCs w:val="24"/>
              </w:rPr>
            </w:pPr>
          </w:p>
        </w:tc>
        <w:tc>
          <w:tcPr>
            <w:tcW w:w="2036" w:type="dxa"/>
          </w:tcPr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Низкий</w:t>
            </w:r>
          </w:p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27" w:type="dxa"/>
          </w:tcPr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Средний</w:t>
            </w:r>
          </w:p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672" w:type="dxa"/>
          </w:tcPr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Высокий</w:t>
            </w:r>
          </w:p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B440FE">
        <w:tc>
          <w:tcPr>
            <w:tcW w:w="10171" w:type="dxa"/>
            <w:gridSpan w:val="4"/>
          </w:tcPr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СФП</w:t>
            </w:r>
          </w:p>
        </w:tc>
      </w:tr>
      <w:tr w:rsidR="00921A00" w:rsidTr="00B440FE">
        <w:tc>
          <w:tcPr>
            <w:tcW w:w="3136" w:type="dxa"/>
          </w:tcPr>
          <w:p w:rsidR="00921A00" w:rsidRPr="00C90FFA" w:rsidRDefault="00921A00" w:rsidP="00B440FE">
            <w:pPr>
              <w:spacing w:line="276" w:lineRule="auto"/>
              <w:ind w:left="284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 xml:space="preserve">Сгибание рук в висе на </w:t>
            </w:r>
            <w:r w:rsidRPr="00C90FFA">
              <w:rPr>
                <w:sz w:val="24"/>
                <w:szCs w:val="24"/>
              </w:rPr>
              <w:lastRenderedPageBreak/>
              <w:t>перекладине (подтягивание)</w:t>
            </w:r>
          </w:p>
        </w:tc>
        <w:tc>
          <w:tcPr>
            <w:tcW w:w="2036" w:type="dxa"/>
          </w:tcPr>
          <w:p w:rsidR="00921A00" w:rsidRPr="00C90FFA" w:rsidRDefault="00921A00" w:rsidP="00B440FE">
            <w:pPr>
              <w:spacing w:line="276" w:lineRule="auto"/>
              <w:ind w:left="284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lastRenderedPageBreak/>
              <w:t>5-6</w:t>
            </w:r>
          </w:p>
        </w:tc>
        <w:tc>
          <w:tcPr>
            <w:tcW w:w="2327" w:type="dxa"/>
          </w:tcPr>
          <w:p w:rsidR="00921A00" w:rsidRPr="00C90FFA" w:rsidRDefault="00921A00" w:rsidP="00B440FE">
            <w:pPr>
              <w:spacing w:line="276" w:lineRule="auto"/>
              <w:ind w:left="284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7-9</w:t>
            </w:r>
          </w:p>
        </w:tc>
        <w:tc>
          <w:tcPr>
            <w:tcW w:w="2672" w:type="dxa"/>
          </w:tcPr>
          <w:p w:rsidR="00921A00" w:rsidRPr="00C90FFA" w:rsidRDefault="00921A00" w:rsidP="00B440FE">
            <w:pPr>
              <w:spacing w:line="276" w:lineRule="auto"/>
              <w:ind w:left="284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10-12</w:t>
            </w:r>
          </w:p>
        </w:tc>
      </w:tr>
      <w:tr w:rsidR="00921A00" w:rsidTr="00B440FE">
        <w:tc>
          <w:tcPr>
            <w:tcW w:w="31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Сгибание и разгибание рук в упоре лежа.</w:t>
            </w:r>
          </w:p>
        </w:tc>
        <w:tc>
          <w:tcPr>
            <w:tcW w:w="2036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15-18</w:t>
            </w:r>
          </w:p>
        </w:tc>
        <w:tc>
          <w:tcPr>
            <w:tcW w:w="2327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19-21</w:t>
            </w:r>
          </w:p>
        </w:tc>
        <w:tc>
          <w:tcPr>
            <w:tcW w:w="2672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22-25</w:t>
            </w:r>
          </w:p>
        </w:tc>
      </w:tr>
      <w:tr w:rsidR="00921A00" w:rsidTr="00B440FE">
        <w:tc>
          <w:tcPr>
            <w:tcW w:w="31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24-28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B440FE">
        <w:tc>
          <w:tcPr>
            <w:tcW w:w="31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Подъём туловища из положения лёжа на спине руки за головой (пресс).</w:t>
            </w:r>
          </w:p>
        </w:tc>
        <w:tc>
          <w:tcPr>
            <w:tcW w:w="2036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35-38</w:t>
            </w:r>
          </w:p>
        </w:tc>
        <w:tc>
          <w:tcPr>
            <w:tcW w:w="2327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39-41</w:t>
            </w:r>
          </w:p>
        </w:tc>
        <w:tc>
          <w:tcPr>
            <w:tcW w:w="2672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42-45</w:t>
            </w:r>
          </w:p>
        </w:tc>
      </w:tr>
      <w:tr w:rsidR="00921A00" w:rsidTr="00B440FE">
        <w:tc>
          <w:tcPr>
            <w:tcW w:w="3136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Переход из упора головой в татами на борцовский мост и обратно.</w:t>
            </w:r>
          </w:p>
        </w:tc>
        <w:tc>
          <w:tcPr>
            <w:tcW w:w="20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1-3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одной ногой или скручивание при возвращении, касание ещё одной точкой опоры.</w:t>
            </w:r>
          </w:p>
        </w:tc>
        <w:tc>
          <w:tcPr>
            <w:tcW w:w="2327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4-5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одной ногой или скручивание при возвращении, нечёткое приземление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5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двумя ногами и приземление на две стопы без скручивания в сторону и касания ещё одной точкой.</w:t>
            </w:r>
          </w:p>
        </w:tc>
      </w:tr>
      <w:tr w:rsidR="00921A00" w:rsidTr="00B440FE">
        <w:tc>
          <w:tcPr>
            <w:tcW w:w="3136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Забегания в упоре головой в ковёр по кругу вправо и влево.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Медленное, нечёткое выполнение с касанием плечом или коленом.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</w:t>
            </w:r>
          </w:p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выполнение без касания ещё одной точкой опоры.</w:t>
            </w:r>
          </w:p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</w:t>
            </w:r>
          </w:p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Чёткое, быстрое выполнение без касания ещё одной точкой опоры.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</w:p>
        </w:tc>
      </w:tr>
      <w:tr w:rsidR="00921A00" w:rsidTr="00B440FE">
        <w:tc>
          <w:tcPr>
            <w:tcW w:w="10171" w:type="dxa"/>
            <w:gridSpan w:val="4"/>
          </w:tcPr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</w:rPr>
            </w:pPr>
            <w:r w:rsidRPr="00BD6B5F">
              <w:rPr>
                <w:b/>
              </w:rPr>
              <w:t>Акробатика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0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Выполняются подряд, один за другим с паузами, возможно касание головой о ковёр, без фиксация группировки, нет чёткого хлопка руками о ковёр, не чёткая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постановка ног.</w:t>
            </w:r>
          </w:p>
        </w:tc>
        <w:tc>
          <w:tcPr>
            <w:tcW w:w="2327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Выполняются подряд, один за другим, не касаясь головой о ковёр, фиксация группировки, акцентированный хлопок руками о ковёр, правильная постановка ног.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 в темпе, один за другим без остановки, не касаясь головой о ковёр, фиксация группировки, акцентированный хлопок руками о ковёр, правильная постановка ног.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Переворот вперёд.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27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672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приземление на две стопы, выполняется в темпе несколько раз подряд.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с головы и рук.</w:t>
            </w:r>
          </w:p>
        </w:tc>
        <w:tc>
          <w:tcPr>
            <w:tcW w:w="20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мягкое касание лбом о ковёр,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672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мягкое касание лбом о ковёр, приземление на две стопы, выполняется в темпе несколько раз подряд.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в сторону (колесо)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приземление с касанием коленями или руками о ковёр.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выполняется в темпе несколько раз подряд.</w:t>
            </w:r>
          </w:p>
        </w:tc>
        <w:tc>
          <w:tcPr>
            <w:tcW w:w="2672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Постановка прямых рук на одну линию, ноги прямые, выполняется в темпе несколько раз подряд.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с плеч (подъём разгибом).</w:t>
            </w:r>
          </w:p>
        </w:tc>
        <w:tc>
          <w:tcPr>
            <w:tcW w:w="20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Перекат на лопатки с касанием головой, разгиб ноги согнуты, приземление с касанием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коленями и руками или тазом о ковёр.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Перекат на лопатки с возможным касанием головой, разгиб ноги согнуты , приземление на две стопы,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выполняется несколько раз подряд.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Перекат на лопатки, не касаясь головой, разгиб ноги прямые вместе, приземление на две стопы, выполняется в темпе несколько раз подряд.</w:t>
            </w:r>
          </w:p>
        </w:tc>
      </w:tr>
      <w:tr w:rsidR="00921A00" w:rsidTr="00B440FE">
        <w:tc>
          <w:tcPr>
            <w:tcW w:w="10171" w:type="dxa"/>
            <w:gridSpan w:val="4"/>
          </w:tcPr>
          <w:p w:rsidR="00921A00" w:rsidRPr="00BD6B5F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lastRenderedPageBreak/>
              <w:t>Специализация</w:t>
            </w:r>
          </w:p>
        </w:tc>
      </w:tr>
      <w:tr w:rsidR="00921A00" w:rsidTr="00B440FE">
        <w:tc>
          <w:tcPr>
            <w:tcW w:w="10171" w:type="dxa"/>
            <w:gridSpan w:val="4"/>
            <w:vAlign w:val="bottom"/>
          </w:tcPr>
          <w:p w:rsidR="00921A00" w:rsidRPr="00117365" w:rsidRDefault="00921A00" w:rsidP="00B440FE">
            <w:pPr>
              <w:spacing w:line="276" w:lineRule="auto"/>
              <w:ind w:left="284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Борьба лежа: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3-5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Медленное и нечёткое взятие захвата, отсутствие перехода на удержание.</w:t>
            </w:r>
          </w:p>
        </w:tc>
        <w:tc>
          <w:tcPr>
            <w:tcW w:w="2327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6-9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 или медленное исполнение.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10-12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Четкое взятие захвата, быстрое исполнение с переходом на удержание.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Удержания.</w:t>
            </w:r>
          </w:p>
        </w:tc>
        <w:tc>
          <w:tcPr>
            <w:tcW w:w="20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2-3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удержаний и уметь показать любое по выбору.</w:t>
            </w:r>
          </w:p>
        </w:tc>
        <w:tc>
          <w:tcPr>
            <w:tcW w:w="2327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названия, быстро и чётко выполнять удержания с полусопротивлением соперника.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Уходы от удержания с боку.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2-3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672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0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1-2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название и уметь показать любой по выбору.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показать, знать защиту от них.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5</w:t>
            </w:r>
          </w:p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названия, уметь их показать, уметь выполнять защиту от них.</w:t>
            </w:r>
          </w:p>
        </w:tc>
      </w:tr>
      <w:tr w:rsidR="00921A00" w:rsidTr="00B440FE">
        <w:tc>
          <w:tcPr>
            <w:tcW w:w="10171" w:type="dxa"/>
            <w:gridSpan w:val="4"/>
          </w:tcPr>
          <w:p w:rsidR="00921A00" w:rsidRPr="00117365" w:rsidRDefault="00921A00" w:rsidP="00B440FE">
            <w:pPr>
              <w:spacing w:line="276" w:lineRule="auto"/>
              <w:ind w:left="284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Стойка: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задняя подножка с падением.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отсутствие выведения из равновесия, выполнение приёма на 3 счёта по разделениям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без фиксации на удержание.</w:t>
            </w:r>
          </w:p>
        </w:tc>
        <w:tc>
          <w:tcPr>
            <w:tcW w:w="2327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Чёткое взятие захвата, отсутствие выведения из равновесия, выполнение приёма на 3 счёта с фиксацией на удержание.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влево, быстрое выполнение приёма на 3 счёта с фиксацией на удержание.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задняя подножка на пятке.</w:t>
            </w:r>
          </w:p>
        </w:tc>
        <w:tc>
          <w:tcPr>
            <w:tcW w:w="20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 без фиксации противника на удержании.</w:t>
            </w:r>
          </w:p>
        </w:tc>
        <w:tc>
          <w:tcPr>
            <w:tcW w:w="2327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 с переходом на удержание поперёк.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Освобождение от захвата соперника и чёткое взятие своего захвата, выведение из равновесия рывком на себя, быстрое выполнение приёма на 3 счёта с переходом на удержание поперёк.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через голову голенью между ног.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удержании верхом.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толчком от себя, быстрое выполнение приёма на 2 счёта с фиксацией на удержании верхом.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боковая подсечка.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неуверенное выведение из равновесия вправо-вверх, замедленное выполнение приёма.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быстрое выведение из равновесия вправо - вверх, быстрое выполнение приёма.</w:t>
            </w:r>
          </w:p>
        </w:tc>
      </w:tr>
      <w:tr w:rsidR="00921A00" w:rsidTr="00B440FE">
        <w:tc>
          <w:tcPr>
            <w:tcW w:w="3136" w:type="dxa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с захватом руки на плечо.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both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отсутствие выведения из равновесия,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выполнение приёма на 3 счёта по разделениям.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</w:t>
            </w:r>
            <w:r>
              <w:rPr>
                <w:rStyle w:val="Bodytext295pt"/>
                <w:rFonts w:eastAsiaTheme="minorHAnsi"/>
              </w:rPr>
              <w:t xml:space="preserve">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приёма на 3 счёта.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</w:t>
            </w:r>
            <w:r>
              <w:rPr>
                <w:rStyle w:val="Bodytext295pt"/>
                <w:rFonts w:eastAsiaTheme="minorHAnsi"/>
              </w:rPr>
              <w:t xml:space="preserve">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быстрое выполнение приёма на 3 счёта.</w:t>
            </w:r>
          </w:p>
        </w:tc>
      </w:tr>
      <w:tr w:rsidR="00921A00" w:rsidTr="00B440FE">
        <w:tc>
          <w:tcPr>
            <w:tcW w:w="3136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84AC3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Бросок через бедро.</w:t>
            </w:r>
          </w:p>
        </w:tc>
        <w:tc>
          <w:tcPr>
            <w:tcW w:w="2036" w:type="dxa"/>
          </w:tcPr>
          <w:p w:rsidR="00921A00" w:rsidRPr="00484AC3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27" w:type="dxa"/>
          </w:tcPr>
          <w:p w:rsidR="00921A00" w:rsidRPr="00484AC3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не чёткий вход в бросок, выполнение приёма на 3 счёта.</w:t>
            </w:r>
          </w:p>
        </w:tc>
        <w:tc>
          <w:tcPr>
            <w:tcW w:w="2672" w:type="dxa"/>
          </w:tcPr>
          <w:p w:rsidR="00921A00" w:rsidRPr="00484AC3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чёткий вход в бросок приседая и быстрое выполнение приёма на 3 счёта.</w:t>
            </w:r>
          </w:p>
        </w:tc>
      </w:tr>
      <w:tr w:rsidR="00921A00" w:rsidTr="00B440FE">
        <w:tc>
          <w:tcPr>
            <w:tcW w:w="3136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84AC3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Бросок подхват снаружи.</w:t>
            </w:r>
          </w:p>
        </w:tc>
        <w:tc>
          <w:tcPr>
            <w:tcW w:w="2036" w:type="dxa"/>
          </w:tcPr>
          <w:p w:rsidR="00921A00" w:rsidRPr="00484AC3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27" w:type="dxa"/>
          </w:tcPr>
          <w:p w:rsidR="00921A00" w:rsidRPr="00484AC3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672" w:type="dxa"/>
            <w:vAlign w:val="bottom"/>
          </w:tcPr>
          <w:p w:rsidR="00921A00" w:rsidRPr="00484AC3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3 счёта, акцентированный мах ногой назад-вверх.</w:t>
            </w:r>
          </w:p>
        </w:tc>
      </w:tr>
    </w:tbl>
    <w:p w:rsidR="00B440FE" w:rsidRDefault="00B440FE" w:rsidP="00B440FE">
      <w:pPr>
        <w:pStyle w:val="Bodytext50"/>
        <w:shd w:val="clear" w:color="auto" w:fill="auto"/>
        <w:spacing w:after="0" w:line="276" w:lineRule="auto"/>
        <w:ind w:right="567" w:firstLine="0"/>
        <w:jc w:val="left"/>
      </w:pPr>
    </w:p>
    <w:p w:rsidR="00B440FE" w:rsidRDefault="00B440FE" w:rsidP="00B440FE">
      <w:pPr>
        <w:pStyle w:val="Bodytext50"/>
        <w:shd w:val="clear" w:color="auto" w:fill="auto"/>
        <w:spacing w:after="0" w:line="276" w:lineRule="auto"/>
        <w:ind w:left="284" w:right="567" w:firstLine="0"/>
        <w:jc w:val="left"/>
      </w:pPr>
    </w:p>
    <w:p w:rsidR="00254D0A" w:rsidRPr="00735D6D" w:rsidRDefault="00921A00" w:rsidP="00B440FE">
      <w:pPr>
        <w:pStyle w:val="Bodytext50"/>
        <w:shd w:val="clear" w:color="auto" w:fill="auto"/>
        <w:spacing w:after="0" w:line="276" w:lineRule="auto"/>
        <w:ind w:left="284" w:right="567" w:firstLine="0"/>
        <w:rPr>
          <w:rFonts w:ascii="Times New Roman" w:hAnsi="Times New Roman" w:cs="Times New Roman"/>
          <w:sz w:val="28"/>
          <w:szCs w:val="28"/>
        </w:rPr>
      </w:pPr>
      <w:r w:rsidRPr="00921A00">
        <w:rPr>
          <w:rFonts w:ascii="Times New Roman" w:hAnsi="Times New Roman" w:cs="Times New Roman"/>
          <w:sz w:val="28"/>
          <w:szCs w:val="28"/>
        </w:rPr>
        <w:t>Примерные контрольные упражнения для 2-го года обучения</w:t>
      </w:r>
    </w:p>
    <w:tbl>
      <w:tblPr>
        <w:tblStyle w:val="a8"/>
        <w:tblW w:w="0" w:type="auto"/>
        <w:tblInd w:w="250" w:type="dxa"/>
        <w:tblLook w:val="04A0"/>
      </w:tblPr>
      <w:tblGrid>
        <w:gridCol w:w="3295"/>
        <w:gridCol w:w="2103"/>
        <w:gridCol w:w="2358"/>
        <w:gridCol w:w="2415"/>
      </w:tblGrid>
      <w:tr w:rsidR="00921A00" w:rsidTr="00B440FE">
        <w:tc>
          <w:tcPr>
            <w:tcW w:w="3295" w:type="dxa"/>
            <w:vMerge w:val="restart"/>
          </w:tcPr>
          <w:p w:rsidR="00921A00" w:rsidRPr="00E967F1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</w:p>
          <w:p w:rsidR="00921A00" w:rsidRPr="00E967F1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6876" w:type="dxa"/>
            <w:gridSpan w:val="3"/>
          </w:tcPr>
          <w:p w:rsidR="00921A00" w:rsidRPr="00E967F1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B440FE">
        <w:tc>
          <w:tcPr>
            <w:tcW w:w="3295" w:type="dxa"/>
            <w:vMerge/>
          </w:tcPr>
          <w:p w:rsidR="00921A00" w:rsidRPr="00E967F1" w:rsidRDefault="00921A00" w:rsidP="00B440FE">
            <w:pPr>
              <w:spacing w:line="276" w:lineRule="auto"/>
              <w:ind w:left="284"/>
              <w:rPr>
                <w:b/>
                <w:sz w:val="24"/>
                <w:szCs w:val="24"/>
              </w:rPr>
            </w:pPr>
          </w:p>
        </w:tc>
        <w:tc>
          <w:tcPr>
            <w:tcW w:w="2103" w:type="dxa"/>
          </w:tcPr>
          <w:p w:rsidR="00921A00" w:rsidRPr="00E967F1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Низкий</w:t>
            </w:r>
          </w:p>
          <w:p w:rsidR="00921A00" w:rsidRPr="00E967F1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58" w:type="dxa"/>
          </w:tcPr>
          <w:p w:rsidR="00921A00" w:rsidRPr="00E967F1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Средний</w:t>
            </w:r>
          </w:p>
          <w:p w:rsidR="00921A00" w:rsidRPr="00E967F1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415" w:type="dxa"/>
          </w:tcPr>
          <w:p w:rsidR="00921A00" w:rsidRPr="00E967F1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Высокий</w:t>
            </w:r>
          </w:p>
          <w:p w:rsidR="00921A00" w:rsidRPr="00E967F1" w:rsidRDefault="00921A00" w:rsidP="00B440FE">
            <w:pPr>
              <w:spacing w:line="276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B440FE">
        <w:tc>
          <w:tcPr>
            <w:tcW w:w="10171" w:type="dxa"/>
            <w:gridSpan w:val="4"/>
            <w:vAlign w:val="bottom"/>
          </w:tcPr>
          <w:p w:rsidR="00921A00" w:rsidRPr="00E967F1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Fonts w:ascii="Times New Roman" w:hAnsi="Times New Roman" w:cs="Times New Roman"/>
              </w:rPr>
            </w:pPr>
            <w:r w:rsidRPr="00E967F1">
              <w:rPr>
                <w:rStyle w:val="Bodytext295ptBold"/>
                <w:rFonts w:eastAsiaTheme="minorHAnsi"/>
              </w:rPr>
              <w:t>СФП</w:t>
            </w:r>
          </w:p>
        </w:tc>
      </w:tr>
      <w:tr w:rsidR="00921A00" w:rsidTr="00B440FE">
        <w:tc>
          <w:tcPr>
            <w:tcW w:w="3295" w:type="dxa"/>
            <w:vAlign w:val="bottom"/>
          </w:tcPr>
          <w:p w:rsidR="00921A00" w:rsidRPr="004B055B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Сгибание рук в висе на</w:t>
            </w:r>
          </w:p>
          <w:p w:rsidR="00921A00" w:rsidRPr="004B055B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перекладине</w:t>
            </w:r>
          </w:p>
          <w:p w:rsidR="00921A00" w:rsidRPr="004B055B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(подтягивание)</w:t>
            </w:r>
          </w:p>
        </w:tc>
        <w:tc>
          <w:tcPr>
            <w:tcW w:w="2103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8-10</w:t>
            </w:r>
          </w:p>
        </w:tc>
        <w:tc>
          <w:tcPr>
            <w:tcW w:w="2358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11-12</w:t>
            </w:r>
          </w:p>
        </w:tc>
        <w:tc>
          <w:tcPr>
            <w:tcW w:w="2415" w:type="dxa"/>
          </w:tcPr>
          <w:p w:rsidR="00921A00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B440FE">
            <w:pPr>
              <w:pStyle w:val="Bodytext20"/>
              <w:shd w:val="clear" w:color="auto" w:fill="auto"/>
              <w:spacing w:after="0" w:line="276" w:lineRule="auto"/>
              <w:ind w:left="284" w:firstLine="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13-15</w:t>
            </w:r>
          </w:p>
        </w:tc>
      </w:tr>
      <w:tr w:rsidR="00921A00" w:rsidTr="00B440FE">
        <w:tc>
          <w:tcPr>
            <w:tcW w:w="3295" w:type="dxa"/>
            <w:vAlign w:val="bottom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на брусьях.</w:t>
            </w:r>
          </w:p>
        </w:tc>
        <w:tc>
          <w:tcPr>
            <w:tcW w:w="210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6-8</w:t>
            </w:r>
          </w:p>
        </w:tc>
        <w:tc>
          <w:tcPr>
            <w:tcW w:w="2358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9-11</w:t>
            </w:r>
          </w:p>
        </w:tc>
        <w:tc>
          <w:tcPr>
            <w:tcW w:w="2415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12-15</w:t>
            </w:r>
          </w:p>
        </w:tc>
      </w:tr>
      <w:tr w:rsidR="00921A00" w:rsidTr="00B440FE">
        <w:tc>
          <w:tcPr>
            <w:tcW w:w="3295" w:type="dxa"/>
            <w:vAlign w:val="bottom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 за 35 сек.</w:t>
            </w:r>
          </w:p>
        </w:tc>
        <w:tc>
          <w:tcPr>
            <w:tcW w:w="210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25-28</w:t>
            </w:r>
          </w:p>
        </w:tc>
        <w:tc>
          <w:tcPr>
            <w:tcW w:w="2358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415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B440FE">
        <w:tc>
          <w:tcPr>
            <w:tcW w:w="3295" w:type="dxa"/>
            <w:vAlign w:val="bottom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Подъём туловища из положения лёжа на спине руки за головой за 1 мин. на наклонной доске (пресс).</w:t>
            </w:r>
          </w:p>
        </w:tc>
        <w:tc>
          <w:tcPr>
            <w:tcW w:w="210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30-33</w:t>
            </w:r>
          </w:p>
        </w:tc>
        <w:tc>
          <w:tcPr>
            <w:tcW w:w="2358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34-36</w:t>
            </w:r>
          </w:p>
        </w:tc>
        <w:tc>
          <w:tcPr>
            <w:tcW w:w="2415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37-40</w:t>
            </w:r>
          </w:p>
        </w:tc>
      </w:tr>
      <w:tr w:rsidR="00921A00" w:rsidTr="00B440FE">
        <w:tc>
          <w:tcPr>
            <w:tcW w:w="3295" w:type="dxa"/>
            <w:vAlign w:val="bottom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 xml:space="preserve">Упражнения на мышцы разгибатели спины </w:t>
            </w: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(гиперэкстензия) за 1 мин.</w:t>
            </w:r>
          </w:p>
        </w:tc>
        <w:tc>
          <w:tcPr>
            <w:tcW w:w="210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33-35</w:t>
            </w:r>
          </w:p>
        </w:tc>
        <w:tc>
          <w:tcPr>
            <w:tcW w:w="2358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36-38</w:t>
            </w:r>
          </w:p>
        </w:tc>
        <w:tc>
          <w:tcPr>
            <w:tcW w:w="2415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39-42</w:t>
            </w:r>
          </w:p>
        </w:tc>
      </w:tr>
      <w:tr w:rsidR="00921A00" w:rsidTr="00B440FE">
        <w:tc>
          <w:tcPr>
            <w:tcW w:w="3295" w:type="dxa"/>
            <w:vAlign w:val="bottom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Перешагивание метровой зоны за 30 сек.</w:t>
            </w:r>
          </w:p>
        </w:tc>
        <w:tc>
          <w:tcPr>
            <w:tcW w:w="210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55-57</w:t>
            </w:r>
          </w:p>
        </w:tc>
        <w:tc>
          <w:tcPr>
            <w:tcW w:w="2358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58-60</w:t>
            </w:r>
          </w:p>
        </w:tc>
        <w:tc>
          <w:tcPr>
            <w:tcW w:w="2415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61-63</w:t>
            </w:r>
          </w:p>
        </w:tc>
      </w:tr>
      <w:tr w:rsidR="00921A00" w:rsidTr="00B440FE">
        <w:tc>
          <w:tcPr>
            <w:tcW w:w="3295" w:type="dxa"/>
            <w:vAlign w:val="bottom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Имитация броска через спину с колена (на резине) за 30 сек.</w:t>
            </w:r>
          </w:p>
        </w:tc>
        <w:tc>
          <w:tcPr>
            <w:tcW w:w="210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</w:tc>
        <w:tc>
          <w:tcPr>
            <w:tcW w:w="2358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415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B440FE">
        <w:tc>
          <w:tcPr>
            <w:tcW w:w="10171" w:type="dxa"/>
            <w:gridSpan w:val="4"/>
            <w:vAlign w:val="bottom"/>
          </w:tcPr>
          <w:p w:rsidR="00921A00" w:rsidRPr="004B055B" w:rsidRDefault="00921A00" w:rsidP="00C93569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4B055B">
              <w:rPr>
                <w:rStyle w:val="Bodytext295ptBold"/>
                <w:rFonts w:eastAsiaTheme="minorHAnsi"/>
                <w:sz w:val="24"/>
                <w:szCs w:val="24"/>
              </w:rPr>
              <w:t>Акробатика</w:t>
            </w:r>
          </w:p>
        </w:tc>
      </w:tr>
      <w:tr w:rsidR="00921A00" w:rsidTr="00B440FE">
        <w:tc>
          <w:tcPr>
            <w:tcW w:w="3295" w:type="dxa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103" w:type="dxa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 с паузами, возможно касание головой о ковёр, без фиксация группировки, нет чёткого хлопка руками о ковёр, не чёткая постановка ног.</w:t>
            </w:r>
          </w:p>
        </w:tc>
        <w:tc>
          <w:tcPr>
            <w:tcW w:w="2358" w:type="dxa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другим, не касаясь головой о ковёр, фиксация группировки, акцентированный хлопок руками о ковёр, правильная постановка ног.</w:t>
            </w:r>
          </w:p>
        </w:tc>
        <w:tc>
          <w:tcPr>
            <w:tcW w:w="2415" w:type="dxa"/>
            <w:vAlign w:val="bottom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 в темпе, один за другим без остановки, не касаясь головой о ковёр, фиксация группировки, акцентированный хлопок руками о ковёр, правильная постановка ног.</w:t>
            </w:r>
          </w:p>
        </w:tc>
      </w:tr>
      <w:tr w:rsidR="00921A00" w:rsidTr="00B440FE">
        <w:trPr>
          <w:trHeight w:val="1570"/>
        </w:trPr>
        <w:tc>
          <w:tcPr>
            <w:tcW w:w="3295" w:type="dxa"/>
            <w:vAlign w:val="bottom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Переворот вперёд.</w:t>
            </w:r>
          </w:p>
          <w:p w:rsidR="00921A00" w:rsidRPr="00886223" w:rsidRDefault="00921A00" w:rsidP="00C93569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103" w:type="dxa"/>
            <w:vAlign w:val="bottom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</w:t>
            </w: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ноги, приземление на две стопы с касанием коленями или руками, выполняется несколько раз подряд.</w:t>
            </w: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Default="00886223" w:rsidP="00C93569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Pr="004B055B" w:rsidRDefault="00886223" w:rsidP="00C93569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</w:tc>
        <w:tc>
          <w:tcPr>
            <w:tcW w:w="2358" w:type="dxa"/>
            <w:vAlign w:val="bottom"/>
          </w:tcPr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</w:t>
            </w: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ног, приземление на две стопы, выполняется в темпе несколько раз подряд.</w:t>
            </w: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Pr="004B055B" w:rsidRDefault="00886223" w:rsidP="00C93569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</w:tc>
        <w:tc>
          <w:tcPr>
            <w:tcW w:w="2415" w:type="dxa"/>
            <w:vAlign w:val="bottom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</w:t>
            </w: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ног, приземление на две стопы, выполняется в темпе несколько раз подряд</w:t>
            </w: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886223" w:rsidRDefault="00886223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</w:p>
        </w:tc>
      </w:tr>
      <w:tr w:rsidR="00921A00" w:rsidTr="00B440FE">
        <w:tc>
          <w:tcPr>
            <w:tcW w:w="329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Переворот с головы и рук.</w:t>
            </w:r>
          </w:p>
        </w:tc>
        <w:tc>
          <w:tcPr>
            <w:tcW w:w="2103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Отталкивание с одной ноги, приземление на две стопы с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касанием коленями и помощью руками, со скручиванием в сторону или заваливанием.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Отталкивание с одной ноги, мягкое касание лбом о ковёр,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41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отталкивание с двух ног, мягкое касание лбом о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ковёр, приземление на две стопы, выполняется в темпе несколько раз подряд.</w:t>
            </w:r>
          </w:p>
        </w:tc>
      </w:tr>
      <w:tr w:rsidR="00921A00" w:rsidTr="00B440FE">
        <w:tc>
          <w:tcPr>
            <w:tcW w:w="329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Переворот в сторону (колесо)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приземление с касанием коленями или руками о ковёр.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выполняется в темпе несколько раз подряд.</w:t>
            </w:r>
          </w:p>
        </w:tc>
        <w:tc>
          <w:tcPr>
            <w:tcW w:w="241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Постановка прямых рук на одну линию, ноги прямые, выполняется в темпе несколько раз подряд.</w:t>
            </w:r>
          </w:p>
        </w:tc>
      </w:tr>
      <w:tr w:rsidR="00921A00" w:rsidTr="00B440FE">
        <w:tc>
          <w:tcPr>
            <w:tcW w:w="329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Переворот с плеч (подъём разгибом).</w:t>
            </w:r>
          </w:p>
        </w:tc>
        <w:tc>
          <w:tcPr>
            <w:tcW w:w="2103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 с касанием головой, разгиб ноги согнуты, приземление с касанием коленями и руками или тазом о ковёр.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 с возможным касанием головой, разгиб ноги согнуты , приземление на две стопы, выполняется несколько раз подряд.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лопатки, не касаясь головой, разгиб ноги прямые вместе, приземление на две стопы, выполняется в темпе несколько раз подряд.</w:t>
            </w:r>
          </w:p>
        </w:tc>
      </w:tr>
      <w:tr w:rsidR="00921A00" w:rsidTr="00B440FE">
        <w:tc>
          <w:tcPr>
            <w:tcW w:w="10171" w:type="dxa"/>
            <w:gridSpan w:val="4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Bold"/>
                <w:rFonts w:eastAsiaTheme="minorHAnsi"/>
                <w:sz w:val="24"/>
                <w:szCs w:val="24"/>
              </w:rPr>
              <w:t>Специализ ация</w:t>
            </w:r>
          </w:p>
        </w:tc>
      </w:tr>
      <w:tr w:rsidR="00921A00" w:rsidTr="00B440FE">
        <w:tc>
          <w:tcPr>
            <w:tcW w:w="10171" w:type="dxa"/>
            <w:gridSpan w:val="4"/>
            <w:vAlign w:val="bottom"/>
          </w:tcPr>
          <w:p w:rsidR="00921A00" w:rsidRPr="00117365" w:rsidRDefault="00921A00" w:rsidP="00C93569">
            <w:pPr>
              <w:spacing w:line="276" w:lineRule="auto"/>
              <w:ind w:left="284" w:firstLine="76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Борьба лежа:</w:t>
            </w:r>
          </w:p>
        </w:tc>
      </w:tr>
      <w:tr w:rsidR="00921A00" w:rsidTr="00B440FE">
        <w:tc>
          <w:tcPr>
            <w:tcW w:w="3295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 из разных положений («ничком», «высокая скамеечка», «низкая скамеечка»).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Медленное и нечёткое взятие захвата, отсутствие перехода на удержание или болевой приём.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 или медленное исполнение с переходом на удержание или болевой приём.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15-16</w:t>
            </w:r>
          </w:p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Четкое взятие захвата, быстрое исполнение с переходом на удержание или болевой приём.</w:t>
            </w:r>
          </w:p>
        </w:tc>
      </w:tr>
      <w:tr w:rsidR="00921A00" w:rsidTr="00B440FE">
        <w:tc>
          <w:tcPr>
            <w:tcW w:w="329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Уходы от удержания с боку.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1-2</w:t>
            </w:r>
          </w:p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Знать и уметь их показать без сопротивления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соперника.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3-4</w:t>
            </w:r>
          </w:p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Знать и уметь их показать без сопротивления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соперника.</w:t>
            </w:r>
          </w:p>
        </w:tc>
        <w:tc>
          <w:tcPr>
            <w:tcW w:w="241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4</w:t>
            </w:r>
          </w:p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Знать и уметь их показать с сопротивлением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соперника.</w:t>
            </w:r>
          </w:p>
        </w:tc>
      </w:tr>
      <w:tr w:rsidR="00921A00" w:rsidTr="00B440FE">
        <w:tc>
          <w:tcPr>
            <w:tcW w:w="329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Болевые приёмы на руку.</w:t>
            </w:r>
          </w:p>
        </w:tc>
        <w:tc>
          <w:tcPr>
            <w:tcW w:w="2103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название и уметь показать любой по выбору.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7-8</w:t>
            </w:r>
          </w:p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показать, знать защиту от них.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8</w:t>
            </w:r>
          </w:p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названия, уметь их показать, уметь выполнять защиту от них.</w:t>
            </w:r>
          </w:p>
        </w:tc>
      </w:tr>
      <w:tr w:rsidR="00921A00" w:rsidTr="00B440FE">
        <w:tc>
          <w:tcPr>
            <w:tcW w:w="10171" w:type="dxa"/>
            <w:gridSpan w:val="4"/>
          </w:tcPr>
          <w:p w:rsidR="00921A00" w:rsidRPr="00117365" w:rsidRDefault="00921A00" w:rsidP="00C93569">
            <w:pPr>
              <w:spacing w:line="276" w:lineRule="auto"/>
              <w:ind w:left="284" w:firstLine="76"/>
              <w:rPr>
                <w:b/>
                <w:sz w:val="24"/>
                <w:szCs w:val="24"/>
              </w:rPr>
            </w:pPr>
            <w:r w:rsidRPr="00117365">
              <w:rPr>
                <w:b/>
                <w:sz w:val="24"/>
                <w:szCs w:val="24"/>
              </w:rPr>
              <w:t>Стойка:</w:t>
            </w:r>
          </w:p>
        </w:tc>
      </w:tr>
      <w:tr w:rsidR="00921A00" w:rsidTr="00B440FE">
        <w:tc>
          <w:tcPr>
            <w:tcW w:w="329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«отхват».</w:t>
            </w:r>
          </w:p>
        </w:tc>
        <w:tc>
          <w:tcPr>
            <w:tcW w:w="2103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58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 с акцентированным ударом ногой в подколенный сгиб противника.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влево, быстрое выполнение приёма на 3 счёта с акцентированным ударом ногой в подколенный сгиб противника.</w:t>
            </w:r>
          </w:p>
        </w:tc>
      </w:tr>
      <w:tr w:rsidR="00921A00" w:rsidTr="00B440FE">
        <w:tc>
          <w:tcPr>
            <w:tcW w:w="329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подхват изнутри (под одну ногу).</w:t>
            </w:r>
          </w:p>
        </w:tc>
        <w:tc>
          <w:tcPr>
            <w:tcW w:w="2103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58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3 счёта, акцентированный мах ногой назад-вверх.</w:t>
            </w:r>
          </w:p>
        </w:tc>
      </w:tr>
      <w:tr w:rsidR="00921A00" w:rsidTr="00B440FE">
        <w:tc>
          <w:tcPr>
            <w:tcW w:w="329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через голову голенью между ног.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удержании верхом.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толчком от себя, быстрое выполнение приёма на 2 счёта с фиксацией на удержании верхом.</w:t>
            </w:r>
          </w:p>
        </w:tc>
      </w:tr>
      <w:tr w:rsidR="00921A00" w:rsidTr="00B440FE">
        <w:tc>
          <w:tcPr>
            <w:tcW w:w="329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зацеп снаружи.</w:t>
            </w:r>
          </w:p>
        </w:tc>
        <w:tc>
          <w:tcPr>
            <w:tcW w:w="2103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58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удержание поперёк.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2 счёта с фиксацией на удержание поперёк.</w:t>
            </w:r>
          </w:p>
        </w:tc>
      </w:tr>
      <w:tr w:rsidR="00921A00" w:rsidTr="00B440FE">
        <w:tc>
          <w:tcPr>
            <w:tcW w:w="3295" w:type="dxa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зацеп изнутри с заведением.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заведения по кругу, выполнение приёма по разделениям.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заведение по кругу вправо, выполнение приёма на 3 счёта.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амплитудное заведение по кругу вправо, быстрое выполнение приёма.</w:t>
            </w:r>
          </w:p>
        </w:tc>
      </w:tr>
    </w:tbl>
    <w:p w:rsidR="00254D0A" w:rsidRDefault="00254D0A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Pr="00735D6D" w:rsidRDefault="00921A00" w:rsidP="00C93569">
      <w:pPr>
        <w:spacing w:line="276" w:lineRule="auto"/>
        <w:ind w:left="284" w:right="567" w:firstLine="76"/>
        <w:jc w:val="center"/>
        <w:rPr>
          <w:b/>
          <w:sz w:val="28"/>
          <w:szCs w:val="28"/>
        </w:rPr>
      </w:pPr>
      <w:r w:rsidRPr="00921A00">
        <w:rPr>
          <w:rStyle w:val="Tablecaption2"/>
          <w:bCs w:val="0"/>
          <w:sz w:val="28"/>
          <w:szCs w:val="28"/>
          <w:u w:val="none"/>
        </w:rPr>
        <w:t>Примерные контрольные нормативы для 3-го года обучения</w:t>
      </w:r>
    </w:p>
    <w:tbl>
      <w:tblPr>
        <w:tblStyle w:val="a8"/>
        <w:tblW w:w="0" w:type="auto"/>
        <w:jc w:val="right"/>
        <w:tblInd w:w="-689" w:type="dxa"/>
        <w:tblLook w:val="04A0"/>
      </w:tblPr>
      <w:tblGrid>
        <w:gridCol w:w="2992"/>
        <w:gridCol w:w="2393"/>
        <w:gridCol w:w="2393"/>
        <w:gridCol w:w="2393"/>
      </w:tblGrid>
      <w:tr w:rsidR="00921A00" w:rsidTr="00171172">
        <w:trPr>
          <w:jc w:val="right"/>
        </w:trPr>
        <w:tc>
          <w:tcPr>
            <w:tcW w:w="2992" w:type="dxa"/>
            <w:vMerge w:val="restart"/>
          </w:tcPr>
          <w:p w:rsidR="00921A00" w:rsidRPr="00C90FFA" w:rsidRDefault="00921A00" w:rsidP="00C93569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</w:p>
          <w:p w:rsidR="00921A00" w:rsidRPr="00C90FFA" w:rsidRDefault="00921A00" w:rsidP="00C93569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7179" w:type="dxa"/>
            <w:gridSpan w:val="3"/>
          </w:tcPr>
          <w:p w:rsidR="00921A00" w:rsidRPr="00C90FFA" w:rsidRDefault="00921A00" w:rsidP="00C93569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  <w:vMerge/>
          </w:tcPr>
          <w:p w:rsidR="00921A00" w:rsidRPr="00C90FFA" w:rsidRDefault="00921A00" w:rsidP="00C93569">
            <w:pPr>
              <w:spacing w:line="276" w:lineRule="auto"/>
              <w:ind w:left="284" w:firstLine="76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21A00" w:rsidRPr="00C90FFA" w:rsidRDefault="00921A00" w:rsidP="00C93569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Низкий</w:t>
            </w:r>
          </w:p>
          <w:p w:rsidR="00921A00" w:rsidRPr="00C90FFA" w:rsidRDefault="00921A00" w:rsidP="00C93569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93" w:type="dxa"/>
          </w:tcPr>
          <w:p w:rsidR="00921A00" w:rsidRPr="00C90FFA" w:rsidRDefault="00921A00" w:rsidP="00C93569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Средний</w:t>
            </w:r>
          </w:p>
          <w:p w:rsidR="00921A00" w:rsidRPr="00C90FFA" w:rsidRDefault="00921A00" w:rsidP="00C93569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393" w:type="dxa"/>
          </w:tcPr>
          <w:p w:rsidR="00921A00" w:rsidRPr="00C90FFA" w:rsidRDefault="00921A00" w:rsidP="00C93569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Высокий</w:t>
            </w:r>
          </w:p>
          <w:p w:rsidR="00921A00" w:rsidRPr="00C90FFA" w:rsidRDefault="00921A00" w:rsidP="00C93569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171172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C90FFA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FA">
              <w:rPr>
                <w:rStyle w:val="Bodytext295ptBold"/>
                <w:rFonts w:eastAsiaTheme="minorHAnsi"/>
                <w:sz w:val="24"/>
                <w:szCs w:val="24"/>
              </w:rPr>
              <w:t>СФП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Сгибание рук в висе на</w:t>
            </w: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перекладине</w:t>
            </w: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(подтягивание)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10-13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на брусьях.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10-13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 за 35 сек.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25-28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Подъём туловища из положения лёжа на спине руки за головой за 1 мин. на наклонной доске (пресс).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35-38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39-41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42-45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Упражнения на мышцы разгибатели спины</w:t>
            </w:r>
            <w:r>
              <w:rPr>
                <w:rStyle w:val="Bodytext295pt"/>
                <w:rFonts w:eastAsiaTheme="minorHAnsi"/>
                <w:sz w:val="24"/>
                <w:szCs w:val="24"/>
              </w:rPr>
              <w:t xml:space="preserve"> (гиперэкстензия) за 1 мин.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46-49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50-53</w:t>
            </w:r>
          </w:p>
        </w:tc>
        <w:tc>
          <w:tcPr>
            <w:tcW w:w="2393" w:type="dxa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54-56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Перешагивание метровой зоны за 30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сек.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58-61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62-64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64-66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Имитация броска через спину с колена (на резине) за 1 мин.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25-27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28-30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31-33</w:t>
            </w:r>
          </w:p>
        </w:tc>
      </w:tr>
      <w:tr w:rsidR="00921A00" w:rsidTr="00171172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F1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Акробатика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 с паузами, возможно касание головой о ковёр, без фиксация группировки, нет чёткого хлопка руками о ковёр, не чёткая постановка ног.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другим, не касаясь головой о ковёр, фиксация группировки, акцентированный хлопок руками о ковёр, правильная постановка ног.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 в темпе, один за другим без остановки, не касаясь головой о ковёр, фиксация группировки, акцентированный хлопок руками о ковёр, правильная постановка ног.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Перевороты (вперёд, с головы и рук, в сторону, подъём разгибом с плеч)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приземление на две стопы, выполняется в темпе несколько раз подряд.</w:t>
            </w:r>
          </w:p>
        </w:tc>
      </w:tr>
      <w:tr w:rsidR="00921A00" w:rsidTr="00171172">
        <w:trPr>
          <w:jc w:val="right"/>
        </w:trPr>
        <w:tc>
          <w:tcPr>
            <w:tcW w:w="10171" w:type="dxa"/>
            <w:gridSpan w:val="4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F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</w:tr>
      <w:tr w:rsidR="00921A00" w:rsidTr="00171172">
        <w:trPr>
          <w:jc w:val="right"/>
        </w:trPr>
        <w:tc>
          <w:tcPr>
            <w:tcW w:w="10171" w:type="dxa"/>
            <w:gridSpan w:val="4"/>
          </w:tcPr>
          <w:p w:rsidR="00921A00" w:rsidRPr="0011736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65">
              <w:rPr>
                <w:rFonts w:ascii="Times New Roman" w:hAnsi="Times New Roman" w:cs="Times New Roman"/>
                <w:b/>
                <w:sz w:val="24"/>
                <w:szCs w:val="24"/>
              </w:rPr>
              <w:t>Борьба лежа: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 из разных положений («ничком», «высокая скамеечка», «низкая скамеечка»).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Медленное и нечёткое взятие захвата, отсутствие перехода на удержание или болевой приём.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 или медленное исполнение с переходом на удержание или болевой приём.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15-16</w:t>
            </w:r>
          </w:p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Четкое взятие захвата, быстрое исполнение с переходом на удержание или болевой приём.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Уходы от удержаний.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5-6</w:t>
            </w:r>
          </w:p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93" w:type="dxa"/>
            <w:vAlign w:val="center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</w:t>
            </w:r>
          </w:p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12-13</w:t>
            </w:r>
          </w:p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Знать название и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уметь показать любой по выбору.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14-15</w:t>
            </w:r>
          </w:p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Знать названия и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уметь их показать, знать защиту от них.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15</w:t>
            </w:r>
          </w:p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Знать названия,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уметь их показать, уметь выполнять защиту от них.</w:t>
            </w:r>
          </w:p>
        </w:tc>
      </w:tr>
      <w:tr w:rsidR="00921A00" w:rsidTr="00171172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117365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Стойка:</w:t>
            </w:r>
          </w:p>
        </w:tc>
      </w:tr>
      <w:tr w:rsidR="00921A00" w:rsidTr="00171172">
        <w:trPr>
          <w:trHeight w:val="2000"/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передняя подножка</w:t>
            </w: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с захватом двух рукавов (вправо, влево).</w:t>
            </w: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Default="00886223" w:rsidP="00C93569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Pr="00BD2CF1" w:rsidRDefault="00886223" w:rsidP="00C93569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</w:t>
            </w: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отсутствие выведения из равновесия, выполнение приёма на 3 счёта по разделениям.</w:t>
            </w:r>
          </w:p>
          <w:p w:rsidR="00886223" w:rsidRPr="00886223" w:rsidRDefault="00886223" w:rsidP="00C93569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</w:t>
            </w:r>
          </w:p>
          <w:p w:rsidR="00921A00" w:rsidRDefault="00921A00" w:rsidP="00C93569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отсутствие выведения из равновесия, выполнение приёма на 3 счёта в правую и левую стороны.</w:t>
            </w:r>
          </w:p>
          <w:p w:rsidR="00886223" w:rsidRPr="00886223" w:rsidRDefault="00886223" w:rsidP="00C93569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</w:t>
            </w:r>
          </w:p>
          <w:p w:rsidR="00921A00" w:rsidRPr="00BD2CF1" w:rsidRDefault="00921A00" w:rsidP="00C93569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выведение из равновесия рывком на себя влево (вправо), быстрое выполнение приёма на 3 счёта в правую и левую стороны.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передняя подножка с ударом в подмышку.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выполнение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вверх-влево, быстрое выполнение приёма на 3 счёта.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боковая подсечка при движении соперника в сторону.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попадания в такт шагов, выполнение приёма на 2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неточное попадание в такт шагов, замедленное выполнение приёма.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точное попадание в такт шагов, быстрое выполнение приёма.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подхват изнутри в голень (под одну ногу).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3 счёта, акцентированный мах ногой назад-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вверх.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через голову подъёмом в подколенный сгиб.</w:t>
            </w:r>
          </w:p>
        </w:tc>
        <w:tc>
          <w:tcPr>
            <w:tcW w:w="2393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точное попадание подъёмом в подколенный сгиб противника, выполнение приёма на 2 счёта с фиксацией на удержание.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толчком от себя, точное попадание подъёмом в подколенный сгиб противника, быстрое выполнение приёма с фиксацией на удержание.</w:t>
            </w:r>
          </w:p>
        </w:tc>
      </w:tr>
      <w:tr w:rsidR="00921A00" w:rsidTr="00171172">
        <w:trPr>
          <w:jc w:val="right"/>
        </w:trPr>
        <w:tc>
          <w:tcPr>
            <w:tcW w:w="2992" w:type="dxa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зацеп стопой с захватом одноименной руки и пояса.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заведения по кругу, выполнение приёма по разделениям.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заведение по кругу вправо, выполнение приёма на 2 счёта.</w:t>
            </w:r>
          </w:p>
        </w:tc>
        <w:tc>
          <w:tcPr>
            <w:tcW w:w="2393" w:type="dxa"/>
            <w:vAlign w:val="bottom"/>
          </w:tcPr>
          <w:p w:rsidR="00921A00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амплитудное заведение по кругу вправо, быстрое выполнение приёма.</w:t>
            </w:r>
          </w:p>
          <w:p w:rsidR="00921A00" w:rsidRPr="00BD2CF1" w:rsidRDefault="00921A00" w:rsidP="00C93569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</w:tc>
      </w:tr>
    </w:tbl>
    <w:p w:rsidR="00921A00" w:rsidRDefault="00921A00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921A00" w:rsidRPr="00921A00" w:rsidRDefault="00921A00" w:rsidP="00C93569">
      <w:pPr>
        <w:pStyle w:val="Bodytext5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1A00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921A00">
        <w:rPr>
          <w:rFonts w:ascii="Times New Roman" w:hAnsi="Times New Roman" w:cs="Times New Roman"/>
          <w:b w:val="0"/>
          <w:sz w:val="28"/>
          <w:szCs w:val="28"/>
        </w:rPr>
        <w:t>онтроль успеваемости ведётся по десятибалльной системе, все броски описаны с учётом того, что атакующий борец находится в правосторонней стойке (подразумевается использование обучения и в левосторонней стойке); сдача промежуточного экзамена проводится по следующей схеме: учащийся, сдавший более 20 % упражнений переводного экзамена на низкий уровень, остаётся на повторный курс этого года обучения.</w:t>
      </w:r>
    </w:p>
    <w:p w:rsidR="00254D0A" w:rsidRDefault="00254D0A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Default="00254D0A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735D6D" w:rsidRDefault="00735D6D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Default="00254D0A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Default="00254D0A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886223" w:rsidRDefault="00886223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886223" w:rsidRDefault="00886223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886223" w:rsidRDefault="00886223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171172">
      <w:pPr>
        <w:pStyle w:val="a9"/>
        <w:spacing w:before="0" w:after="0" w:line="360" w:lineRule="auto"/>
        <w:ind w:left="100"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 ФОРМЫ, МЕТОДЫ, ПРИЕМЫ И ПЕДАГОГИЧЕСКАЯ ТЕХНОЛОГИЯ</w:t>
      </w:r>
    </w:p>
    <w:p w:rsidR="00254D0A" w:rsidRPr="00254D0A" w:rsidRDefault="00254D0A" w:rsidP="00C93569">
      <w:pPr>
        <w:pStyle w:val="Heading10"/>
        <w:keepLines/>
        <w:shd w:val="clear" w:color="auto" w:fill="auto"/>
        <w:spacing w:line="276" w:lineRule="auto"/>
        <w:ind w:left="284" w:right="567" w:firstLine="76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>Основные способы и формы работы с детьми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Работа планируется в следующих формах: общий годичный план, тематический рабочий план группы, план каждого занятия.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Основными формами учебных занятий являются: теоретические занятия, тренировочные занятия, участие в спортивных соревнованиях.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Исходя из целей, занятия могут быть учебными, тренировочными, контрольными, соревновательными. Цель учебных занятий сводится к усвоению нового материала. На тренировочных занятиях идёт не только изучение нового материала, закрепление пройденного, но и уделяется внимание общей и специальной работоспособности.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Контрольные занятия проводятся в начале, середине и конце учебного года. На таких занятиях принимаются зачёты по ОФП, СФП и технике.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Занятия строятся в соответствии с общими закономерностями построения занятий по физическому воспитанию. Эффективность тренировки зависит от степени рациональной организации плотности занятий, оптимальной дозировки нагрузки, учёта индивидуальных особенностей учащихся.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В зависимости от этих факторов и этапов подготовки, занятия могут проводиться с помощью различных организационных форм.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Групповая форма обучения создаёт хорошие условия для микро соперничества во время занятий, а также воспитывает чувство взаимопомощи при выполнении упражнений.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Индивидуальная форма обучения - учащиеся получают задания и работают самостоятельно, что даёт возможность воспитывать у них чувство самоконтроля и творческого подхода к занятиям. Используя этот вариант ведения занятий, тренер может дозировать индивидуальную нагрузку для каждого учащегося.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Фронтальная форма обучения позволяет тренеру одновременно контролировать выполнения задания всеми учениками, т.к. одно и то же упражнение выполняется всеми одновременно.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Одной из форм учебного процесса являются самостоятельные занятия. Тренер рекомендует упражнения для каждого учащегося, последовательность их выполнения, комплексы утренней гимнастики, и методическую литературу. 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Теоретические занятия должны проводиться в форме 5 минутных бесед.      Все занятия, кроме теоретических, состоят из четырех частей: вводной, </w:t>
      </w:r>
      <w:r w:rsidRPr="00254D0A">
        <w:rPr>
          <w:rFonts w:ascii="Times New Roman" w:hAnsi="Times New Roman" w:cs="Times New Roman"/>
          <w:sz w:val="28"/>
          <w:szCs w:val="28"/>
        </w:rPr>
        <w:lastRenderedPageBreak/>
        <w:t>подготовительной, основной и заключительной.</w:t>
      </w:r>
    </w:p>
    <w:p w:rsidR="00254D0A" w:rsidRPr="00254D0A" w:rsidRDefault="00254D0A" w:rsidP="00C93569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Вводная. </w:t>
      </w:r>
    </w:p>
    <w:p w:rsidR="00254D0A" w:rsidRPr="00254D0A" w:rsidRDefault="00254D0A" w:rsidP="00C93569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>Задачи: повысить эмоциональное состояние, настроить на соблюдение дисциплины, подвести состояние организма детей к подготовительной части занятия.</w:t>
      </w:r>
    </w:p>
    <w:p w:rsidR="00254D0A" w:rsidRPr="00254D0A" w:rsidRDefault="00254D0A" w:rsidP="00C93569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Подготовительная часть. </w:t>
      </w:r>
    </w:p>
    <w:p w:rsidR="00254D0A" w:rsidRPr="00254D0A" w:rsidRDefault="00254D0A" w:rsidP="00C93569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>Задачи: организовать </w:t>
      </w:r>
      <w:r w:rsidRPr="00254D0A">
        <w:rPr>
          <w:rFonts w:ascii="Times New Roman" w:hAnsi="Times New Roman" w:cs="Times New Roman"/>
          <w:sz w:val="28"/>
          <w:szCs w:val="28"/>
        </w:rPr>
        <w:tab/>
        <w:t>внимание группы, умеренно разогреть организм занимающихся, подготовить мышцы, связки, системы организма к работе в основной части урока. Средства: порядковые и строевые упражнения, ходьба, бег, упражнения на гибкость, силу, быстроту, ловкость, равновесие, специальные подготовительные упражнения.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Основная часть. Задача: изучение упражнений и дальнейшее развитие физических и волевых качеств. Средства: гимнастические упражнения, акробатика (сначала изучение, затем закрепление в игре).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Заключительная часть. Задача: приведение организма в относительно спокойное состояние. Средства: ходьба, упражнения на расслабление, игра, построение и подведение итогов.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sz w:val="28"/>
          <w:szCs w:val="28"/>
        </w:rPr>
      </w:pPr>
    </w:p>
    <w:p w:rsidR="00254D0A" w:rsidRPr="00254D0A" w:rsidRDefault="00254D0A" w:rsidP="00C93569">
      <w:pPr>
        <w:pStyle w:val="Heading10"/>
        <w:keepLines/>
        <w:shd w:val="clear" w:color="auto" w:fill="auto"/>
        <w:spacing w:before="0" w:line="276" w:lineRule="auto"/>
        <w:ind w:left="284" w:right="567" w:firstLine="76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>Основные методы организации учебно-воспитательного процесса</w:t>
      </w:r>
    </w:p>
    <w:p w:rsidR="00254D0A" w:rsidRPr="00254D0A" w:rsidRDefault="00254D0A" w:rsidP="00C93569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 Знакомство занимающихся с историей возникновения самбо. Просмотр видео и фотоматериалов об истории </w:t>
      </w:r>
      <w:r w:rsidR="00171172">
        <w:rPr>
          <w:rFonts w:ascii="Times New Roman" w:hAnsi="Times New Roman" w:cs="Times New Roman"/>
          <w:sz w:val="28"/>
          <w:szCs w:val="28"/>
        </w:rPr>
        <w:t xml:space="preserve">дзюдо и </w:t>
      </w:r>
      <w:r w:rsidRPr="00254D0A">
        <w:rPr>
          <w:rFonts w:ascii="Times New Roman" w:hAnsi="Times New Roman" w:cs="Times New Roman"/>
          <w:sz w:val="28"/>
          <w:szCs w:val="28"/>
        </w:rPr>
        <w:t xml:space="preserve">самбо, крупных международных соревнований, специального учебного фото и видео материалов. Проведение тематических бесед, встреч с ветеранами </w:t>
      </w:r>
      <w:r w:rsidR="00171172">
        <w:rPr>
          <w:rFonts w:ascii="Times New Roman" w:hAnsi="Times New Roman" w:cs="Times New Roman"/>
          <w:sz w:val="28"/>
          <w:szCs w:val="28"/>
        </w:rPr>
        <w:t xml:space="preserve">дзюдо, </w:t>
      </w:r>
      <w:r w:rsidRPr="00254D0A">
        <w:rPr>
          <w:rFonts w:ascii="Times New Roman" w:hAnsi="Times New Roman" w:cs="Times New Roman"/>
          <w:sz w:val="28"/>
          <w:szCs w:val="28"/>
        </w:rPr>
        <w:t xml:space="preserve">самбо и выдающимися спортсменами. Посещение крупных соревнований по </w:t>
      </w:r>
      <w:r w:rsidR="00171172">
        <w:rPr>
          <w:rFonts w:ascii="Times New Roman" w:hAnsi="Times New Roman" w:cs="Times New Roman"/>
          <w:sz w:val="28"/>
          <w:szCs w:val="28"/>
        </w:rPr>
        <w:t xml:space="preserve">дзюдо и </w:t>
      </w:r>
      <w:r w:rsidRPr="00254D0A">
        <w:rPr>
          <w:rFonts w:ascii="Times New Roman" w:hAnsi="Times New Roman" w:cs="Times New Roman"/>
          <w:sz w:val="28"/>
          <w:szCs w:val="28"/>
        </w:rPr>
        <w:t xml:space="preserve">самбо. Участие в соревнованиях и праздниках с показательными выступлениями. Сотрудничество с коллективами других школ, секций, и региональными Федерациями </w:t>
      </w:r>
      <w:r w:rsidR="00171172">
        <w:rPr>
          <w:rFonts w:ascii="Times New Roman" w:hAnsi="Times New Roman" w:cs="Times New Roman"/>
          <w:sz w:val="28"/>
          <w:szCs w:val="28"/>
        </w:rPr>
        <w:t xml:space="preserve">дзюдо и </w:t>
      </w:r>
      <w:r w:rsidRPr="00254D0A">
        <w:rPr>
          <w:rFonts w:ascii="Times New Roman" w:hAnsi="Times New Roman" w:cs="Times New Roman"/>
          <w:sz w:val="28"/>
          <w:szCs w:val="28"/>
        </w:rPr>
        <w:t>самбо. Различные разделы занятий, обеспечивающие целенаправленное развитие учащихся и лежащие в основе его тренировочной деятельности, на каждом качественно новом этапе подготовки требуют разумного и оптимального сочетания.</w:t>
      </w:r>
    </w:p>
    <w:p w:rsidR="00171172" w:rsidRPr="002F55B5" w:rsidRDefault="00171172" w:rsidP="00171172">
      <w:pPr>
        <w:pStyle w:val="a9"/>
        <w:spacing w:line="276" w:lineRule="auto"/>
        <w:ind w:left="100" w:right="100"/>
        <w:jc w:val="center"/>
        <w:rPr>
          <w:b/>
          <w:sz w:val="28"/>
          <w:szCs w:val="28"/>
        </w:rPr>
      </w:pPr>
      <w:r w:rsidRPr="002F55B5">
        <w:rPr>
          <w:b/>
          <w:sz w:val="28"/>
          <w:szCs w:val="28"/>
        </w:rPr>
        <w:t>Педагогические технологии</w:t>
      </w:r>
    </w:p>
    <w:p w:rsidR="00171172" w:rsidRPr="00043B25" w:rsidRDefault="00171172" w:rsidP="00171172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-здоровьесберегающие (направлены на максимальное укрепление здоровья обучающихся);</w:t>
      </w:r>
    </w:p>
    <w:p w:rsidR="00171172" w:rsidRPr="00043B25" w:rsidRDefault="00171172" w:rsidP="00171172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-личностно-ориентированные (</w:t>
      </w:r>
      <w:r w:rsidRPr="00043B25">
        <w:rPr>
          <w:sz w:val="28"/>
          <w:szCs w:val="28"/>
          <w:shd w:val="clear" w:color="auto" w:fill="FFFFFF"/>
        </w:rPr>
        <w:t>в центре внимания которых – неповторимая личность, стремящаяся к реализации своих возможностей и способная на ответственный выбор в разнообразных жизненных ситуациях);</w:t>
      </w:r>
    </w:p>
    <w:p w:rsidR="00171172" w:rsidRPr="00043B25" w:rsidRDefault="00171172" w:rsidP="00171172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lastRenderedPageBreak/>
        <w:t>-игровые (</w:t>
      </w:r>
      <w:r w:rsidRPr="00043B25">
        <w:rPr>
          <w:sz w:val="28"/>
          <w:szCs w:val="28"/>
          <w:shd w:val="clear" w:color="auto" w:fill="FFFFFF"/>
        </w:rPr>
        <w:t>обладают средствами, активизирующими и интенсифицирующими деятельность учащихся. В их основу положена педагогическая игра как основной вид деятельности, направленный на усвоение общественного опыта);</w:t>
      </w:r>
    </w:p>
    <w:p w:rsidR="00171172" w:rsidRPr="00043B25" w:rsidRDefault="00171172" w:rsidP="00171172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43B25">
        <w:rPr>
          <w:sz w:val="28"/>
          <w:szCs w:val="28"/>
        </w:rPr>
        <w:t>-технологии коллективной творческой деятельности (</w:t>
      </w:r>
      <w:r w:rsidRPr="00043B25">
        <w:rPr>
          <w:sz w:val="28"/>
          <w:szCs w:val="28"/>
          <w:shd w:val="clear" w:color="auto" w:fill="FFFFFF"/>
        </w:rPr>
        <w:t>предполагают организацию совместных действий, коммуникацию, общение, взаимопонимание, взаимопомощь, взаимокоррекцию);</w:t>
      </w:r>
    </w:p>
    <w:p w:rsidR="00171172" w:rsidRPr="00043B25" w:rsidRDefault="00171172" w:rsidP="00171172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  <w:r w:rsidRPr="00043B25">
        <w:rPr>
          <w:sz w:val="28"/>
          <w:szCs w:val="28"/>
          <w:shd w:val="clear" w:color="auto" w:fill="FFFFFF"/>
        </w:rPr>
        <w:t>-коммуникативные (</w:t>
      </w:r>
      <w:r w:rsidRPr="00043B25">
        <w:rPr>
          <w:rStyle w:val="c0"/>
          <w:sz w:val="28"/>
          <w:szCs w:val="28"/>
        </w:rPr>
        <w:t>обучение на основе общения. Участники обучения - педагог - ребенок. Отношения между ними основаны на сотрудничестве и равноправии).</w:t>
      </w:r>
    </w:p>
    <w:p w:rsidR="00171172" w:rsidRDefault="00254D0A" w:rsidP="00171172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 xml:space="preserve"> </w:t>
      </w: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C93569">
      <w:pPr>
        <w:pStyle w:val="Heading10"/>
        <w:keepLines/>
        <w:shd w:val="clear" w:color="auto" w:fill="auto"/>
        <w:spacing w:after="240" w:line="276" w:lineRule="auto"/>
        <w:ind w:left="284" w:right="567" w:firstLine="76"/>
        <w:rPr>
          <w:rFonts w:ascii="Times New Roman" w:hAnsi="Times New Roman" w:cs="Times New Roman"/>
        </w:rPr>
      </w:pPr>
    </w:p>
    <w:p w:rsidR="00171172" w:rsidRDefault="00171172" w:rsidP="00171172">
      <w:pPr>
        <w:pStyle w:val="Heading10"/>
        <w:keepLines/>
        <w:numPr>
          <w:ilvl w:val="0"/>
          <w:numId w:val="12"/>
        </w:numPr>
        <w:shd w:val="clear" w:color="auto" w:fill="auto"/>
        <w:spacing w:after="240" w:line="276" w:lineRule="auto"/>
        <w:ind w:righ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МЕТОДИЧЕСКОЕ ОБЕСПЕЧЕНИЕ ПРОГРАММЫ</w:t>
      </w:r>
    </w:p>
    <w:p w:rsidR="00171172" w:rsidRPr="00171172" w:rsidRDefault="00171172" w:rsidP="00171172">
      <w:pPr>
        <w:pStyle w:val="a7"/>
        <w:spacing w:line="276" w:lineRule="auto"/>
        <w:ind w:left="284" w:right="647" w:firstLine="424"/>
        <w:jc w:val="both"/>
        <w:rPr>
          <w:sz w:val="28"/>
          <w:szCs w:val="28"/>
        </w:rPr>
      </w:pPr>
      <w:r w:rsidRPr="00171172">
        <w:rPr>
          <w:sz w:val="28"/>
          <w:szCs w:val="28"/>
        </w:rPr>
        <w:t xml:space="preserve">Программа предусматривает применение различных </w:t>
      </w:r>
      <w:r w:rsidRPr="00171172">
        <w:rPr>
          <w:b/>
          <w:bCs/>
          <w:sz w:val="28"/>
          <w:szCs w:val="28"/>
        </w:rPr>
        <w:t>приемов и методов организации образовательного процесса</w:t>
      </w:r>
      <w:r w:rsidRPr="00171172">
        <w:rPr>
          <w:sz w:val="28"/>
          <w:szCs w:val="28"/>
        </w:rPr>
        <w:t>:</w:t>
      </w:r>
    </w:p>
    <w:p w:rsidR="00171172" w:rsidRPr="00EA40DE" w:rsidRDefault="00171172" w:rsidP="00171172">
      <w:pPr>
        <w:pStyle w:val="a7"/>
        <w:spacing w:line="276" w:lineRule="auto"/>
        <w:ind w:left="284" w:right="645"/>
        <w:jc w:val="both"/>
        <w:rPr>
          <w:sz w:val="28"/>
          <w:szCs w:val="28"/>
        </w:rPr>
      </w:pPr>
      <w:r w:rsidRPr="00EA40DE">
        <w:rPr>
          <w:sz w:val="28"/>
          <w:szCs w:val="28"/>
        </w:rPr>
        <w:t>-обучение проходит в очной форме; используется метод: словесный: объяснение, беседа, рассказ; наглядный: показ педагогом, обучающимся, работа по образцу, показ видеоматериалов; практический: тренировочные упражнения, контрольно-тестовые</w:t>
      </w:r>
      <w:r w:rsidRPr="00EA40DE">
        <w:tab/>
      </w:r>
      <w:r>
        <w:t xml:space="preserve"> </w:t>
      </w:r>
      <w:r w:rsidRPr="00EA40DE">
        <w:rPr>
          <w:sz w:val="28"/>
          <w:szCs w:val="28"/>
        </w:rPr>
        <w:t>упражнения, учебные игры.</w:t>
      </w:r>
    </w:p>
    <w:p w:rsidR="00171172" w:rsidRPr="00EA40DE" w:rsidRDefault="00171172" w:rsidP="00171172">
      <w:pPr>
        <w:pStyle w:val="ad"/>
        <w:spacing w:line="276" w:lineRule="auto"/>
        <w:ind w:left="284" w:right="644"/>
        <w:jc w:val="both"/>
        <w:rPr>
          <w:color w:val="000000"/>
          <w:sz w:val="28"/>
          <w:szCs w:val="28"/>
        </w:rPr>
      </w:pPr>
      <w:r w:rsidRPr="00EA40DE">
        <w:rPr>
          <w:color w:val="000000"/>
          <w:sz w:val="28"/>
          <w:szCs w:val="28"/>
        </w:rPr>
        <w:t xml:space="preserve">Учебный материал программы распределён в соответствии с возрастным принципом комплектования учебных групп по </w:t>
      </w:r>
      <w:r>
        <w:rPr>
          <w:color w:val="000000"/>
          <w:sz w:val="28"/>
          <w:szCs w:val="28"/>
        </w:rPr>
        <w:t>борьбе дзюдо, самбо</w:t>
      </w:r>
      <w:r w:rsidRPr="00EA40DE">
        <w:rPr>
          <w:color w:val="000000"/>
          <w:sz w:val="28"/>
          <w:szCs w:val="28"/>
        </w:rPr>
        <w:t xml:space="preserve"> и рассчитан на последовательное и постепенное расширение теоретических знаний, формирование практических умений и навыков.</w:t>
      </w:r>
    </w:p>
    <w:p w:rsidR="00171172" w:rsidRPr="00171172" w:rsidRDefault="00171172" w:rsidP="00171172">
      <w:pPr>
        <w:pStyle w:val="a7"/>
        <w:spacing w:line="276" w:lineRule="auto"/>
        <w:ind w:left="284" w:right="643"/>
        <w:jc w:val="both"/>
        <w:rPr>
          <w:sz w:val="28"/>
          <w:szCs w:val="28"/>
        </w:rPr>
      </w:pPr>
      <w:r w:rsidRPr="00171172">
        <w:rPr>
          <w:sz w:val="28"/>
          <w:szCs w:val="28"/>
        </w:rPr>
        <w:t xml:space="preserve">При реализации программы используются следующие </w:t>
      </w:r>
      <w:r w:rsidRPr="00171172">
        <w:rPr>
          <w:b/>
          <w:bCs/>
          <w:sz w:val="28"/>
          <w:szCs w:val="28"/>
        </w:rPr>
        <w:t>формы организации занятий</w:t>
      </w:r>
      <w:r w:rsidRPr="00171172">
        <w:rPr>
          <w:sz w:val="28"/>
          <w:szCs w:val="28"/>
        </w:rPr>
        <w:t>:</w:t>
      </w:r>
    </w:p>
    <w:p w:rsidR="00171172" w:rsidRPr="00171172" w:rsidRDefault="00171172" w:rsidP="00171172">
      <w:pPr>
        <w:pStyle w:val="a7"/>
        <w:spacing w:before="79" w:line="276" w:lineRule="auto"/>
        <w:ind w:left="284" w:right="651"/>
        <w:rPr>
          <w:sz w:val="28"/>
          <w:szCs w:val="28"/>
        </w:rPr>
      </w:pPr>
      <w:r w:rsidRPr="00EA40DE">
        <w:rPr>
          <w:sz w:val="28"/>
          <w:szCs w:val="28"/>
        </w:rPr>
        <w:t>-учебно-тренировочные</w:t>
      </w:r>
      <w:r w:rsidRPr="00EA40DE">
        <w:tab/>
      </w:r>
      <w:r w:rsidRPr="00EA40DE">
        <w:rPr>
          <w:sz w:val="28"/>
          <w:szCs w:val="28"/>
        </w:rPr>
        <w:t>занятия,</w:t>
      </w:r>
      <w:r w:rsidRPr="00EA40DE">
        <w:tab/>
      </w:r>
      <w:r w:rsidRPr="00EA40DE">
        <w:rPr>
          <w:sz w:val="28"/>
          <w:szCs w:val="28"/>
        </w:rPr>
        <w:t>соревнования,</w:t>
      </w:r>
      <w:r w:rsidRPr="00EA40DE">
        <w:t xml:space="preserve"> </w:t>
      </w:r>
      <w:r w:rsidRPr="00EA40DE">
        <w:rPr>
          <w:sz w:val="28"/>
          <w:szCs w:val="28"/>
        </w:rPr>
        <w:t>открытые</w:t>
      </w:r>
      <w:r w:rsidRPr="00EA40DE">
        <w:t xml:space="preserve"> </w:t>
      </w:r>
      <w:r w:rsidRPr="00EA40DE">
        <w:rPr>
          <w:sz w:val="28"/>
          <w:szCs w:val="28"/>
        </w:rPr>
        <w:t>занятия, турниры, учебные игры, дидактические материалы.</w:t>
      </w:r>
    </w:p>
    <w:p w:rsidR="00254D0A" w:rsidRPr="00254D0A" w:rsidRDefault="00254D0A" w:rsidP="00171172">
      <w:pPr>
        <w:pStyle w:val="Heading10"/>
        <w:keepLines/>
        <w:shd w:val="clear" w:color="auto" w:fill="auto"/>
        <w:spacing w:after="240" w:line="276" w:lineRule="auto"/>
        <w:ind w:left="720" w:right="567" w:firstLine="0"/>
        <w:jc w:val="left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>Дидактические материалы</w:t>
      </w:r>
    </w:p>
    <w:p w:rsidR="00254D0A" w:rsidRDefault="00254D0A" w:rsidP="00C93569">
      <w:pPr>
        <w:spacing w:line="276" w:lineRule="auto"/>
        <w:ind w:left="284" w:right="567" w:firstLine="76"/>
        <w:rPr>
          <w:sz w:val="28"/>
          <w:szCs w:val="28"/>
        </w:rPr>
      </w:pPr>
      <w:r w:rsidRPr="00254D0A">
        <w:rPr>
          <w:sz w:val="28"/>
          <w:szCs w:val="28"/>
        </w:rPr>
        <w:t xml:space="preserve">     Для методического обеспечения программы имеются учебные пособия: литература по физическому воспитанию, спорту и по борьбе самбо, плакаты с изображением техники по фазам, а также видеозаписи соревнований Олимпийских игр, Чемпионатов мира и т.д., видеозаписи тренерских международных семинаров.</w:t>
      </w:r>
    </w:p>
    <w:p w:rsidR="00254D0A" w:rsidRDefault="00254D0A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B14798" w:rsidRDefault="00B14798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B14798" w:rsidRDefault="00B14798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Default="00254D0A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Pr="00171172" w:rsidRDefault="00171172" w:rsidP="0091027D">
      <w:pPr>
        <w:pStyle w:val="a9"/>
        <w:numPr>
          <w:ilvl w:val="0"/>
          <w:numId w:val="12"/>
        </w:numPr>
        <w:spacing w:before="0" w:after="0" w:line="360" w:lineRule="auto"/>
        <w:ind w:right="10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МАТЕРИАЛЬНО-ТЕХНИЧЕСКОЕ ОБЕСПЕЧЕНИЕ ПРОГРАММЫ</w:t>
      </w:r>
    </w:p>
    <w:p w:rsidR="00254D0A" w:rsidRDefault="00254D0A" w:rsidP="00C93569">
      <w:pPr>
        <w:pStyle w:val="a9"/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F343F">
        <w:rPr>
          <w:sz w:val="28"/>
          <w:szCs w:val="28"/>
        </w:rPr>
        <w:t xml:space="preserve">Для организации  образовательной деятельности в школе имеется: 1 зал борьбы с борцовским покрытием, </w:t>
      </w:r>
      <w:r>
        <w:rPr>
          <w:sz w:val="28"/>
          <w:szCs w:val="28"/>
        </w:rPr>
        <w:t xml:space="preserve"> 1 тренажерный зал, </w:t>
      </w:r>
      <w:r w:rsidRPr="006F343F">
        <w:rPr>
          <w:sz w:val="28"/>
          <w:szCs w:val="28"/>
        </w:rPr>
        <w:t>2 раздевалки с санузлом и душ</w:t>
      </w:r>
      <w:r>
        <w:rPr>
          <w:sz w:val="28"/>
          <w:szCs w:val="28"/>
        </w:rPr>
        <w:t>евыми, тренерская, 2 сануз</w:t>
      </w:r>
      <w:r w:rsidRPr="006F343F">
        <w:rPr>
          <w:sz w:val="28"/>
          <w:szCs w:val="28"/>
        </w:rPr>
        <w:t>ла.</w:t>
      </w:r>
    </w:p>
    <w:p w:rsidR="00254D0A" w:rsidRDefault="00254D0A" w:rsidP="00C93569">
      <w:pPr>
        <w:pStyle w:val="a9"/>
        <w:shd w:val="clear" w:color="auto" w:fill="FFFFFF"/>
        <w:spacing w:before="0" w:beforeAutospacing="0" w:after="0" w:afterAutospacing="0" w:line="276" w:lineRule="auto"/>
        <w:ind w:left="284" w:firstLine="76"/>
        <w:rPr>
          <w:sz w:val="28"/>
          <w:szCs w:val="28"/>
        </w:rPr>
      </w:pPr>
      <w:r>
        <w:rPr>
          <w:sz w:val="28"/>
          <w:szCs w:val="28"/>
        </w:rPr>
        <w:t>Для проведения занятий в секции самбо необходимо иметь оборудование и инвентарь: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Гири спортивные 16 кг–1шт.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Гири спортивные 24 кг–1шт.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Гири спортивные 32 кг– 1шт.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Манекен тренировочный – 1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Напольное покрытие татами 8х8 44 шт. 1х2 – 1 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Скамейка гимнастическая – 1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Турник навесной для гимнастической стенки – 1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Брусья навесные для гимнастической стенки – 1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Электронные весы – 1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 Гимнастические стенки – 6 шт.</w:t>
      </w:r>
    </w:p>
    <w:p w:rsidR="00F754AF" w:rsidRPr="004C3D32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 w:rsidRPr="004C3D32">
        <w:rPr>
          <w:sz w:val="28"/>
          <w:szCs w:val="28"/>
        </w:rPr>
        <w:t>Гимнастические маты-10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Скакалки – 15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Мячи набивные – 15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Резиновый трубчатый эспандер – 15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Канат – 2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Фитболы – 5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>Тренажер кистевой «Бизон» –1шт.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 Балансировочная платформа –3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 Координационная дорожка –2 шт.</w:t>
      </w:r>
    </w:p>
    <w:p w:rsidR="00F754AF" w:rsidRDefault="00F754AF" w:rsidP="00C93569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76"/>
        <w:rPr>
          <w:sz w:val="28"/>
          <w:szCs w:val="28"/>
        </w:rPr>
      </w:pPr>
      <w:r>
        <w:rPr>
          <w:sz w:val="28"/>
          <w:szCs w:val="28"/>
        </w:rPr>
        <w:t xml:space="preserve"> Секундомер –5 шт.</w:t>
      </w:r>
    </w:p>
    <w:p w:rsidR="00C56A5D" w:rsidRDefault="00C56A5D" w:rsidP="00C93569">
      <w:pPr>
        <w:spacing w:line="276" w:lineRule="auto"/>
        <w:ind w:left="284" w:right="567" w:firstLine="76"/>
        <w:rPr>
          <w:color w:val="auto"/>
          <w:sz w:val="28"/>
          <w:szCs w:val="28"/>
          <w:lang w:bidi="ar-SA"/>
        </w:rPr>
      </w:pPr>
    </w:p>
    <w:p w:rsidR="00F754AF" w:rsidRDefault="00F754AF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171172" w:rsidRDefault="00171172" w:rsidP="00C93569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Pr="00171172" w:rsidRDefault="00171172" w:rsidP="00171172">
      <w:pPr>
        <w:spacing w:line="276" w:lineRule="auto"/>
        <w:ind w:left="36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11.</w:t>
      </w:r>
      <w:r w:rsidR="00254D0A" w:rsidRPr="00171172">
        <w:rPr>
          <w:b/>
          <w:sz w:val="28"/>
          <w:szCs w:val="28"/>
        </w:rPr>
        <w:t>СПИСОК ИСПОЛЬЗОВАННОЙ ЛИТЕРАТУРЫ</w:t>
      </w:r>
    </w:p>
    <w:p w:rsidR="00254D0A" w:rsidRDefault="00254D0A" w:rsidP="00C93569">
      <w:pPr>
        <w:spacing w:line="276" w:lineRule="auto"/>
        <w:ind w:left="284" w:right="567" w:firstLine="76"/>
        <w:jc w:val="center"/>
        <w:rPr>
          <w:b/>
          <w:sz w:val="28"/>
          <w:szCs w:val="28"/>
        </w:rPr>
      </w:pPr>
    </w:p>
    <w:p w:rsidR="00254D0A" w:rsidRPr="00B14798" w:rsidRDefault="00B14798" w:rsidP="00C93569">
      <w:pPr>
        <w:pStyle w:val="Bodytext50"/>
        <w:shd w:val="clear" w:color="auto" w:fill="auto"/>
        <w:spacing w:after="0" w:line="276" w:lineRule="auto"/>
        <w:ind w:left="284" w:right="567" w:firstLine="76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1479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1. 100 уроков борьбы самбо. - М.: Физкультура и спорт,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2011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2. Авилов, Владимир Иванович Новые возможности в технике борьбы самбо. Специальные подготовительные упражнения / Авилов Владимир Иванович. - М.: Профит Стайл, 2013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3. Андреев, В.М. Борьба самбо / В.М. Андреев.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2013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4. Андреев, В.М. Борьба самбо / В.М. Андреев. - М.: МГС Динамо,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2012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5. Гаткин, Е.Я. Все о самбо / Е.Я. Гаткин. - М.: АСТ, 2011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6. Гулевич, Д.И. Борьба САМБО / Д.И. Гулевич, Г.Н. Звягинцев. - М.: Воениздат; Издание 2-е, испр. и доп.,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2015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7. Гулевич, Д.И. Борьба самбо / Д.И. Гулевич.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2009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8. Серебрянский, Юрий Неизвестное самбо / Юрий Серебрянский. - М.: Книжный дом,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2007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9. Харлампиев Борьба самбо / Харлампиев.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2014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10. Харлампиев, А. Борьба самбо / А. Харлампиев. - М.: Физкультура и спорт,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2009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11. Харлампиев, А. Борьба самбо / А. Харлампиев. - М.: Физкультура и спорт,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2013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12. Харлампиев, А.А. Борьба Самбо / А.А. Харлампиев.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2015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13. Чумаков, Е.М. 100 уроков борьбы самбо / Е.М. Чумаков.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2017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14. Шабето, М. Ф. Боевое самбо / М.Ф. Шабето. - М.: Современное слово,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2009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15. Шулика, Ю.А. Боевое САМБО и прикладные единоборства / Ю.А. Шулика. - М.: Ростов н/Д: Феникс,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2008</w:t>
      </w:r>
    </w:p>
    <w:p w:rsidR="00254D0A" w:rsidRPr="00B14798" w:rsidRDefault="00254D0A" w:rsidP="00C93569">
      <w:pPr>
        <w:pStyle w:val="Bodytext50"/>
        <w:shd w:val="clear" w:color="auto" w:fill="auto"/>
        <w:spacing w:after="261" w:line="276" w:lineRule="auto"/>
        <w:ind w:left="284" w:right="567" w:firstLine="76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254D0A" w:rsidRDefault="00254D0A" w:rsidP="00C93569">
      <w:pPr>
        <w:pStyle w:val="Bodytext50"/>
        <w:shd w:val="clear" w:color="auto" w:fill="auto"/>
        <w:spacing w:after="261" w:line="276" w:lineRule="auto"/>
        <w:ind w:left="284" w:right="567" w:firstLine="76"/>
      </w:pPr>
    </w:p>
    <w:p w:rsidR="00254D0A" w:rsidRPr="00254D0A" w:rsidRDefault="00254D0A" w:rsidP="00C93569">
      <w:pPr>
        <w:spacing w:line="276" w:lineRule="auto"/>
        <w:ind w:left="284" w:right="567" w:firstLine="76"/>
        <w:jc w:val="both"/>
        <w:rPr>
          <w:b/>
          <w:sz w:val="28"/>
          <w:szCs w:val="28"/>
        </w:rPr>
      </w:pPr>
    </w:p>
    <w:sectPr w:rsidR="00254D0A" w:rsidRPr="00254D0A" w:rsidSect="00623BA8">
      <w:footerReference w:type="default" r:id="rId9"/>
      <w:pgSz w:w="11906" w:h="16838"/>
      <w:pgMar w:top="1134" w:right="567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848" w:rsidRDefault="00332848" w:rsidP="00581A8A">
      <w:r>
        <w:separator/>
      </w:r>
    </w:p>
  </w:endnote>
  <w:endnote w:type="continuationSeparator" w:id="1">
    <w:p w:rsidR="00332848" w:rsidRDefault="00332848" w:rsidP="00581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464642"/>
      <w:docPartObj>
        <w:docPartGallery w:val="Page Numbers (Bottom of Page)"/>
        <w:docPartUnique/>
      </w:docPartObj>
    </w:sdtPr>
    <w:sdtContent>
      <w:p w:rsidR="00E350B8" w:rsidRDefault="00505D14">
        <w:pPr>
          <w:pStyle w:val="a5"/>
          <w:jc w:val="center"/>
        </w:pPr>
        <w:fldSimple w:instr=" PAGE   \* MERGEFORMAT ">
          <w:r w:rsidR="00E02639">
            <w:rPr>
              <w:noProof/>
            </w:rPr>
            <w:t>6</w:t>
          </w:r>
        </w:fldSimple>
      </w:p>
    </w:sdtContent>
  </w:sdt>
  <w:p w:rsidR="00E350B8" w:rsidRDefault="00E350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848" w:rsidRDefault="00332848" w:rsidP="00581A8A">
      <w:r>
        <w:separator/>
      </w:r>
    </w:p>
  </w:footnote>
  <w:footnote w:type="continuationSeparator" w:id="1">
    <w:p w:rsidR="00332848" w:rsidRDefault="00332848" w:rsidP="00581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EF9"/>
    <w:multiLevelType w:val="hybridMultilevel"/>
    <w:tmpl w:val="1F2643C8"/>
    <w:lvl w:ilvl="0" w:tplc="A2121B62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A27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4F5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2E03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01E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B850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C244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DEFC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41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980DEA"/>
    <w:multiLevelType w:val="hybridMultilevel"/>
    <w:tmpl w:val="F64EC8D8"/>
    <w:lvl w:ilvl="0" w:tplc="C4B25C4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72B36"/>
    <w:multiLevelType w:val="hybridMultilevel"/>
    <w:tmpl w:val="86E22CA8"/>
    <w:lvl w:ilvl="0" w:tplc="309055D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1C4515B"/>
    <w:multiLevelType w:val="hybridMultilevel"/>
    <w:tmpl w:val="EB6C2E9E"/>
    <w:lvl w:ilvl="0" w:tplc="4F2224BE">
      <w:start w:val="6"/>
      <w:numFmt w:val="decimal"/>
      <w:lvlText w:val="%1"/>
      <w:lvlJc w:val="left"/>
      <w:pPr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ind w:left="7374" w:hanging="180"/>
      </w:pPr>
    </w:lvl>
  </w:abstractNum>
  <w:abstractNum w:abstractNumId="4">
    <w:nsid w:val="26C8099D"/>
    <w:multiLevelType w:val="multilevel"/>
    <w:tmpl w:val="E6CE2C4C"/>
    <w:lvl w:ilvl="0">
      <w:start w:val="7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91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0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66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8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4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60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15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712" w:hanging="2160"/>
      </w:pPr>
      <w:rPr>
        <w:rFonts w:hint="default"/>
      </w:rPr>
    </w:lvl>
  </w:abstractNum>
  <w:abstractNum w:abstractNumId="5">
    <w:nsid w:val="30D518B8"/>
    <w:multiLevelType w:val="hybridMultilevel"/>
    <w:tmpl w:val="26DE67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D76543"/>
    <w:multiLevelType w:val="hybridMultilevel"/>
    <w:tmpl w:val="BB44D118"/>
    <w:lvl w:ilvl="0" w:tplc="5CF24BA0">
      <w:start w:val="6"/>
      <w:numFmt w:val="decimal"/>
      <w:lvlText w:val="%1"/>
      <w:lvlJc w:val="left"/>
      <w:pPr>
        <w:ind w:left="1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3" w:hanging="360"/>
      </w:pPr>
    </w:lvl>
    <w:lvl w:ilvl="2" w:tplc="0419001B" w:tentative="1">
      <w:start w:val="1"/>
      <w:numFmt w:val="lowerRoman"/>
      <w:lvlText w:val="%3."/>
      <w:lvlJc w:val="right"/>
      <w:pPr>
        <w:ind w:left="3053" w:hanging="180"/>
      </w:pPr>
    </w:lvl>
    <w:lvl w:ilvl="3" w:tplc="0419000F" w:tentative="1">
      <w:start w:val="1"/>
      <w:numFmt w:val="decimal"/>
      <w:lvlText w:val="%4."/>
      <w:lvlJc w:val="left"/>
      <w:pPr>
        <w:ind w:left="3773" w:hanging="360"/>
      </w:pPr>
    </w:lvl>
    <w:lvl w:ilvl="4" w:tplc="04190019" w:tentative="1">
      <w:start w:val="1"/>
      <w:numFmt w:val="lowerLetter"/>
      <w:lvlText w:val="%5."/>
      <w:lvlJc w:val="left"/>
      <w:pPr>
        <w:ind w:left="4493" w:hanging="360"/>
      </w:pPr>
    </w:lvl>
    <w:lvl w:ilvl="5" w:tplc="0419001B" w:tentative="1">
      <w:start w:val="1"/>
      <w:numFmt w:val="lowerRoman"/>
      <w:lvlText w:val="%6."/>
      <w:lvlJc w:val="right"/>
      <w:pPr>
        <w:ind w:left="5213" w:hanging="180"/>
      </w:pPr>
    </w:lvl>
    <w:lvl w:ilvl="6" w:tplc="0419000F" w:tentative="1">
      <w:start w:val="1"/>
      <w:numFmt w:val="decimal"/>
      <w:lvlText w:val="%7."/>
      <w:lvlJc w:val="left"/>
      <w:pPr>
        <w:ind w:left="5933" w:hanging="360"/>
      </w:pPr>
    </w:lvl>
    <w:lvl w:ilvl="7" w:tplc="04190019" w:tentative="1">
      <w:start w:val="1"/>
      <w:numFmt w:val="lowerLetter"/>
      <w:lvlText w:val="%8."/>
      <w:lvlJc w:val="left"/>
      <w:pPr>
        <w:ind w:left="6653" w:hanging="360"/>
      </w:pPr>
    </w:lvl>
    <w:lvl w:ilvl="8" w:tplc="0419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7">
    <w:nsid w:val="3FCE7AFE"/>
    <w:multiLevelType w:val="hybridMultilevel"/>
    <w:tmpl w:val="A1CEE50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40D08"/>
    <w:multiLevelType w:val="hybridMultilevel"/>
    <w:tmpl w:val="E66EAE34"/>
    <w:lvl w:ilvl="0" w:tplc="5A9C7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9F0316"/>
    <w:multiLevelType w:val="hybridMultilevel"/>
    <w:tmpl w:val="C2C478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C360C"/>
    <w:multiLevelType w:val="multilevel"/>
    <w:tmpl w:val="EA3C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614731B9"/>
    <w:multiLevelType w:val="multilevel"/>
    <w:tmpl w:val="7A2EBFD4"/>
    <w:lvl w:ilvl="0">
      <w:start w:val="7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97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4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7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5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192" w:hanging="21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1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FA3"/>
    <w:rsid w:val="00032FFD"/>
    <w:rsid w:val="00033FBE"/>
    <w:rsid w:val="000546D5"/>
    <w:rsid w:val="0008719E"/>
    <w:rsid w:val="000A1B90"/>
    <w:rsid w:val="000A6D56"/>
    <w:rsid w:val="000E47C9"/>
    <w:rsid w:val="000F53CA"/>
    <w:rsid w:val="00165F98"/>
    <w:rsid w:val="00171172"/>
    <w:rsid w:val="001C4EA0"/>
    <w:rsid w:val="001D4414"/>
    <w:rsid w:val="00222FA9"/>
    <w:rsid w:val="00233DCD"/>
    <w:rsid w:val="00254D0A"/>
    <w:rsid w:val="00280269"/>
    <w:rsid w:val="003036DF"/>
    <w:rsid w:val="00332848"/>
    <w:rsid w:val="003B7399"/>
    <w:rsid w:val="003E1FAF"/>
    <w:rsid w:val="00412B66"/>
    <w:rsid w:val="00422E21"/>
    <w:rsid w:val="0045632A"/>
    <w:rsid w:val="00495D61"/>
    <w:rsid w:val="004A5D64"/>
    <w:rsid w:val="004A5D8B"/>
    <w:rsid w:val="004D0A45"/>
    <w:rsid w:val="004E7875"/>
    <w:rsid w:val="00505D14"/>
    <w:rsid w:val="00550689"/>
    <w:rsid w:val="00581A8A"/>
    <w:rsid w:val="006051F2"/>
    <w:rsid w:val="00607B55"/>
    <w:rsid w:val="00623BA8"/>
    <w:rsid w:val="00653C00"/>
    <w:rsid w:val="00656492"/>
    <w:rsid w:val="006A117B"/>
    <w:rsid w:val="006A7906"/>
    <w:rsid w:val="00726F81"/>
    <w:rsid w:val="00735D6D"/>
    <w:rsid w:val="007471E7"/>
    <w:rsid w:val="00794962"/>
    <w:rsid w:val="00886223"/>
    <w:rsid w:val="0091027D"/>
    <w:rsid w:val="00921A00"/>
    <w:rsid w:val="00940CC0"/>
    <w:rsid w:val="00971846"/>
    <w:rsid w:val="009D0FA3"/>
    <w:rsid w:val="009F3B57"/>
    <w:rsid w:val="00A20FC0"/>
    <w:rsid w:val="00A40E19"/>
    <w:rsid w:val="00A71DC0"/>
    <w:rsid w:val="00AC5FE1"/>
    <w:rsid w:val="00AD2CF7"/>
    <w:rsid w:val="00B12D20"/>
    <w:rsid w:val="00B14798"/>
    <w:rsid w:val="00B31B78"/>
    <w:rsid w:val="00B440FE"/>
    <w:rsid w:val="00BD5186"/>
    <w:rsid w:val="00C27A26"/>
    <w:rsid w:val="00C374BB"/>
    <w:rsid w:val="00C41E48"/>
    <w:rsid w:val="00C56A5D"/>
    <w:rsid w:val="00C80A77"/>
    <w:rsid w:val="00C93569"/>
    <w:rsid w:val="00CD31EC"/>
    <w:rsid w:val="00D07A13"/>
    <w:rsid w:val="00D640EB"/>
    <w:rsid w:val="00D765B1"/>
    <w:rsid w:val="00D91218"/>
    <w:rsid w:val="00DD25EA"/>
    <w:rsid w:val="00E02639"/>
    <w:rsid w:val="00E2308A"/>
    <w:rsid w:val="00E350B8"/>
    <w:rsid w:val="00EA1B16"/>
    <w:rsid w:val="00EC306C"/>
    <w:rsid w:val="00F754AF"/>
    <w:rsid w:val="00FE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3BA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D0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1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1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653C00"/>
    <w:pPr>
      <w:keepNext/>
      <w:widowControl/>
      <w:jc w:val="center"/>
      <w:outlineLvl w:val="5"/>
    </w:pPr>
    <w:rPr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1A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1A8A"/>
  </w:style>
  <w:style w:type="paragraph" w:styleId="a5">
    <w:name w:val="footer"/>
    <w:basedOn w:val="a"/>
    <w:link w:val="a6"/>
    <w:uiPriority w:val="99"/>
    <w:unhideWhenUsed/>
    <w:rsid w:val="00581A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1A8A"/>
  </w:style>
  <w:style w:type="character" w:customStyle="1" w:styleId="Bodytext2">
    <w:name w:val="Body text (2)_"/>
    <w:basedOn w:val="a0"/>
    <w:link w:val="Bodytext20"/>
    <w:rsid w:val="00623BA8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623BA8"/>
    <w:pPr>
      <w:shd w:val="clear" w:color="auto" w:fill="FFFFFF"/>
      <w:spacing w:after="360" w:line="0" w:lineRule="atLeast"/>
      <w:ind w:hanging="1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7">
    <w:name w:val="List Paragraph"/>
    <w:basedOn w:val="a"/>
    <w:uiPriority w:val="1"/>
    <w:qFormat/>
    <w:rsid w:val="00623BA8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653C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odytext5">
    <w:name w:val="Body text (5)_"/>
    <w:basedOn w:val="a0"/>
    <w:link w:val="Bodytext50"/>
    <w:rsid w:val="00653C00"/>
    <w:rPr>
      <w:b/>
      <w:bCs/>
      <w:shd w:val="clear" w:color="auto" w:fill="FFFFFF"/>
    </w:rPr>
  </w:style>
  <w:style w:type="character" w:customStyle="1" w:styleId="Bodytext6">
    <w:name w:val="Body text (6)_"/>
    <w:basedOn w:val="a0"/>
    <w:link w:val="Bodytext60"/>
    <w:rsid w:val="00653C00"/>
    <w:rPr>
      <w:i/>
      <w:iCs/>
      <w:shd w:val="clear" w:color="auto" w:fill="FFFFFF"/>
    </w:rPr>
  </w:style>
  <w:style w:type="paragraph" w:customStyle="1" w:styleId="Bodytext50">
    <w:name w:val="Body text (5)"/>
    <w:basedOn w:val="a"/>
    <w:link w:val="Bodytext5"/>
    <w:rsid w:val="00653C00"/>
    <w:pPr>
      <w:shd w:val="clear" w:color="auto" w:fill="FFFFFF"/>
      <w:spacing w:after="300" w:line="0" w:lineRule="atLeast"/>
      <w:ind w:hanging="1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Bodytext60">
    <w:name w:val="Body text (6)"/>
    <w:basedOn w:val="a"/>
    <w:link w:val="Bodytext6"/>
    <w:rsid w:val="00653C00"/>
    <w:pPr>
      <w:shd w:val="clear" w:color="auto" w:fill="FFFFFF"/>
      <w:spacing w:after="300" w:line="274" w:lineRule="exact"/>
      <w:ind w:firstLine="1"/>
      <w:jc w:val="both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character" w:customStyle="1" w:styleId="Heading1">
    <w:name w:val="Heading #1_"/>
    <w:basedOn w:val="a0"/>
    <w:link w:val="Heading10"/>
    <w:rsid w:val="00653C00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653C00"/>
    <w:pPr>
      <w:shd w:val="clear" w:color="auto" w:fill="FFFFFF"/>
      <w:spacing w:before="240" w:line="643" w:lineRule="exact"/>
      <w:ind w:hanging="3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 w:bidi="ar-SA"/>
    </w:rPr>
  </w:style>
  <w:style w:type="character" w:customStyle="1" w:styleId="Bodytext7">
    <w:name w:val="Body text (7)_"/>
    <w:basedOn w:val="a0"/>
    <w:link w:val="Bodytext70"/>
    <w:rsid w:val="00653C00"/>
    <w:rPr>
      <w:b/>
      <w:bCs/>
      <w:i/>
      <w:iCs/>
      <w:shd w:val="clear" w:color="auto" w:fill="FFFFFF"/>
    </w:rPr>
  </w:style>
  <w:style w:type="paragraph" w:customStyle="1" w:styleId="Bodytext70">
    <w:name w:val="Body text (7)"/>
    <w:basedOn w:val="a"/>
    <w:link w:val="Bodytext7"/>
    <w:rsid w:val="00653C00"/>
    <w:pPr>
      <w:shd w:val="clear" w:color="auto" w:fill="FFFFFF"/>
      <w:spacing w:line="274" w:lineRule="exact"/>
      <w:ind w:firstLine="713"/>
      <w:jc w:val="both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59"/>
    <w:rsid w:val="00303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caption">
    <w:name w:val="Table caption_"/>
    <w:basedOn w:val="a0"/>
    <w:link w:val="Tablecaption0"/>
    <w:rsid w:val="003036DF"/>
    <w:rPr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3036D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9">
    <w:name w:val="Normal (Web)"/>
    <w:basedOn w:val="a"/>
    <w:unhideWhenUsed/>
    <w:rsid w:val="00254D0A"/>
    <w:pPr>
      <w:widowControl/>
      <w:spacing w:before="100" w:beforeAutospacing="1" w:after="100" w:afterAutospacing="1"/>
    </w:pPr>
    <w:rPr>
      <w:color w:val="auto"/>
      <w:lang w:bidi="ar-SA"/>
    </w:rPr>
  </w:style>
  <w:style w:type="character" w:customStyle="1" w:styleId="Bodytext295pt">
    <w:name w:val="Body text (2) + 9.5 pt"/>
    <w:basedOn w:val="Bodytext2"/>
    <w:rsid w:val="00921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Italic">
    <w:name w:val="Body text (2) + 9.5 pt;Italic"/>
    <w:basedOn w:val="Bodytext2"/>
    <w:rsid w:val="00921A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Bold">
    <w:name w:val="Body text (2) + 9.5 pt;Bold"/>
    <w:basedOn w:val="Bodytext2"/>
    <w:rsid w:val="00921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ablecaption2">
    <w:name w:val="Table caption (2)"/>
    <w:basedOn w:val="a0"/>
    <w:rsid w:val="00921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087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0871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character" w:styleId="aa">
    <w:name w:val="Strong"/>
    <w:basedOn w:val="a0"/>
    <w:uiPriority w:val="22"/>
    <w:qFormat/>
    <w:rsid w:val="00B1479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2E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2E21"/>
    <w:rPr>
      <w:rFonts w:ascii="Tahoma" w:eastAsia="Times New Roman" w:hAnsi="Tahoma" w:cs="Tahoma"/>
      <w:color w:val="000000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D0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c0">
    <w:name w:val="c0"/>
    <w:basedOn w:val="a0"/>
    <w:rsid w:val="00171172"/>
  </w:style>
  <w:style w:type="paragraph" w:styleId="ad">
    <w:name w:val="Body Text"/>
    <w:basedOn w:val="a"/>
    <w:link w:val="ae"/>
    <w:semiHidden/>
    <w:rsid w:val="00171172"/>
    <w:pPr>
      <w:widowControl/>
      <w:suppressAutoHyphens/>
      <w:spacing w:after="120"/>
    </w:pPr>
    <w:rPr>
      <w:color w:val="auto"/>
      <w:lang w:eastAsia="ar-SA" w:bidi="ar-SA"/>
    </w:rPr>
  </w:style>
  <w:style w:type="character" w:customStyle="1" w:styleId="ae">
    <w:name w:val="Основной текст Знак"/>
    <w:basedOn w:val="a0"/>
    <w:link w:val="ad"/>
    <w:semiHidden/>
    <w:rsid w:val="0017117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0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3FAEF-1E3F-495E-B0EC-EF6D1611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38</Pages>
  <Words>8389</Words>
  <Characters>47818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33</cp:revision>
  <dcterms:created xsi:type="dcterms:W3CDTF">2020-09-11T10:16:00Z</dcterms:created>
  <dcterms:modified xsi:type="dcterms:W3CDTF">2023-09-06T07:41:00Z</dcterms:modified>
</cp:coreProperties>
</file>