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15" w:rsidRDefault="00632EFE" w:rsidP="00E135AE">
      <w:pPr>
        <w:pStyle w:val="1"/>
        <w:spacing w:after="2"/>
        <w:ind w:left="142" w:right="632"/>
        <w:jc w:val="center"/>
      </w:pPr>
      <w:r>
        <w:rPr>
          <w:rFonts w:ascii="Times New Roman" w:hAnsi="Times New Roman"/>
          <w:bCs w:val="0"/>
          <w:noProof/>
          <w:kern w:val="0"/>
          <w:sz w:val="24"/>
          <w:szCs w:val="24"/>
        </w:rPr>
        <w:drawing>
          <wp:inline distT="0" distB="0" distL="0" distR="0">
            <wp:extent cx="6120130" cy="8415179"/>
            <wp:effectExtent l="19050" t="0" r="0" b="0"/>
            <wp:docPr id="2" name="Рисунок 2" descr="C:\Users\User\Desktop\Тен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нни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52D" w:rsidRDefault="0058652D" w:rsidP="001A3074">
      <w:pPr>
        <w:pStyle w:val="1"/>
        <w:spacing w:after="2"/>
        <w:ind w:left="566" w:right="632"/>
        <w:jc w:val="center"/>
      </w:pPr>
    </w:p>
    <w:p w:rsidR="001A3074" w:rsidRPr="00A05EF8" w:rsidRDefault="001A3074" w:rsidP="001A3074">
      <w:pPr>
        <w:pStyle w:val="1"/>
        <w:spacing w:after="2"/>
        <w:ind w:left="566" w:right="632"/>
        <w:jc w:val="center"/>
        <w:rPr>
          <w:b w:val="0"/>
          <w:szCs w:val="22"/>
        </w:rPr>
      </w:pPr>
      <w:r w:rsidRPr="00A05EF8">
        <w:lastRenderedPageBreak/>
        <w:t>Структура программы</w:t>
      </w:r>
    </w:p>
    <w:p w:rsidR="001A3074" w:rsidRDefault="001A3074" w:rsidP="001A3074">
      <w:pPr>
        <w:spacing w:after="207"/>
      </w:pPr>
    </w:p>
    <w:p w:rsidR="001A3074" w:rsidRDefault="001A3074" w:rsidP="001A3074">
      <w:pPr>
        <w:tabs>
          <w:tab w:val="center" w:pos="8007"/>
          <w:tab w:val="center" w:pos="9398"/>
        </w:tabs>
        <w:spacing w:after="296"/>
        <w:ind w:left="-15"/>
        <w:rPr>
          <w:sz w:val="28"/>
          <w:szCs w:val="28"/>
        </w:rPr>
      </w:pPr>
      <w:r>
        <w:rPr>
          <w:sz w:val="28"/>
          <w:szCs w:val="28"/>
        </w:rPr>
        <w:t>1. Пояснительная записка</w:t>
      </w:r>
      <w:r w:rsidR="00935071">
        <w:rPr>
          <w:sz w:val="28"/>
          <w:szCs w:val="28"/>
        </w:rPr>
        <w:t xml:space="preserve"> программы </w:t>
      </w:r>
      <w:r w:rsidR="00935071"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 xml:space="preserve">3 </w:t>
      </w:r>
      <w:r>
        <w:rPr>
          <w:sz w:val="28"/>
          <w:szCs w:val="28"/>
        </w:rPr>
        <w:tab/>
      </w:r>
    </w:p>
    <w:p w:rsidR="001A3074" w:rsidRDefault="001A3074" w:rsidP="001A3074">
      <w:pPr>
        <w:tabs>
          <w:tab w:val="center" w:pos="800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2. Цели и задачи</w:t>
      </w:r>
      <w:r w:rsidR="00935071">
        <w:rPr>
          <w:sz w:val="28"/>
          <w:szCs w:val="28"/>
        </w:rPr>
        <w:t xml:space="preserve"> программы </w:t>
      </w:r>
      <w:r w:rsidR="00935071">
        <w:rPr>
          <w:sz w:val="28"/>
          <w:szCs w:val="28"/>
        </w:rPr>
        <w:tab/>
        <w:t xml:space="preserve">                  </w:t>
      </w:r>
      <w:r w:rsidR="00C43EC4">
        <w:rPr>
          <w:sz w:val="28"/>
          <w:szCs w:val="28"/>
        </w:rPr>
        <w:t>4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spacing w:after="306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3. Учебный план программы           </w:t>
      </w:r>
      <w:r>
        <w:rPr>
          <w:sz w:val="28"/>
          <w:szCs w:val="28"/>
        </w:rPr>
        <w:tab/>
      </w:r>
      <w:r w:rsidR="00935071">
        <w:rPr>
          <w:sz w:val="28"/>
          <w:szCs w:val="28"/>
        </w:rPr>
        <w:t xml:space="preserve">               </w:t>
      </w:r>
      <w:r w:rsidR="00C43EC4">
        <w:rPr>
          <w:sz w:val="28"/>
          <w:szCs w:val="28"/>
        </w:rPr>
        <w:t xml:space="preserve"> 5</w:t>
      </w:r>
      <w:r>
        <w:rPr>
          <w:sz w:val="28"/>
          <w:szCs w:val="28"/>
        </w:rPr>
        <w:tab/>
      </w: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4. Содержание учебного плана программы  </w:t>
      </w:r>
      <w:r>
        <w:rPr>
          <w:sz w:val="28"/>
          <w:szCs w:val="28"/>
        </w:rPr>
        <w:tab/>
        <w:t xml:space="preserve">    </w:t>
      </w:r>
      <w:r w:rsidR="00C43EC4">
        <w:rPr>
          <w:sz w:val="28"/>
          <w:szCs w:val="28"/>
        </w:rPr>
        <w:t xml:space="preserve">            6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</w:tabs>
        <w:ind w:left="-15"/>
        <w:rPr>
          <w:sz w:val="28"/>
          <w:szCs w:val="28"/>
        </w:rPr>
      </w:pPr>
      <w:r>
        <w:rPr>
          <w:sz w:val="28"/>
          <w:szCs w:val="28"/>
        </w:rPr>
        <w:t>5. Календарный учебный графи</w:t>
      </w:r>
      <w:r w:rsidR="00C43EC4">
        <w:rPr>
          <w:sz w:val="28"/>
          <w:szCs w:val="28"/>
        </w:rPr>
        <w:t xml:space="preserve">к программы </w:t>
      </w:r>
      <w:r w:rsidR="00C43EC4">
        <w:rPr>
          <w:sz w:val="28"/>
          <w:szCs w:val="28"/>
        </w:rPr>
        <w:tab/>
        <w:t xml:space="preserve">                </w:t>
      </w:r>
      <w:r w:rsidR="00935071">
        <w:rPr>
          <w:sz w:val="28"/>
          <w:szCs w:val="28"/>
        </w:rPr>
        <w:t xml:space="preserve"> </w:t>
      </w:r>
      <w:r w:rsidR="00C43EC4">
        <w:rPr>
          <w:sz w:val="28"/>
          <w:szCs w:val="28"/>
        </w:rPr>
        <w:t xml:space="preserve"> 13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</w:p>
    <w:p w:rsidR="001A3074" w:rsidRDefault="001A3074" w:rsidP="001A3074">
      <w:pPr>
        <w:ind w:left="-5" w:right="71"/>
        <w:rPr>
          <w:sz w:val="28"/>
          <w:szCs w:val="28"/>
        </w:rPr>
      </w:pPr>
      <w:r>
        <w:rPr>
          <w:sz w:val="28"/>
          <w:szCs w:val="28"/>
        </w:rPr>
        <w:t xml:space="preserve">6. Планирование результата освоения образовательной  программы       </w:t>
      </w:r>
      <w:r w:rsidR="00C43EC4">
        <w:rPr>
          <w:sz w:val="28"/>
          <w:szCs w:val="28"/>
        </w:rPr>
        <w:t>15</w:t>
      </w: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7. Оценочные материалы программы </w:t>
      </w:r>
      <w:r>
        <w:rPr>
          <w:sz w:val="28"/>
          <w:szCs w:val="28"/>
        </w:rPr>
        <w:tab/>
        <w:t xml:space="preserve">                  </w:t>
      </w:r>
      <w:r w:rsidR="00C43EC4">
        <w:rPr>
          <w:sz w:val="28"/>
          <w:szCs w:val="28"/>
        </w:rPr>
        <w:t>16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8. Формы, методы, приемы и педагогическая технология</w:t>
      </w:r>
      <w:r w:rsidR="00C43EC4">
        <w:rPr>
          <w:sz w:val="28"/>
          <w:szCs w:val="28"/>
        </w:rPr>
        <w:t xml:space="preserve">                          19</w:t>
      </w:r>
    </w:p>
    <w:p w:rsidR="001A3074" w:rsidRDefault="001A3074" w:rsidP="001A3074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9. Методическое обеспечение программы                                                    2</w:t>
      </w:r>
      <w:r w:rsidR="00C43EC4">
        <w:rPr>
          <w:sz w:val="28"/>
          <w:szCs w:val="28"/>
        </w:rPr>
        <w:t>2</w:t>
      </w:r>
    </w:p>
    <w:p w:rsidR="001A3074" w:rsidRDefault="001A3074" w:rsidP="001A3074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10.Материально - техническое обеспечение программы </w:t>
      </w:r>
      <w:r>
        <w:rPr>
          <w:sz w:val="28"/>
          <w:szCs w:val="28"/>
        </w:rPr>
        <w:tab/>
        <w:t xml:space="preserve">                   2</w:t>
      </w:r>
      <w:r w:rsidR="00C43EC4">
        <w:rPr>
          <w:sz w:val="28"/>
          <w:szCs w:val="28"/>
        </w:rPr>
        <w:t>3</w:t>
      </w:r>
      <w:r>
        <w:rPr>
          <w:sz w:val="28"/>
          <w:szCs w:val="28"/>
        </w:rPr>
        <w:tab/>
      </w:r>
    </w:p>
    <w:p w:rsidR="001A3074" w:rsidRDefault="001A3074" w:rsidP="001A3074">
      <w:pPr>
        <w:ind w:right="245"/>
        <w:jc w:val="right"/>
        <w:rPr>
          <w:sz w:val="28"/>
          <w:szCs w:val="28"/>
        </w:rPr>
      </w:pPr>
    </w:p>
    <w:p w:rsidR="001A3074" w:rsidRDefault="001A3074" w:rsidP="001A3074">
      <w:pPr>
        <w:tabs>
          <w:tab w:val="center" w:pos="8077"/>
          <w:tab w:val="center" w:pos="9398"/>
        </w:tabs>
        <w:spacing w:after="304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11. Список использованной литературы                                                       </w:t>
      </w:r>
      <w:bookmarkStart w:id="0" w:name="_GoBack"/>
      <w:bookmarkEnd w:id="0"/>
      <w:r w:rsidR="00C43EC4">
        <w:rPr>
          <w:sz w:val="28"/>
          <w:szCs w:val="28"/>
        </w:rPr>
        <w:t>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3D6980" w:rsidRDefault="003D6980" w:rsidP="003D6980">
      <w:pPr>
        <w:jc w:val="center"/>
        <w:rPr>
          <w:b/>
          <w:sz w:val="28"/>
          <w:szCs w:val="28"/>
        </w:rPr>
      </w:pPr>
    </w:p>
    <w:p w:rsidR="00E135AE" w:rsidRDefault="00E135AE" w:rsidP="003D6980">
      <w:pPr>
        <w:jc w:val="center"/>
        <w:rPr>
          <w:b/>
          <w:sz w:val="28"/>
          <w:szCs w:val="28"/>
        </w:rPr>
      </w:pPr>
    </w:p>
    <w:p w:rsidR="00E135AE" w:rsidRDefault="00E135AE" w:rsidP="003D6980">
      <w:pPr>
        <w:jc w:val="center"/>
        <w:rPr>
          <w:b/>
          <w:sz w:val="28"/>
          <w:szCs w:val="28"/>
        </w:rPr>
      </w:pPr>
    </w:p>
    <w:p w:rsidR="003D6980" w:rsidRDefault="003D6980" w:rsidP="00655927">
      <w:pPr>
        <w:rPr>
          <w:b/>
          <w:bCs/>
          <w:color w:val="000000"/>
          <w:sz w:val="28"/>
          <w:szCs w:val="28"/>
        </w:rPr>
      </w:pPr>
    </w:p>
    <w:p w:rsidR="003D6980" w:rsidRPr="008B039A" w:rsidRDefault="003D6980" w:rsidP="008B039A">
      <w:pPr>
        <w:pStyle w:val="a9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3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r w:rsidR="008B039A" w:rsidRPr="008B039A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</w:t>
      </w:r>
    </w:p>
    <w:p w:rsidR="001801F9" w:rsidRDefault="003D6980" w:rsidP="009F0E36">
      <w:pPr>
        <w:pStyle w:val="2"/>
        <w:spacing w:line="276" w:lineRule="auto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ab/>
        <w:t>Дополнительная общеобразовательная программа для МБУ ДО «</w:t>
      </w:r>
      <w:proofErr w:type="spellStart"/>
      <w:r w:rsidRPr="00655927">
        <w:rPr>
          <w:b w:val="0"/>
          <w:bCs w:val="0"/>
          <w:color w:val="000000"/>
          <w:sz w:val="28"/>
          <w:szCs w:val="28"/>
        </w:rPr>
        <w:t>Зубово-Полянская</w:t>
      </w:r>
      <w:proofErr w:type="spellEnd"/>
      <w:r w:rsidRPr="00655927">
        <w:rPr>
          <w:b w:val="0"/>
          <w:bCs w:val="0"/>
          <w:color w:val="000000"/>
          <w:sz w:val="28"/>
          <w:szCs w:val="28"/>
        </w:rPr>
        <w:t xml:space="preserve"> районная ДЮСШ» составлена в соответствии с Законом Российской Федерации «Об образовании» от 29.12.2012 года № 273-ФЗ, Порядком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09 ноября 2018 года № 196), </w:t>
      </w:r>
    </w:p>
    <w:p w:rsidR="003D6980" w:rsidRPr="001801F9" w:rsidRDefault="001801F9" w:rsidP="001801F9">
      <w:pPr>
        <w:spacing w:after="14" w:line="276" w:lineRule="auto"/>
        <w:ind w:right="71"/>
        <w:jc w:val="both"/>
        <w:rPr>
          <w:color w:val="000000"/>
          <w:sz w:val="28"/>
          <w:szCs w:val="28"/>
        </w:rPr>
      </w:pPr>
      <w:proofErr w:type="spellStart"/>
      <w:r w:rsidRPr="001801F9">
        <w:rPr>
          <w:color w:val="000000"/>
          <w:sz w:val="28"/>
          <w:szCs w:val="28"/>
        </w:rPr>
        <w:t>СанПин</w:t>
      </w:r>
      <w:proofErr w:type="spellEnd"/>
      <w:r w:rsidRPr="001801F9">
        <w:rPr>
          <w:color w:val="000000"/>
          <w:sz w:val="28"/>
          <w:szCs w:val="28"/>
        </w:rPr>
        <w:t xml:space="preserve"> 2.4.4.3648-20 «Санитарно-эпидемиологические требования к организациям воспитания и обучения, отдыха и оздоровления детей и молодежи»;</w:t>
      </w:r>
      <w:r w:rsidR="003D6980" w:rsidRPr="00655927">
        <w:rPr>
          <w:color w:val="000000"/>
          <w:sz w:val="28"/>
          <w:szCs w:val="28"/>
        </w:rPr>
        <w:t xml:space="preserve"> Методическими рекомендациями по организации деятельности спортивных школ в Российской Федерации (письмо Минобразования и науки РФ от 29.09.2006 года № 06-1479, Федерального Агентства по физической культуре и спорту от 12.12.2006 года № СК –02-10/3685).</w:t>
      </w:r>
    </w:p>
    <w:p w:rsidR="003D6980" w:rsidRPr="00655927" w:rsidRDefault="003D6980" w:rsidP="00655927">
      <w:pPr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  <w:r w:rsidRPr="00655927">
        <w:rPr>
          <w:bCs/>
          <w:color w:val="000000"/>
          <w:sz w:val="28"/>
          <w:szCs w:val="28"/>
        </w:rPr>
        <w:tab/>
      </w:r>
      <w:r w:rsidRPr="00655927">
        <w:rPr>
          <w:sz w:val="28"/>
          <w:szCs w:val="28"/>
        </w:rPr>
        <w:t xml:space="preserve">Программа по настольному теннису составлена на основе программы по настольному теннису для </w:t>
      </w:r>
      <w:proofErr w:type="spellStart"/>
      <w:proofErr w:type="gramStart"/>
      <w:r w:rsidRPr="00655927">
        <w:rPr>
          <w:sz w:val="28"/>
          <w:szCs w:val="28"/>
        </w:rPr>
        <w:t>детско</w:t>
      </w:r>
      <w:proofErr w:type="spellEnd"/>
      <w:r w:rsidRPr="00655927">
        <w:rPr>
          <w:sz w:val="28"/>
          <w:szCs w:val="28"/>
        </w:rPr>
        <w:t xml:space="preserve"> – юношеских</w:t>
      </w:r>
      <w:proofErr w:type="gramEnd"/>
      <w:r w:rsidRPr="00655927">
        <w:rPr>
          <w:sz w:val="28"/>
          <w:szCs w:val="28"/>
        </w:rPr>
        <w:t xml:space="preserve"> спортивных школ и специализированных </w:t>
      </w:r>
      <w:proofErr w:type="spellStart"/>
      <w:r w:rsidRPr="00655927">
        <w:rPr>
          <w:sz w:val="28"/>
          <w:szCs w:val="28"/>
        </w:rPr>
        <w:t>детско</w:t>
      </w:r>
      <w:proofErr w:type="spellEnd"/>
      <w:r w:rsidRPr="00655927">
        <w:rPr>
          <w:sz w:val="28"/>
          <w:szCs w:val="28"/>
        </w:rPr>
        <w:t xml:space="preserve"> – юношеских школ олимпийского резерва </w:t>
      </w:r>
      <w:r w:rsidRPr="00655927">
        <w:rPr>
          <w:bCs/>
          <w:color w:val="000000"/>
          <w:sz w:val="28"/>
          <w:szCs w:val="28"/>
        </w:rPr>
        <w:t>и содержит рекомендации по содержанию, построению и организации учебно-тренировочного процесса на различных этапах подготовки.</w:t>
      </w:r>
    </w:p>
    <w:p w:rsidR="003D6980" w:rsidRPr="00655927" w:rsidRDefault="003D6980" w:rsidP="00655927">
      <w:pPr>
        <w:pStyle w:val="2"/>
        <w:spacing w:line="276" w:lineRule="auto"/>
        <w:ind w:firstLine="540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ab/>
        <w:t>Программный материал объединен в систему спортивной подготовки и предполагает решение следующих основных задач:</w:t>
      </w:r>
    </w:p>
    <w:p w:rsidR="003D6980" w:rsidRPr="00655927" w:rsidRDefault="003D6980" w:rsidP="00655927">
      <w:pPr>
        <w:pStyle w:val="a5"/>
        <w:tabs>
          <w:tab w:val="left" w:pos="561"/>
          <w:tab w:val="left" w:pos="748"/>
          <w:tab w:val="left" w:pos="1309"/>
        </w:tabs>
        <w:spacing w:line="276" w:lineRule="auto"/>
        <w:ind w:firstLine="540"/>
        <w:jc w:val="both"/>
        <w:rPr>
          <w:color w:val="000000"/>
          <w:szCs w:val="28"/>
        </w:rPr>
      </w:pPr>
      <w:r w:rsidRPr="00655927">
        <w:rPr>
          <w:color w:val="000000"/>
          <w:szCs w:val="28"/>
        </w:rPr>
        <w:t>- спортивно-оздоровительный этап и этап начальной подготовки – организация содержательного досуга средствами спорта, систематические занятия спортом, направленные на развитие личности, утверждение здорового образа жизни, воспитание физических, морально-этических и волевых качеств, привитие навыка гигиены и самоконтроля.</w:t>
      </w:r>
    </w:p>
    <w:p w:rsidR="003D6980" w:rsidRPr="00655927" w:rsidRDefault="003D6980" w:rsidP="00655927">
      <w:pPr>
        <w:pStyle w:val="a5"/>
        <w:tabs>
          <w:tab w:val="left" w:pos="561"/>
          <w:tab w:val="left" w:pos="748"/>
          <w:tab w:val="left" w:pos="1309"/>
        </w:tabs>
        <w:spacing w:line="276" w:lineRule="auto"/>
        <w:ind w:firstLine="540"/>
        <w:jc w:val="both"/>
        <w:rPr>
          <w:color w:val="000000"/>
          <w:szCs w:val="28"/>
        </w:rPr>
      </w:pPr>
      <w:r w:rsidRPr="00655927">
        <w:rPr>
          <w:color w:val="000000"/>
          <w:szCs w:val="28"/>
        </w:rPr>
        <w:t>- учебно-тренировочный этап – повышение уровня физического развития, общей физической и специальной подготовленности, выполнение  нормативов в виде спорта,  исходя из индивидуальных особенностей занимающихся, профилактика вредных привычек и правонарушений.</w:t>
      </w:r>
    </w:p>
    <w:p w:rsidR="003D6980" w:rsidRPr="00655927" w:rsidRDefault="003D6980" w:rsidP="00655927">
      <w:pPr>
        <w:pStyle w:val="2"/>
        <w:spacing w:line="276" w:lineRule="auto"/>
        <w:ind w:firstLine="540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>- содействие гармоничному физическому развитию, разносторонней физической подготовленности и укреплению здоровья учащихся (на всех этапах);</w:t>
      </w:r>
    </w:p>
    <w:p w:rsidR="003D6980" w:rsidRPr="00655927" w:rsidRDefault="003D6980" w:rsidP="00655927">
      <w:pPr>
        <w:pStyle w:val="2"/>
        <w:spacing w:line="276" w:lineRule="auto"/>
        <w:ind w:firstLine="540"/>
        <w:rPr>
          <w:b w:val="0"/>
          <w:bCs w:val="0"/>
          <w:color w:val="000000"/>
          <w:sz w:val="28"/>
          <w:szCs w:val="28"/>
        </w:rPr>
      </w:pPr>
      <w:r w:rsidRPr="00655927">
        <w:rPr>
          <w:b w:val="0"/>
          <w:bCs w:val="0"/>
          <w:color w:val="000000"/>
          <w:sz w:val="28"/>
          <w:szCs w:val="28"/>
        </w:rPr>
        <w:t>- подготовка спортсменов – разрядников для команд различного масштаба (на всех этапах);</w:t>
      </w:r>
    </w:p>
    <w:p w:rsidR="003D6980" w:rsidRPr="00655927" w:rsidRDefault="003D6980" w:rsidP="00655927">
      <w:pPr>
        <w:pStyle w:val="21"/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655927">
        <w:rPr>
          <w:rFonts w:ascii="Times New Roman" w:hAnsi="Times New Roman"/>
          <w:color w:val="000000"/>
          <w:sz w:val="28"/>
          <w:szCs w:val="28"/>
        </w:rPr>
        <w:t>- воспитание волевых, смелых, дисциплинированных, обладающих высоким уровнем социальной активности молодых спортсменов;</w:t>
      </w:r>
    </w:p>
    <w:p w:rsidR="003D6980" w:rsidRDefault="003D6980" w:rsidP="0065592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655927">
        <w:rPr>
          <w:color w:val="000000"/>
          <w:sz w:val="28"/>
          <w:szCs w:val="28"/>
        </w:rPr>
        <w:t>- подготовка инструкторов и судей в избранном виде спорта.</w:t>
      </w:r>
    </w:p>
    <w:p w:rsidR="001801F9" w:rsidRPr="00655927" w:rsidRDefault="001801F9" w:rsidP="00655927">
      <w:pPr>
        <w:spacing w:line="276" w:lineRule="auto"/>
        <w:ind w:firstLine="540"/>
        <w:jc w:val="both"/>
        <w:rPr>
          <w:color w:val="000000"/>
          <w:sz w:val="28"/>
          <w:szCs w:val="28"/>
        </w:rPr>
      </w:pPr>
    </w:p>
    <w:p w:rsidR="008B039A" w:rsidRPr="009F0E36" w:rsidRDefault="008B039A" w:rsidP="008B039A">
      <w:pPr>
        <w:jc w:val="center"/>
        <w:rPr>
          <w:sz w:val="28"/>
          <w:szCs w:val="28"/>
        </w:rPr>
      </w:pPr>
      <w:r w:rsidRPr="009F0E36">
        <w:rPr>
          <w:b/>
          <w:bCs/>
          <w:sz w:val="28"/>
          <w:szCs w:val="28"/>
        </w:rPr>
        <w:lastRenderedPageBreak/>
        <w:t>2. ЦЕЛИ И ЗАДАЧИ ПРОГРАММЫ</w:t>
      </w:r>
    </w:p>
    <w:p w:rsidR="008B039A" w:rsidRPr="009F0E36" w:rsidRDefault="008B039A" w:rsidP="00D3686F">
      <w:pPr>
        <w:jc w:val="both"/>
        <w:rPr>
          <w:sz w:val="28"/>
          <w:szCs w:val="28"/>
        </w:rPr>
      </w:pPr>
    </w:p>
    <w:p w:rsidR="008B039A" w:rsidRPr="008B039A" w:rsidRDefault="00D3686F" w:rsidP="00D3686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039A">
        <w:rPr>
          <w:sz w:val="28"/>
          <w:szCs w:val="28"/>
        </w:rPr>
        <w:t xml:space="preserve">    </w:t>
      </w:r>
      <w:r w:rsidR="008B039A" w:rsidRPr="008B039A">
        <w:rPr>
          <w:sz w:val="28"/>
          <w:szCs w:val="28"/>
        </w:rPr>
        <w:t xml:space="preserve">Группы начальной подготовки – использование на занятиях разнообразных упражнений по общей и специальной физической подготовке, эстафет, подвижных игр, игр с элементами настольного тенниса, проведение урока в игровой форме с хорошим эмоциональным фоном и поддержанием интереса к занятию на всем его протяжении; изучение основ техники и тактики настольного тенниса; </w:t>
      </w:r>
      <w:proofErr w:type="gramStart"/>
      <w:r w:rsidR="008B039A" w:rsidRPr="008B039A">
        <w:rPr>
          <w:sz w:val="28"/>
          <w:szCs w:val="28"/>
        </w:rPr>
        <w:t>ввиду того, что настольный теннис сложен по координации выполнения ударных движений, тренер должен постоянно поправлять ошибки занимающихся;</w:t>
      </w:r>
      <w:proofErr w:type="gramEnd"/>
    </w:p>
    <w:p w:rsidR="008B039A" w:rsidRPr="008B039A" w:rsidRDefault="008B039A" w:rsidP="008B039A">
      <w:pPr>
        <w:spacing w:line="276" w:lineRule="auto"/>
        <w:jc w:val="both"/>
        <w:rPr>
          <w:sz w:val="28"/>
          <w:szCs w:val="28"/>
        </w:rPr>
      </w:pPr>
      <w:r w:rsidRPr="008B039A">
        <w:rPr>
          <w:sz w:val="28"/>
          <w:szCs w:val="28"/>
        </w:rPr>
        <w:t xml:space="preserve">           При организации работы по настольному теннису в ДЮСШ имеются следующие документы: программа, учебный план, годовой график распределения учебного материала, расписание занятий иметь рабочий план, вести журнал учета учебно-тренировочной и воспитательной работы, календарный план соревнований, характеристики на учащихся  по дневникам самоконтроля.</w:t>
      </w:r>
    </w:p>
    <w:p w:rsidR="008B039A" w:rsidRPr="008B039A" w:rsidRDefault="008B039A" w:rsidP="008B039A">
      <w:pPr>
        <w:spacing w:line="276" w:lineRule="auto"/>
        <w:jc w:val="both"/>
        <w:rPr>
          <w:sz w:val="28"/>
          <w:szCs w:val="28"/>
        </w:rPr>
      </w:pPr>
      <w:r w:rsidRPr="008B039A">
        <w:rPr>
          <w:sz w:val="28"/>
          <w:szCs w:val="28"/>
        </w:rPr>
        <w:t xml:space="preserve">        На всех этапах подготовки осуществляется отбор занимающихся для выявления из них наиболее перспективных для достижения высоких спортивных результатов.</w:t>
      </w: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B039A" w:rsidRDefault="008B039A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F0E36" w:rsidRPr="00072A4C" w:rsidRDefault="00A4100A" w:rsidP="00072A4C">
      <w:pPr>
        <w:pStyle w:val="a9"/>
        <w:numPr>
          <w:ilvl w:val="0"/>
          <w:numId w:val="14"/>
        </w:numPr>
        <w:tabs>
          <w:tab w:val="num" w:pos="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УЧЕБНЫЙ </w:t>
      </w:r>
      <w:r w:rsidR="009F0E36" w:rsidRPr="00072A4C">
        <w:rPr>
          <w:rFonts w:ascii="Times New Roman" w:hAnsi="Times New Roman" w:cs="Times New Roman"/>
          <w:b/>
          <w:bCs/>
          <w:sz w:val="28"/>
          <w:szCs w:val="28"/>
        </w:rPr>
        <w:t xml:space="preserve"> ПЛАН ПРОГРАММЫ</w:t>
      </w:r>
    </w:p>
    <w:p w:rsidR="009F0E36" w:rsidRPr="005D572E" w:rsidRDefault="009F0E36" w:rsidP="005D572E">
      <w:pPr>
        <w:pStyle w:val="21"/>
        <w:tabs>
          <w:tab w:val="num" w:pos="0"/>
        </w:tabs>
        <w:spacing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9F0E36">
        <w:rPr>
          <w:rFonts w:ascii="Times New Roman" w:hAnsi="Times New Roman"/>
          <w:color w:val="000000"/>
          <w:sz w:val="28"/>
          <w:szCs w:val="28"/>
        </w:rPr>
        <w:tab/>
        <w:t xml:space="preserve">Тематическое планирование представлено учебными планами </w:t>
      </w:r>
      <w:proofErr w:type="gramStart"/>
      <w:r w:rsidRPr="009F0E36">
        <w:rPr>
          <w:rFonts w:ascii="Times New Roman" w:hAnsi="Times New Roman"/>
          <w:color w:val="000000"/>
          <w:sz w:val="28"/>
          <w:szCs w:val="28"/>
        </w:rPr>
        <w:t>по настольному теннису  с разбивкой количества часов по этому виду спорта  с  указанием количества часов на теоретические занятия</w:t>
      </w:r>
      <w:proofErr w:type="gramEnd"/>
      <w:r w:rsidRPr="009F0E36">
        <w:rPr>
          <w:rFonts w:ascii="Times New Roman" w:hAnsi="Times New Roman"/>
          <w:color w:val="000000"/>
          <w:sz w:val="28"/>
          <w:szCs w:val="28"/>
        </w:rPr>
        <w:t xml:space="preserve"> и практические занятия, которые включают темы: общая физическая подготовка, специальная физическая подготовка, технико-тактическая подготовка, контрольные испытания и участие в соревнованиях, инструкторская и судейская практика.</w:t>
      </w:r>
    </w:p>
    <w:p w:rsidR="009F0E36" w:rsidRPr="009F0E36" w:rsidRDefault="009F0E36" w:rsidP="009F0E36">
      <w:pPr>
        <w:shd w:val="clear" w:color="auto" w:fill="F5F5F5"/>
        <w:ind w:firstLine="300"/>
        <w:rPr>
          <w:b/>
          <w:color w:val="000000"/>
        </w:rPr>
      </w:pPr>
      <w:r>
        <w:rPr>
          <w:color w:val="000000"/>
        </w:rPr>
        <w:t xml:space="preserve">                  </w:t>
      </w:r>
      <w:r>
        <w:rPr>
          <w:b/>
          <w:color w:val="000000"/>
        </w:rPr>
        <w:t>ГОДОВОЙ ПЛАН РАСПРЕДЕЛЕНИЯ УЧЕБНЫХ ЧАСОВ: </w:t>
      </w:r>
    </w:p>
    <w:p w:rsidR="009F0E36" w:rsidRDefault="009F0E36" w:rsidP="009F0E36">
      <w:pPr>
        <w:shd w:val="clear" w:color="auto" w:fill="F5F5F5"/>
        <w:ind w:firstLine="300"/>
        <w:jc w:val="center"/>
        <w:rPr>
          <w:b/>
          <w:color w:val="000000"/>
        </w:rPr>
      </w:pPr>
      <w:r>
        <w:rPr>
          <w:b/>
          <w:color w:val="000000"/>
        </w:rPr>
        <w:t>Группы начальной подготовки до 1-ого года обучения</w:t>
      </w:r>
    </w:p>
    <w:p w:rsidR="009F0E36" w:rsidRDefault="009F0E36" w:rsidP="009F0E36">
      <w:pPr>
        <w:shd w:val="clear" w:color="auto" w:fill="F5F5F5"/>
        <w:ind w:firstLine="30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Layout w:type="fixed"/>
        <w:tblLook w:val="04A0"/>
      </w:tblPr>
      <w:tblGrid>
        <w:gridCol w:w="362"/>
        <w:gridCol w:w="298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41"/>
        <w:gridCol w:w="443"/>
        <w:gridCol w:w="431"/>
        <w:gridCol w:w="992"/>
      </w:tblGrid>
      <w:tr w:rsidR="009F0E36" w:rsidTr="009F0E36">
        <w:trPr>
          <w:cantSplit/>
        </w:trPr>
        <w:tc>
          <w:tcPr>
            <w:tcW w:w="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Виды подготовки</w:t>
            </w:r>
          </w:p>
        </w:tc>
        <w:tc>
          <w:tcPr>
            <w:tcW w:w="45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Месяцы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</w:tr>
      <w:tr w:rsidR="009F0E36" w:rsidTr="009F0E36">
        <w:trPr>
          <w:cantSplit/>
        </w:trPr>
        <w:tc>
          <w:tcPr>
            <w:tcW w:w="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sz w:val="20"/>
                <w:szCs w:val="20"/>
              </w:rPr>
            </w:pP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Теоретическая подготовка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Общая физическая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Специальная физическая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Техническая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Тактическая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Игровая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Соревнования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Контрольные испытания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Медицинское обследование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9F0E36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 (часов)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</w:tr>
    </w:tbl>
    <w:p w:rsidR="009F0E36" w:rsidRDefault="009F0E36" w:rsidP="009F0E36">
      <w:pPr>
        <w:shd w:val="clear" w:color="auto" w:fill="F5F5F5"/>
        <w:rPr>
          <w:b/>
          <w:color w:val="000000"/>
        </w:rPr>
      </w:pPr>
    </w:p>
    <w:p w:rsidR="009F0E36" w:rsidRDefault="009F0E36" w:rsidP="009F0E36">
      <w:pPr>
        <w:shd w:val="clear" w:color="auto" w:fill="F5F5F5"/>
        <w:ind w:firstLine="300"/>
        <w:jc w:val="center"/>
        <w:rPr>
          <w:b/>
          <w:color w:val="000000"/>
        </w:rPr>
      </w:pPr>
      <w:r>
        <w:rPr>
          <w:b/>
          <w:color w:val="000000"/>
        </w:rPr>
        <w:t>Группы начальной подготовки свыше 1-ого года обучения</w:t>
      </w:r>
    </w:p>
    <w:p w:rsidR="009F0E36" w:rsidRDefault="009F0E36" w:rsidP="009F0E36">
      <w:pPr>
        <w:shd w:val="clear" w:color="auto" w:fill="F5F5F5"/>
        <w:ind w:firstLine="30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Look w:val="04A0"/>
      </w:tblPr>
      <w:tblGrid>
        <w:gridCol w:w="362"/>
        <w:gridCol w:w="2986"/>
        <w:gridCol w:w="288"/>
        <w:gridCol w:w="432"/>
        <w:gridCol w:w="432"/>
        <w:gridCol w:w="432"/>
        <w:gridCol w:w="288"/>
        <w:gridCol w:w="288"/>
        <w:gridCol w:w="288"/>
        <w:gridCol w:w="288"/>
        <w:gridCol w:w="288"/>
        <w:gridCol w:w="288"/>
        <w:gridCol w:w="288"/>
        <w:gridCol w:w="777"/>
        <w:gridCol w:w="1128"/>
      </w:tblGrid>
      <w:tr w:rsidR="009F0E36" w:rsidTr="00AB008E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Виды подготовки</w:t>
            </w:r>
          </w:p>
        </w:tc>
        <w:tc>
          <w:tcPr>
            <w:tcW w:w="43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Месяцы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</w:tr>
      <w:tr w:rsidR="009F0E36" w:rsidTr="00AB008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sz w:val="20"/>
                <w:szCs w:val="20"/>
              </w:rPr>
            </w:pP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Теоретическая подготовка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Общая физическая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Специальная физическая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Техническая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Тактическая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Игровая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Соревнования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Контрольные испытания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Медицинское обследование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9F0E36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Всего (часов)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9F0E36" w:rsidRDefault="009F0E36" w:rsidP="009F0E36"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9F0E36" w:rsidRDefault="009F0E36" w:rsidP="009F0E36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</w:tr>
      <w:tr w:rsidR="005C4115" w:rsidTr="00AB0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rPr>
                <w:color w:val="000000"/>
              </w:rPr>
            </w:pPr>
          </w:p>
          <w:p w:rsidR="005C4115" w:rsidRDefault="005C4115" w:rsidP="009F0E36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5C4115" w:rsidRDefault="005C4115" w:rsidP="009F0E36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color w:val="00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DED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C4115" w:rsidRDefault="005C4115" w:rsidP="009F0E36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072A4C" w:rsidRPr="00072A4C" w:rsidRDefault="00072A4C" w:rsidP="00072A4C">
      <w:pPr>
        <w:pStyle w:val="6"/>
        <w:numPr>
          <w:ilvl w:val="0"/>
          <w:numId w:val="14"/>
        </w:numPr>
        <w:ind w:left="284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  <w:r w:rsidR="00AB008E">
        <w:rPr>
          <w:sz w:val="28"/>
          <w:szCs w:val="28"/>
        </w:rPr>
        <w:t xml:space="preserve">УЧЕБНОГО ПЛАНА </w:t>
      </w:r>
      <w:r>
        <w:rPr>
          <w:sz w:val="28"/>
          <w:szCs w:val="28"/>
        </w:rPr>
        <w:t xml:space="preserve">  ПРОГРАММЫ</w:t>
      </w:r>
    </w:p>
    <w:p w:rsidR="00072A4C" w:rsidRDefault="00072A4C" w:rsidP="00072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Для групп начальной подготовки</w:t>
      </w:r>
    </w:p>
    <w:p w:rsidR="00072A4C" w:rsidRPr="00072A4C" w:rsidRDefault="00072A4C" w:rsidP="00072A4C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072A4C">
        <w:rPr>
          <w:b/>
          <w:bCs/>
          <w:sz w:val="28"/>
          <w:szCs w:val="28"/>
        </w:rPr>
        <w:t>Теоретическая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7B34BE">
      <w:pPr>
        <w:spacing w:line="276" w:lineRule="auto"/>
        <w:ind w:left="142" w:firstLine="566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Занятия физическими упражнениями в режиме дня, всестороннее развитие человека, влияние физических упражнений на развитие </w:t>
      </w:r>
      <w:proofErr w:type="spellStart"/>
      <w:r w:rsidRPr="00072A4C">
        <w:rPr>
          <w:sz w:val="28"/>
          <w:szCs w:val="28"/>
        </w:rPr>
        <w:t>сердечно-сосудистой</w:t>
      </w:r>
      <w:proofErr w:type="spellEnd"/>
      <w:r w:rsidRPr="00072A4C">
        <w:rPr>
          <w:sz w:val="28"/>
          <w:szCs w:val="28"/>
        </w:rPr>
        <w:t xml:space="preserve"> и </w:t>
      </w:r>
      <w:proofErr w:type="gramStart"/>
      <w:r w:rsidRPr="00072A4C">
        <w:rPr>
          <w:sz w:val="28"/>
          <w:szCs w:val="28"/>
        </w:rPr>
        <w:t>дыхательной</w:t>
      </w:r>
      <w:proofErr w:type="gramEnd"/>
      <w:r w:rsidRPr="00072A4C">
        <w:rPr>
          <w:sz w:val="28"/>
          <w:szCs w:val="28"/>
        </w:rPr>
        <w:t xml:space="preserve"> систем организма, двигательного аппарата человека.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Занятия физкультурой в домашних условиях.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История появления и развития настольного тенниса. Спортивный инвентарь.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Правила поведения учащихся на занятиях.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Правила содержания инвентаря. Ремонт ракеток.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Спортивная одежда и обувь.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Простейшие приспособления для тренировки.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Правила техники безопасности.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Гигиена. Режим дня спортсмена. Уход за телом.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Гигиенические требования к спортивной одежде и обуви для занятий.  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Оценка учащимися своего самочувствия, уровня физической подготовленности.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Краткое содержание занятий.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Простейшие упражнения по освоению элементов техники.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Контроль и самоконтроль занимающихся на основе нормативов.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Определение и устранение типичных ошибок при выполнении упражнений.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Овладение простейшими приемами у тренировочной стенки, на столе, при занятиях с тренером или спарринг – партнером.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Простейшие игры в группе на столе.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Просмотр соревнований квалифицированных спортсменов, учебных кино и видеозаписей.</w:t>
      </w:r>
    </w:p>
    <w:p w:rsidR="00072A4C" w:rsidRPr="00072A4C" w:rsidRDefault="00072A4C" w:rsidP="00072A4C">
      <w:pPr>
        <w:numPr>
          <w:ilvl w:val="0"/>
          <w:numId w:val="6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Домашние задания и их выполнения.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spacing w:line="276" w:lineRule="auto"/>
        <w:ind w:left="142"/>
        <w:jc w:val="center"/>
        <w:rPr>
          <w:sz w:val="28"/>
          <w:szCs w:val="28"/>
        </w:rPr>
      </w:pPr>
      <w:r w:rsidRPr="00072A4C">
        <w:rPr>
          <w:b/>
          <w:bCs/>
          <w:sz w:val="28"/>
          <w:szCs w:val="28"/>
        </w:rPr>
        <w:t xml:space="preserve">  Практическая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072A4C">
      <w:pPr>
        <w:numPr>
          <w:ilvl w:val="0"/>
          <w:numId w:val="8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b/>
          <w:bCs/>
          <w:sz w:val="28"/>
          <w:szCs w:val="28"/>
        </w:rPr>
        <w:t>Общая физическая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Общая физическая подготовка чрезвычайно важна для создания базовых условий успешной специализации.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Основной задачей занятий по общей физической подготовке является укрепление здоровья  и всестороннее физическое развитие занимающихся.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>Особенно благоприятен ранний возраст учащихся для развития качеств и способностей, не связанных с проявлением их абсолютных показателей.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Целесообразно развивать такие качества, как гибкость, ловкость, двигательно-координационные способности. Для этого применяются  комплексы </w:t>
      </w:r>
      <w:proofErr w:type="spellStart"/>
      <w:r w:rsidRPr="00072A4C">
        <w:rPr>
          <w:sz w:val="28"/>
          <w:szCs w:val="28"/>
        </w:rPr>
        <w:t>общеразвивающих</w:t>
      </w:r>
      <w:proofErr w:type="spellEnd"/>
      <w:r w:rsidRPr="00072A4C">
        <w:rPr>
          <w:sz w:val="28"/>
          <w:szCs w:val="28"/>
        </w:rPr>
        <w:t xml:space="preserve">  упражнений, подвижные игры, беговые и прыжковые упражнения: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упражнения на развитие подвижности в суставах рук и ног: вращения в лучезапястных, локтевых, плечевых суставах, сгибание и разгибание стоп ног;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повороты, наклоны и вращения туловища в различных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из положения вис на гимнастической стенке (или перекладине) подъем согнутых и прямых в коленях ног до прямого угла по отношению к туловищу;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подъем ног за голову с касанием носками пола за головой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подъем туловища с касанием пальцами рук носков ног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медленный бег на время;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бег на короткие дистанции на время 20 метров, 30 метров, челночный бег 5 по 15 метров;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с места толчком обеих ног;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через гимнастическую скамейку (через линию, нарисованную мелом на полу);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боком вправо-влево;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«кенгуру» с подтягиванием колен к груди;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на одной и двух ногах;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через гимнастическую скамейку на время;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в приседе вперед, назад, влево, вправо;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ходьба на носках, на пятках, на внешней и внутренней стороне ступни;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подвижные игры с мячом и без мяча.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numPr>
          <w:ilvl w:val="0"/>
          <w:numId w:val="8"/>
        </w:numPr>
        <w:spacing w:line="276" w:lineRule="auto"/>
        <w:ind w:left="142" w:firstLine="0"/>
        <w:jc w:val="both"/>
        <w:rPr>
          <w:sz w:val="28"/>
          <w:szCs w:val="28"/>
        </w:rPr>
      </w:pPr>
      <w:r w:rsidRPr="00072A4C">
        <w:rPr>
          <w:b/>
          <w:bCs/>
          <w:sz w:val="28"/>
          <w:szCs w:val="28"/>
        </w:rPr>
        <w:t>Специальная физическая подготовка</w:t>
      </w:r>
      <w:r w:rsidRPr="00072A4C">
        <w:rPr>
          <w:sz w:val="28"/>
          <w:szCs w:val="28"/>
        </w:rPr>
        <w:t>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  <w:u w:val="single"/>
        </w:rPr>
      </w:pPr>
      <w:r w:rsidRPr="00072A4C">
        <w:rPr>
          <w:sz w:val="28"/>
          <w:szCs w:val="28"/>
        </w:rPr>
        <w:t xml:space="preserve">           </w:t>
      </w:r>
      <w:r w:rsidRPr="00072A4C">
        <w:rPr>
          <w:sz w:val="28"/>
          <w:szCs w:val="28"/>
          <w:u w:val="single"/>
        </w:rPr>
        <w:t>Упражнения для развития силы мышц ног и туловища: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бег на кроткие дистанции от 15 до 30 метров;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одной или двумя ногами в различных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</w:t>
      </w:r>
      <w:proofErr w:type="spellStart"/>
      <w:r w:rsidRPr="00072A4C">
        <w:rPr>
          <w:sz w:val="28"/>
          <w:szCs w:val="28"/>
        </w:rPr>
        <w:t>многоскоки</w:t>
      </w:r>
      <w:proofErr w:type="spellEnd"/>
      <w:r w:rsidRPr="00072A4C">
        <w:rPr>
          <w:sz w:val="28"/>
          <w:szCs w:val="28"/>
        </w:rPr>
        <w:t>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в приседе вперед-назад,  влево - вправо;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приставные шаги и выпады;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бег </w:t>
      </w:r>
      <w:proofErr w:type="spellStart"/>
      <w:r w:rsidRPr="00072A4C">
        <w:rPr>
          <w:sz w:val="28"/>
          <w:szCs w:val="28"/>
        </w:rPr>
        <w:t>скрестным</w:t>
      </w:r>
      <w:proofErr w:type="spellEnd"/>
      <w:r w:rsidRPr="00072A4C">
        <w:rPr>
          <w:sz w:val="28"/>
          <w:szCs w:val="28"/>
        </w:rPr>
        <w:t xml:space="preserve"> шагом в различных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через гимнастическую скамейку;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прыжки боком через гимнастическую скамейку;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>- имитация движений в игровой стойке вправо-влево и вперед-назад;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приседания;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выпрыгивание из приседа;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выпрыгивание с подтягиванием колен к груди;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повороты, вращения и наклоны туловища в различных направлениях;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поднимание ног за голову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поднимание туловища с доставанием грудью колен из </w:t>
      </w:r>
      <w:proofErr w:type="gramStart"/>
      <w:r w:rsidRPr="00072A4C">
        <w:rPr>
          <w:sz w:val="28"/>
          <w:szCs w:val="28"/>
        </w:rPr>
        <w:t>положения</w:t>
      </w:r>
      <w:proofErr w:type="gramEnd"/>
      <w:r w:rsidRPr="00072A4C">
        <w:rPr>
          <w:sz w:val="28"/>
          <w:szCs w:val="28"/>
        </w:rPr>
        <w:t xml:space="preserve"> лежа на спине;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сгибание и разгибание рук в упоре лежа на полу;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  <w:u w:val="single"/>
        </w:rPr>
      </w:pPr>
      <w:r w:rsidRPr="00072A4C">
        <w:rPr>
          <w:sz w:val="28"/>
          <w:szCs w:val="28"/>
        </w:rPr>
        <w:t xml:space="preserve">                </w:t>
      </w:r>
      <w:r w:rsidRPr="00072A4C">
        <w:rPr>
          <w:sz w:val="28"/>
          <w:szCs w:val="28"/>
          <w:u w:val="single"/>
        </w:rPr>
        <w:t>Для развития мышц рук и верхней части туловища</w:t>
      </w:r>
      <w:proofErr w:type="gramStart"/>
      <w:r w:rsidRPr="00072A4C">
        <w:rPr>
          <w:sz w:val="28"/>
          <w:szCs w:val="28"/>
          <w:u w:val="single"/>
        </w:rPr>
        <w:t xml:space="preserve"> :</w:t>
      </w:r>
      <w:proofErr w:type="gramEnd"/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метание теннисного мяча на дальность и точность попадание в заданную цель;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имитация ударов без ракетки, с ракеткой, с утяжеленной ракеткой (отягощением), утяжеленными манжетами и т.п.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упражнения с амортизаторами и резиновыми бинтами с двигательной структурой упражнений, близкой к двигательной структуре ударов в настольном теннисе;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имитация ударов с использованием простейших тренажеров (</w:t>
      </w:r>
      <w:proofErr w:type="spellStart"/>
      <w:r w:rsidRPr="00072A4C">
        <w:rPr>
          <w:sz w:val="28"/>
          <w:szCs w:val="28"/>
        </w:rPr>
        <w:t>велоколеса</w:t>
      </w:r>
      <w:proofErr w:type="spellEnd"/>
      <w:r w:rsidRPr="00072A4C">
        <w:rPr>
          <w:sz w:val="28"/>
          <w:szCs w:val="28"/>
        </w:rPr>
        <w:t>, мяча размещенного на оси и т.п.)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</w:p>
    <w:p w:rsidR="00072A4C" w:rsidRPr="00072A4C" w:rsidRDefault="00072A4C" w:rsidP="00072A4C">
      <w:pPr>
        <w:numPr>
          <w:ilvl w:val="0"/>
          <w:numId w:val="10"/>
        </w:numPr>
        <w:spacing w:line="276" w:lineRule="auto"/>
        <w:ind w:left="142" w:firstLine="0"/>
        <w:jc w:val="both"/>
        <w:rPr>
          <w:b/>
          <w:bCs/>
          <w:sz w:val="28"/>
          <w:szCs w:val="28"/>
        </w:rPr>
      </w:pPr>
      <w:r w:rsidRPr="00072A4C">
        <w:rPr>
          <w:b/>
          <w:bCs/>
          <w:sz w:val="28"/>
          <w:szCs w:val="28"/>
        </w:rPr>
        <w:t>Техническая подготовка.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многократное повторение хватки ракетки и основной стойки игрока;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упражнения с ракеткой мячом: броски мяча правой (левой) рукой от пол, партнеру, о стену с ловлей мяча правой и левой руками сверху и снизу, перебрасывание мяча с одной руки на другую, подбрасывание мяча вверх с ловлей двумя и одной рукой;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различные виды жонглирования мячом, подвешенным «на удочке» </w:t>
      </w:r>
      <w:proofErr w:type="spellStart"/>
      <w:r w:rsidRPr="00072A4C">
        <w:rPr>
          <w:sz w:val="28"/>
          <w:szCs w:val="28"/>
        </w:rPr>
        <w:t>подброс</w:t>
      </w:r>
      <w:proofErr w:type="spellEnd"/>
      <w:r w:rsidRPr="00072A4C">
        <w:rPr>
          <w:sz w:val="28"/>
          <w:szCs w:val="28"/>
        </w:rPr>
        <w:t xml:space="preserve"> мяча правой, левой сторонами ракетки, двумя сторонами поочередно, удары о стенку правой, левой сторонами ракетки, двумя сторонами поочередно;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различные виды жонглирования мячом: удары по мячу правой, левой сторонами ракетки, двумя сторонами поочередно, удары по мячу на разную высоту (выше и ниже уровня глаз) с последующей ловлей мяча ракеткой без отскока от нее правой и левой сторонами ракетки, удары по мячу поочередно ребром ракетки и ее игровой поверхностью;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упражнения с ракеткой и мячом в движении – шагом, бегом, бегом с жонглированием разными сторонами ракетки и двумя сторонами ракетки поочередно, то же с поворотами, изменением направления бега, шагом, бегом с мячом, лежащим на поверхности игровой плоскости ракетки;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lastRenderedPageBreak/>
        <w:t xml:space="preserve">- удары справа и слева по мячу у тренировочной стенки, </w:t>
      </w:r>
      <w:proofErr w:type="gramStart"/>
      <w:r w:rsidRPr="00072A4C">
        <w:rPr>
          <w:sz w:val="28"/>
          <w:szCs w:val="28"/>
        </w:rPr>
        <w:t>у</w:t>
      </w:r>
      <w:proofErr w:type="gramEnd"/>
      <w:r w:rsidRPr="00072A4C">
        <w:rPr>
          <w:sz w:val="28"/>
          <w:szCs w:val="28"/>
        </w:rPr>
        <w:t xml:space="preserve"> </w:t>
      </w:r>
      <w:proofErr w:type="gramStart"/>
      <w:r w:rsidRPr="00072A4C">
        <w:rPr>
          <w:sz w:val="28"/>
          <w:szCs w:val="28"/>
        </w:rPr>
        <w:t>приставной</w:t>
      </w:r>
      <w:proofErr w:type="gramEnd"/>
      <w:r w:rsidRPr="00072A4C">
        <w:rPr>
          <w:sz w:val="28"/>
          <w:szCs w:val="28"/>
        </w:rPr>
        <w:t xml:space="preserve"> к столу половинке стола или тренировочной стенке – серийные (на точность безошибочных попаданий) удары, одиночные удары;   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- удары на столе по мячам, удобно выбрасываемым (отбиваемым) тренером, партнером, тренажером;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- сочетание ударов справа и слева у тренировочной стенки, </w:t>
      </w:r>
      <w:proofErr w:type="gramStart"/>
      <w:r w:rsidRPr="00072A4C">
        <w:rPr>
          <w:sz w:val="28"/>
          <w:szCs w:val="28"/>
        </w:rPr>
        <w:t>у</w:t>
      </w:r>
      <w:proofErr w:type="gramEnd"/>
      <w:r w:rsidRPr="00072A4C">
        <w:rPr>
          <w:sz w:val="28"/>
          <w:szCs w:val="28"/>
        </w:rPr>
        <w:t xml:space="preserve"> </w:t>
      </w:r>
      <w:proofErr w:type="gramStart"/>
      <w:r w:rsidRPr="00072A4C">
        <w:rPr>
          <w:sz w:val="28"/>
          <w:szCs w:val="28"/>
        </w:rPr>
        <w:t>приставленной</w:t>
      </w:r>
      <w:proofErr w:type="gramEnd"/>
      <w:r w:rsidRPr="00072A4C">
        <w:rPr>
          <w:sz w:val="28"/>
          <w:szCs w:val="28"/>
        </w:rPr>
        <w:t xml:space="preserve"> к столу половинке стола или тренировочной стенке, по мячам, удобно выбрасываемым (отбиваемым) тренером, партнером, тренажером.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 После освоения элементарных упражнений с мячом и ракеткой переходим на изучение техник простейших ударов: разучивание и имитация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исходных для ударов основных позиций – положение ног, разворот туловища, форма замаха, положение руки по отношению к туловищу, положение ракетки, кисти, предплечья, плеча;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- многократное повторение ударов на разных скоростях (сначала - медленное, затем – ускоренное) без мяча, с мячом у стенки;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- игра на столе с тренером (партнером) одним видом удара (только слева или только справа), а затем сочетание ударов справа и слева;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- свободная игра ударами на столе.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Игра у тренировочной стенки (удары выполняются по мячу, отскочившему от пола):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1. На стене мелом нарисованы линии параллельно полу (</w:t>
      </w:r>
      <w:proofErr w:type="gramStart"/>
      <w:r w:rsidRPr="00072A4C">
        <w:rPr>
          <w:sz w:val="28"/>
          <w:szCs w:val="28"/>
        </w:rPr>
        <w:t>см</w:t>
      </w:r>
      <w:proofErr w:type="gramEnd"/>
      <w:r w:rsidRPr="00072A4C">
        <w:rPr>
          <w:sz w:val="28"/>
          <w:szCs w:val="28"/>
        </w:rPr>
        <w:t xml:space="preserve">. рис.1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sz w:val="28"/>
          <w:szCs w:val="28"/>
        </w:rPr>
        <w:t>). Занимающийся располагается напротив, после отскока выполняется удар по мячу, направляя мяч в стену, в зону ограниченную линиями. По мере обучения удару, зону ограниченную линиями сужают, что требует от занимающегося повышения точности действий и точности попаданий.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Во время выполнения одиночных и серийных ударов у стены тренер (или его помощник из числа старших учащихся) устраняет грубые технические ошибки.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2. То же, что и в упражнении №1, но занимающийся посылает мяч поочерёдно (последовательность оговаривается в тренировочном задании) в цепи № 1,2,3,4.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На полу мелом параллельно стене наносятся две линии (рис. 2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sz w:val="28"/>
          <w:szCs w:val="28"/>
        </w:rPr>
        <w:t>), между которыми должен ударяться мяч после отскока от стены.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С помощью этого упражнения совершенствуется техника движений руки и точность попаданий в цель, умение дифференцировать силу ударов.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3. То же упражнение выполняется при предварительно оговоренных передвижениях влево - вправо и вперёд - назад.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Совершенствуется техника передвижений влево - вправо и вперёд-назад.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  <w:u w:val="single"/>
        </w:rPr>
      </w:pPr>
      <w:r w:rsidRPr="00072A4C">
        <w:rPr>
          <w:sz w:val="28"/>
          <w:szCs w:val="28"/>
          <w:u w:val="single"/>
        </w:rPr>
        <w:lastRenderedPageBreak/>
        <w:t>Игра на половине стола, приставленного к стене: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1. На стене параллельно столу, на высоте сетки мелом наносится линия (закрепляется сетка на столе). Занимающийся располагается перед столом (лицом к стене) и опускает мяч перед собой на столе, после отскока направляет мяч осваиваемым ударом в стену выше линии (выше уровня сетки).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Выполняются отдельные одиночные удары и серии ударов (рис.3</w:t>
      </w:r>
      <w:r w:rsidRPr="00072A4C">
        <w:rPr>
          <w:sz w:val="28"/>
          <w:szCs w:val="28"/>
        </w:rPr>
        <w:t xml:space="preserve">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bCs/>
          <w:sz w:val="28"/>
          <w:szCs w:val="28"/>
        </w:rPr>
        <w:t>), при этом тренер (или его помощник из числа старших учащихся) исправляет ошибки в технике выполнения ударов.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/>
          <w:sz w:val="28"/>
          <w:szCs w:val="28"/>
        </w:rPr>
      </w:pPr>
      <w:r w:rsidRPr="00072A4C">
        <w:rPr>
          <w:bCs/>
          <w:sz w:val="28"/>
          <w:szCs w:val="28"/>
        </w:rPr>
        <w:t>2. То же самое, что и при выполнении предыдущего упражнения, но удары выполняются поочерёдно слева и справа со сменой положения ног (рис.4</w:t>
      </w:r>
      <w:r w:rsidRPr="00072A4C">
        <w:rPr>
          <w:sz w:val="28"/>
          <w:szCs w:val="28"/>
        </w:rPr>
        <w:t xml:space="preserve">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bCs/>
          <w:sz w:val="28"/>
          <w:szCs w:val="28"/>
        </w:rPr>
        <w:t>).</w:t>
      </w:r>
      <w:r w:rsidRPr="00072A4C">
        <w:rPr>
          <w:b/>
          <w:sz w:val="28"/>
          <w:szCs w:val="28"/>
        </w:rPr>
        <w:t xml:space="preserve"> 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  <w:u w:val="single"/>
        </w:rPr>
      </w:pPr>
      <w:r w:rsidRPr="00072A4C">
        <w:rPr>
          <w:bCs/>
          <w:sz w:val="28"/>
          <w:szCs w:val="28"/>
          <w:u w:val="single"/>
        </w:rPr>
        <w:t>Игра ударами на столе с приставленной крышкой стола (древесной плитой – тренировочной стенкой):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Угол наклона приставленной крышки (рис.5</w:t>
      </w:r>
      <w:r w:rsidRPr="00072A4C">
        <w:rPr>
          <w:sz w:val="28"/>
          <w:szCs w:val="28"/>
        </w:rPr>
        <w:t xml:space="preserve"> </w:t>
      </w:r>
      <w:r w:rsidRPr="00072A4C">
        <w:rPr>
          <w:b/>
          <w:sz w:val="28"/>
          <w:szCs w:val="28"/>
        </w:rPr>
        <w:t>Приложение А</w:t>
      </w:r>
      <w:r w:rsidRPr="00072A4C">
        <w:rPr>
          <w:bCs/>
          <w:sz w:val="28"/>
          <w:szCs w:val="28"/>
        </w:rPr>
        <w:t>) изменяется по отношению к игровой плоскости стола, что позволяет изменять траекторию возвращающегося мяча. Занимающийся располагается перед столом</w:t>
      </w:r>
      <w:r w:rsidRPr="00072A4C">
        <w:rPr>
          <w:b/>
          <w:sz w:val="28"/>
          <w:szCs w:val="28"/>
        </w:rPr>
        <w:t xml:space="preserve">, </w:t>
      </w:r>
      <w:r w:rsidRPr="00072A4C">
        <w:rPr>
          <w:bCs/>
          <w:sz w:val="28"/>
          <w:szCs w:val="28"/>
        </w:rPr>
        <w:t>опускает мяч на стол перед собой, после его отскока выполняет удар, направляя мяч на противоположную игровую половину через сетку.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Удары выполняются сериями справа, слева или поочерёдно.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 xml:space="preserve"> </w:t>
      </w:r>
      <w:r w:rsidRPr="00072A4C">
        <w:rPr>
          <w:bCs/>
          <w:sz w:val="28"/>
          <w:szCs w:val="28"/>
          <w:u w:val="single"/>
        </w:rPr>
        <w:t xml:space="preserve">Игра на </w:t>
      </w:r>
      <w:proofErr w:type="gramStart"/>
      <w:r w:rsidRPr="00072A4C">
        <w:rPr>
          <w:bCs/>
          <w:sz w:val="28"/>
          <w:szCs w:val="28"/>
          <w:u w:val="single"/>
        </w:rPr>
        <w:t>расставленных</w:t>
      </w:r>
      <w:proofErr w:type="gramEnd"/>
      <w:r w:rsidRPr="00072A4C">
        <w:rPr>
          <w:bCs/>
          <w:sz w:val="28"/>
          <w:szCs w:val="28"/>
          <w:u w:val="single"/>
        </w:rPr>
        <w:t xml:space="preserve"> (раздвинутых) половина стола 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 xml:space="preserve">Играют два спортсмена (спортсмен + тренер). На обеих половинах стола закрепляются </w:t>
      </w:r>
      <w:proofErr w:type="gramStart"/>
      <w:r w:rsidRPr="00072A4C">
        <w:rPr>
          <w:bCs/>
          <w:sz w:val="28"/>
          <w:szCs w:val="28"/>
        </w:rPr>
        <w:t>сетки</w:t>
      </w:r>
      <w:proofErr w:type="gramEnd"/>
      <w:r w:rsidRPr="00072A4C">
        <w:rPr>
          <w:bCs/>
          <w:sz w:val="28"/>
          <w:szCs w:val="28"/>
        </w:rPr>
        <w:t xml:space="preserve"> и они отодвигаются друг от друга на некоторое расстояние (расстояние зависит от задания тренера</w:t>
      </w:r>
      <w:r w:rsidRPr="00072A4C">
        <w:rPr>
          <w:b/>
          <w:sz w:val="28"/>
          <w:szCs w:val="28"/>
        </w:rPr>
        <w:t>).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Упражнение позволяет отрабатывать умение</w:t>
      </w:r>
      <w:r w:rsidRPr="00072A4C">
        <w:rPr>
          <w:b/>
          <w:sz w:val="28"/>
          <w:szCs w:val="28"/>
        </w:rPr>
        <w:t xml:space="preserve"> </w:t>
      </w:r>
      <w:r w:rsidRPr="00072A4C">
        <w:rPr>
          <w:bCs/>
          <w:sz w:val="28"/>
          <w:szCs w:val="28"/>
        </w:rPr>
        <w:t>изменять траекторию полёта мяча и величину усилий при ударе.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  <w:u w:val="single"/>
        </w:rPr>
        <w:t>Игра на половине стола, подвигаемого к стене и отодвигаемого от стены</w:t>
      </w:r>
      <w:r w:rsidRPr="00072A4C">
        <w:rPr>
          <w:bCs/>
          <w:sz w:val="28"/>
          <w:szCs w:val="28"/>
        </w:rPr>
        <w:t xml:space="preserve">  (половины стола).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>Половина стола с закреплённой на ней сеткой пододвигается и отодвигается к стене и обратно в зависимости от задачи упражнения.</w:t>
      </w:r>
    </w:p>
    <w:p w:rsidR="00072A4C" w:rsidRPr="00072A4C" w:rsidRDefault="00072A4C" w:rsidP="00072A4C">
      <w:pPr>
        <w:tabs>
          <w:tab w:val="left" w:pos="10080"/>
        </w:tabs>
        <w:spacing w:line="276" w:lineRule="auto"/>
        <w:ind w:left="142" w:right="-10"/>
        <w:jc w:val="both"/>
        <w:rPr>
          <w:bCs/>
          <w:sz w:val="28"/>
          <w:szCs w:val="28"/>
        </w:rPr>
      </w:pPr>
      <w:r w:rsidRPr="00072A4C">
        <w:rPr>
          <w:bCs/>
          <w:sz w:val="28"/>
          <w:szCs w:val="28"/>
        </w:rPr>
        <w:t xml:space="preserve">Занимающийся располагается перед столом, опускает мяч на стол перед собой и выполняет удар через сетку, мяч отскакивает и падает на стол, после отскока мяча от стены всё повторяется. 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После освоения занимающимися игры на столе ударами из различных точек применяются следующие удары: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</w:t>
      </w:r>
      <w:proofErr w:type="gramStart"/>
      <w:r w:rsidRPr="00072A4C">
        <w:rPr>
          <w:sz w:val="28"/>
          <w:szCs w:val="28"/>
        </w:rPr>
        <w:t xml:space="preserve">- упражнения с придачей мячу вращения: удары по мячу левой и правой стороной ракетки после его отскока от пола, удары по мячу левой и правой стороной ракетки без отскока от пола, удары по мячу левой и правой стороной ракетки у тренировочной стенки, удары по мячу левой и правой стороной </w:t>
      </w:r>
      <w:r w:rsidRPr="00072A4C">
        <w:rPr>
          <w:sz w:val="28"/>
          <w:szCs w:val="28"/>
        </w:rPr>
        <w:lastRenderedPageBreak/>
        <w:t>ракетки на половинке стола, приставленной к стенке, удары по мячу левой и</w:t>
      </w:r>
      <w:proofErr w:type="gramEnd"/>
      <w:r w:rsidRPr="00072A4C">
        <w:rPr>
          <w:sz w:val="28"/>
          <w:szCs w:val="28"/>
        </w:rPr>
        <w:t xml:space="preserve"> правой стороной ракетки при игре с тренером (партнером), тренажером;  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имитация ударов накатом, подрезкой у зеркала без ракетки, с ракеткой, на простейших тренировочных тренажерах;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имитация передвижений влево – вправо - вперед-назад с выполнением с выполнением ударных действий – одиночные передвижения и удары, серийные передвижения и удары;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</w:t>
      </w:r>
      <w:proofErr w:type="gramStart"/>
      <w:r w:rsidRPr="00072A4C">
        <w:rPr>
          <w:sz w:val="28"/>
          <w:szCs w:val="28"/>
        </w:rPr>
        <w:t>- имитация передвижений в игровой стойке со сменой зон (передвижения влево – вправо, вперед – назад, по «треугольнику»- вперед – вправо – назад, вперед – влево – назад);</w:t>
      </w:r>
      <w:proofErr w:type="gramEnd"/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имитация ударов с замером времени – удары справа, слева и их сочетание;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 - игра на столе с тренером (партнером, тренажером – роботом  по направлениям на большее количество попаданий в серии – игра одним (двумя) ударом из одной точки в одном, двух, трех, направлениях;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</w:t>
      </w:r>
      <w:proofErr w:type="gramStart"/>
      <w:r w:rsidRPr="00072A4C">
        <w:rPr>
          <w:sz w:val="28"/>
          <w:szCs w:val="28"/>
        </w:rPr>
        <w:t>- игра одним видом удара из двух, трех точек в одном (в различных) направлении;</w:t>
      </w:r>
      <w:proofErr w:type="gramEnd"/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выполнение подач разными ударами;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накатом – различные варианты по длине полета мяча, по направлениям полета мяча, сочетание накатов справа и слева;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срезкой и подрезкой – различные варианты по длине полета мяча, по направлениям полета мяча, сочетание накатов справа и слева;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на счет разученными ударами;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игра со всего стола с коротких т длинных мячей;</w:t>
      </w:r>
    </w:p>
    <w:p w:rsidR="00072A4C" w:rsidRPr="00072A4C" w:rsidRDefault="00072A4C" w:rsidP="001B70CE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      - групповые игры: «Круговая»,  «Один против всех», «Круговая с  тренером» и другие.</w:t>
      </w:r>
    </w:p>
    <w:p w:rsidR="00072A4C" w:rsidRPr="00072A4C" w:rsidRDefault="00072A4C" w:rsidP="001B70CE">
      <w:pPr>
        <w:spacing w:line="276" w:lineRule="auto"/>
        <w:ind w:left="142" w:firstLine="566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 В группах начальной подготовки 1-го года обучения в конце учебного года проводятся соревнования – тестирование по физической подготовке и упражнениям с мячом и ракеткой </w:t>
      </w:r>
      <w:proofErr w:type="gramStart"/>
      <w:r w:rsidRPr="00072A4C">
        <w:rPr>
          <w:sz w:val="28"/>
          <w:szCs w:val="28"/>
        </w:rPr>
        <w:t>согласно</w:t>
      </w:r>
      <w:proofErr w:type="gramEnd"/>
      <w:r w:rsidRPr="00072A4C">
        <w:rPr>
          <w:sz w:val="28"/>
          <w:szCs w:val="28"/>
        </w:rPr>
        <w:t xml:space="preserve"> контрольных нормативов.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Учащиеся групп начальной подготовки 2-го годов обучения в течение учебного года принимают участие не менее</w:t>
      </w:r>
      <w:proofErr w:type="gramStart"/>
      <w:r w:rsidRPr="00072A4C">
        <w:rPr>
          <w:sz w:val="28"/>
          <w:szCs w:val="28"/>
        </w:rPr>
        <w:t>,</w:t>
      </w:r>
      <w:proofErr w:type="gramEnd"/>
      <w:r w:rsidRPr="00072A4C">
        <w:rPr>
          <w:sz w:val="28"/>
          <w:szCs w:val="28"/>
        </w:rPr>
        <w:t xml:space="preserve"> чем в двух соревнованиях (не менее 24 встреч) и участвуют в соревновании – тестировании по физической подготовке согласно контрольных нормативов, приведенных в программе.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>Программные требования по психологической подготовке, воспитатель-</w:t>
      </w:r>
    </w:p>
    <w:p w:rsidR="00072A4C" w:rsidRPr="00072A4C" w:rsidRDefault="00072A4C" w:rsidP="00072A4C">
      <w:pPr>
        <w:spacing w:line="276" w:lineRule="auto"/>
        <w:ind w:left="142"/>
        <w:jc w:val="both"/>
        <w:rPr>
          <w:sz w:val="28"/>
          <w:szCs w:val="28"/>
        </w:rPr>
      </w:pPr>
      <w:r w:rsidRPr="00072A4C">
        <w:rPr>
          <w:sz w:val="28"/>
          <w:szCs w:val="28"/>
        </w:rPr>
        <w:t xml:space="preserve">ной работе, </w:t>
      </w:r>
      <w:proofErr w:type="spellStart"/>
      <w:proofErr w:type="gramStart"/>
      <w:r w:rsidRPr="00072A4C">
        <w:rPr>
          <w:sz w:val="28"/>
          <w:szCs w:val="28"/>
        </w:rPr>
        <w:t>медико</w:t>
      </w:r>
      <w:proofErr w:type="spellEnd"/>
      <w:r w:rsidRPr="00072A4C">
        <w:rPr>
          <w:sz w:val="28"/>
          <w:szCs w:val="28"/>
        </w:rPr>
        <w:t xml:space="preserve"> – биологическому</w:t>
      </w:r>
      <w:proofErr w:type="gramEnd"/>
      <w:r w:rsidRPr="00072A4C">
        <w:rPr>
          <w:sz w:val="28"/>
          <w:szCs w:val="28"/>
        </w:rPr>
        <w:t xml:space="preserve"> контролю и </w:t>
      </w:r>
      <w:proofErr w:type="spellStart"/>
      <w:r w:rsidRPr="00072A4C">
        <w:rPr>
          <w:sz w:val="28"/>
          <w:szCs w:val="28"/>
        </w:rPr>
        <w:t>инструкторско</w:t>
      </w:r>
      <w:proofErr w:type="spellEnd"/>
      <w:r w:rsidRPr="00072A4C">
        <w:rPr>
          <w:sz w:val="28"/>
          <w:szCs w:val="28"/>
        </w:rPr>
        <w:t xml:space="preserve"> – судейской практике изложены в соответствующих разделах.</w:t>
      </w:r>
    </w:p>
    <w:p w:rsidR="005D572E" w:rsidRDefault="005D572E" w:rsidP="005D572E">
      <w:pPr>
        <w:jc w:val="right"/>
        <w:rPr>
          <w:b/>
          <w:sz w:val="28"/>
          <w:szCs w:val="28"/>
        </w:rPr>
      </w:pPr>
    </w:p>
    <w:p w:rsidR="005D572E" w:rsidRDefault="005D572E" w:rsidP="005D572E">
      <w:pPr>
        <w:rPr>
          <w:b/>
        </w:rPr>
      </w:pPr>
      <w:r>
        <w:t xml:space="preserve">                                                 </w:t>
      </w:r>
      <w:r>
        <w:rPr>
          <w:b/>
        </w:rPr>
        <w:t xml:space="preserve">ОПИСАНИЕ УПРАЖНЕНИЙ, </w:t>
      </w:r>
    </w:p>
    <w:p w:rsidR="005D572E" w:rsidRDefault="005D572E" w:rsidP="005D572E">
      <w:pPr>
        <w:jc w:val="both"/>
        <w:rPr>
          <w:b/>
        </w:rPr>
      </w:pPr>
      <w:r>
        <w:rPr>
          <w:b/>
        </w:rPr>
        <w:t xml:space="preserve">                              </w:t>
      </w:r>
      <w:proofErr w:type="gramStart"/>
      <w:r>
        <w:rPr>
          <w:b/>
        </w:rPr>
        <w:t>рекомендуемых</w:t>
      </w:r>
      <w:proofErr w:type="gramEnd"/>
      <w:r>
        <w:rPr>
          <w:b/>
        </w:rPr>
        <w:t xml:space="preserve"> для обучения и совершенствования</w:t>
      </w:r>
    </w:p>
    <w:p w:rsidR="005D572E" w:rsidRDefault="005D572E" w:rsidP="005D572E">
      <w:pPr>
        <w:jc w:val="both"/>
        <w:rPr>
          <w:b/>
        </w:rPr>
      </w:pPr>
      <w:r>
        <w:rPr>
          <w:b/>
        </w:rPr>
        <w:t xml:space="preserve">                                 технических приёмов настольного тенниса.</w:t>
      </w:r>
    </w:p>
    <w:p w:rsidR="005D572E" w:rsidRDefault="005D572E" w:rsidP="005D572E">
      <w:pPr>
        <w:jc w:val="both"/>
        <w:rPr>
          <w:b/>
        </w:rPr>
      </w:pPr>
    </w:p>
    <w:p w:rsidR="005D572E" w:rsidRDefault="005D572E" w:rsidP="005D572E">
      <w:pPr>
        <w:jc w:val="both"/>
        <w:rPr>
          <w:b/>
        </w:rPr>
      </w:pPr>
      <w:r>
        <w:rPr>
          <w:b/>
          <w:bCs/>
        </w:rPr>
        <w:t xml:space="preserve">                      Для групп предварительной и начальной подготовки.</w:t>
      </w:r>
    </w:p>
    <w:p w:rsidR="005D572E" w:rsidRDefault="00A452F7" w:rsidP="005D572E">
      <w:pPr>
        <w:tabs>
          <w:tab w:val="left" w:pos="4440"/>
        </w:tabs>
        <w:ind w:right="-10"/>
        <w:rPr>
          <w:bCs/>
        </w:rPr>
      </w:pPr>
      <w:r w:rsidRPr="00A452F7">
        <w:pict>
          <v:line id="_x0000_s1093" style="position:absolute;z-index:251660288" from="270pt,122.2pt" to="369pt,122.2pt"/>
        </w:pict>
      </w:r>
      <w:r w:rsidRPr="00A452F7">
        <w:pict>
          <v:line id="_x0000_s1094" style="position:absolute;flip:x;z-index:251661312" from="279pt,104.2pt" to="378pt,104.2pt"/>
        </w:pict>
      </w:r>
      <w:r w:rsidRPr="00A452F7">
        <w:pict>
          <v:line id="_x0000_s1095" style="position:absolute;flip:x;z-index:251662336" from="351pt,86.2pt" to="5in,104.2pt">
            <v:stroke startarrow="block" endarrow="block"/>
          </v:line>
        </w:pict>
      </w:r>
      <w:r w:rsidRPr="00A452F7">
        <w:pict>
          <v:line id="_x0000_s1096" style="position:absolute;flip:x;z-index:251663360" from="315pt,86.2pt" to="342pt,122.2pt">
            <v:stroke startarrow="block" endarrow="block"/>
          </v:line>
        </w:pict>
      </w:r>
      <w:r w:rsidRPr="00A452F7"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97" type="#_x0000_t7" style="position:absolute;margin-left:255.35pt;margin-top:86.2pt;width:131.65pt;height:55.2pt;z-index:251664384"/>
        </w:pict>
      </w:r>
      <w:r w:rsidRPr="00A452F7">
        <w:pict>
          <v:shape id="_x0000_s1098" type="#_x0000_t7" style="position:absolute;margin-left:1in;margin-top:86.2pt;width:2in;height:54pt;z-index:251665408"/>
        </w:pict>
      </w:r>
      <w:r w:rsidRPr="00A452F7">
        <w:pict>
          <v:line id="_x0000_s1099" style="position:absolute;z-index:251666432" from="351pt,31.25pt" to="369pt,31.3pt">
            <v:stroke startarrow="block" endarrow="block"/>
          </v:line>
        </w:pict>
      </w:r>
      <w:r w:rsidRPr="00A452F7">
        <w:pict>
          <v:line id="_x0000_s1100" style="position:absolute;z-index:251667456" from="378pt,31.5pt" to="378.05pt,68.2pt">
            <v:stroke startarrow="block" endarrow="block"/>
          </v:line>
        </w:pict>
      </w:r>
      <w:r w:rsidRPr="00A452F7">
        <w:pict>
          <v:line id="_x0000_s1101" style="position:absolute;z-index:251668480" from="306pt,59.2pt" to="306pt,86.2pt">
            <v:stroke startarrow="block" endarrow="block"/>
          </v:line>
        </w:pict>
      </w:r>
      <w:r w:rsidRPr="00A452F7">
        <w:pict>
          <v:rect id="_x0000_s1102" style="position:absolute;margin-left:5in;margin-top:41.2pt;width:9pt;height:8.95pt;z-index:251669504"/>
        </w:pict>
      </w:r>
      <w:r w:rsidRPr="00A452F7">
        <w:pict>
          <v:rect id="_x0000_s1103" style="position:absolute;margin-left:305.55pt;margin-top:41.2pt;width:9.45pt;height:9.95pt;z-index:251670528"/>
        </w:pict>
      </w:r>
      <w:r w:rsidRPr="00A452F7">
        <w:pict>
          <v:rect id="_x0000_s1104" style="position:absolute;margin-left:342pt;margin-top:41.2pt;width:9pt;height:9pt;z-index:251671552"/>
        </w:pict>
      </w:r>
      <w:r w:rsidRPr="00A452F7">
        <w:pict>
          <v:rect id="_x0000_s1105" style="position:absolute;margin-left:324pt;margin-top:41.2pt;width:9pt;height:9pt;z-index:251672576"/>
        </w:pict>
      </w:r>
      <w:r w:rsidRPr="00A452F7">
        <w:pict>
          <v:line id="_x0000_s1106" style="position:absolute;flip:y;z-index:251673600" from="98.95pt,50.2pt" to="99.05pt,86.2pt">
            <v:stroke endarrow="block"/>
          </v:line>
        </w:pict>
      </w:r>
      <w:r w:rsidRPr="00A452F7">
        <w:pict>
          <v:line id="_x0000_s1107" style="position:absolute;flip:y;z-index:251674624" from="234pt,58.5pt" to="234.05pt,86.2pt">
            <v:stroke endarrow="block"/>
          </v:line>
        </w:pict>
      </w:r>
      <w:r w:rsidRPr="00A452F7">
        <w:pict>
          <v:line id="_x0000_s1108" style="position:absolute;z-index:251675648" from="234pt,5.2pt" to="234pt,40.55pt">
            <v:stroke endarrow="block"/>
          </v:line>
        </w:pict>
      </w:r>
      <w:r w:rsidRPr="00A452F7">
        <w:pict>
          <v:line id="_x0000_s1109" style="position:absolute;z-index:251676672" from="99.3pt,5.2pt" to="99.3pt,41.2pt">
            <v:stroke endarrow="block"/>
          </v:line>
        </w:pict>
      </w:r>
      <w:r w:rsidRPr="00A452F7">
        <w:pict>
          <v:line id="_x0000_s1110" style="position:absolute;z-index:251677696" from="99pt,50.2pt" to="3in,50.2pt"/>
        </w:pict>
      </w:r>
      <w:r w:rsidRPr="00A452F7">
        <w:pict>
          <v:line id="_x0000_s1111" style="position:absolute;flip:y;z-index:251678720" from="108pt,59.2pt" to="234pt,59.2pt"/>
        </w:pict>
      </w:r>
      <w:r w:rsidRPr="00A452F7">
        <w:pict>
          <v:line id="_x0000_s1112" style="position:absolute;z-index:251679744" from="99pt,41.2pt" to="234pt,41.25pt"/>
        </w:pict>
      </w:r>
      <w:r w:rsidRPr="00A452F7">
        <w:pict>
          <v:line id="_x0000_s1113" style="position:absolute;flip:x;z-index:251680768" from="198pt,41.2pt" to="198pt,89.2pt">
            <v:stroke startarrow="block" endarrow="block"/>
          </v:line>
        </w:pict>
      </w:r>
      <w:r w:rsidRPr="00A452F7">
        <w:pict>
          <v:line id="_x0000_s1114" style="position:absolute;flip:x;z-index:251681792" from="135pt,50.2pt" to="135pt,86.2pt">
            <v:stroke startarrow="block" endarrow="block"/>
          </v:line>
        </w:pict>
      </w:r>
      <w:r w:rsidRPr="00A452F7">
        <w:pict>
          <v:line id="_x0000_s1115" style="position:absolute;z-index:251682816" from="171pt,59.2pt" to="171pt,86.2pt">
            <v:stroke startarrow="block" endarrow="block"/>
          </v:line>
        </w:pict>
      </w:r>
      <w:r w:rsidRPr="00A452F7">
        <w:pict>
          <v:rect id="_x0000_s1116" style="position:absolute;margin-left:108.6pt;margin-top:12.5pt;width:107.95pt;height:72.05pt;z-index:251683840"/>
        </w:pict>
      </w:r>
      <w:r w:rsidRPr="00A452F7">
        <w:pict>
          <v:rect id="_x0000_s1117" style="position:absolute;margin-left:4in;margin-top:14.2pt;width:99pt;height:1in;z-index:251684864"/>
        </w:pict>
      </w:r>
      <w:r w:rsidRPr="00A452F7">
        <w:pict>
          <v:group id="_x0000_s1118" style="position:absolute;margin-left:0;margin-top:0;width:478.95pt;height:314.95pt;z-index:251685888;mso-position-horizontal-relative:char;mso-position-vertical-relative:line" coordorigin="-1136,6325" coordsize="9579,6299">
            <o:lock v:ext="edit" rotation="t" aspectratio="t" position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9" type="#_x0000_t75" style="position:absolute;left:-1136;top:6325;width:9579;height:6299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left:6021;top:6848;width:540;height:542">
              <v:textbox style="mso-next-textbox:#_x0000_s1120">
                <w:txbxContent>
                  <w:p w:rsidR="005D572E" w:rsidRDefault="005D572E" w:rsidP="005D572E">
                    <w:r>
                      <w:t>А</w:t>
                    </w:r>
                  </w:p>
                  <w:p w:rsidR="005D572E" w:rsidRDefault="005D572E" w:rsidP="005D572E"/>
                </w:txbxContent>
              </v:textbox>
            </v:shape>
            <v:shape id="_x0000_s1121" type="#_x0000_t7" style="position:absolute;left:2241;top:10450;width:2160;height:1080"/>
            <v:rect id="_x0000_s1122" style="position:absolute;left:2781;top:9550;width:1620;height:900"/>
            <v:line id="_x0000_s1123" style="position:absolute" from="2781,10090" to="4401,10090"/>
            <v:line id="_x0000_s1124" style="position:absolute;flip:x y" from="3141,10090" to="3681,11350">
              <v:stroke endarrow="block"/>
            </v:line>
            <v:line id="_x0000_s1125" style="position:absolute;flip:y" from="2781,10090" to="4041,11350">
              <v:stroke endarrow="block"/>
            </v:line>
            <v:line id="_x0000_s1126" style="position:absolute" from="3501,9550" to="3501,10450"/>
            <v:line id="_x0000_s1127" style="position:absolute" from="3861,11530" to="3861,12250"/>
            <v:line id="_x0000_s1128" style="position:absolute" from="4401,10450" to="4401,11530"/>
            <v:line id="_x0000_s1129" style="position:absolute" from="5307,10096" to="5307,10096"/>
            <v:rect id="_x0000_s1130" style="position:absolute;left:5121;top:10450;width:3060;height:180"/>
            <v:line id="_x0000_s1131" style="position:absolute" from="5121,10630" to="5121,11350"/>
            <v:line id="_x0000_s1132" style="position:absolute" from="6561,10630" to="6562,11350"/>
            <v:line id="_x0000_s1133" style="position:absolute" from="6921,10630" to="6922,11350"/>
            <v:line id="_x0000_s1134" style="position:absolute" from="8181,10630" to="8181,11350"/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135" type="#_x0000_t23" style="position:absolute;left:6381;top:9730;width:212;height:180"/>
            <v:shape id="_x0000_s1136" type="#_x0000_t23" style="position:absolute;left:7281;top:10270;width:180;height:180"/>
            <v:line id="_x0000_s1137" style="position:absolute;flip:y" from="6740,10270" to="6741,10450"/>
            <v:line id="_x0000_s1138" style="position:absolute" from="7641,9550" to="7641,9550"/>
            <v:line id="_x0000_s1139" style="position:absolute" from="8001,9730" to="8361,11350"/>
            <v:shape id="_x0000_s1140" style="position:absolute;left:5301;top:10090;width:1980;height:180" coordsize="1980,210" path="m1980,210c1635,135,1290,60,1080,30,870,,900,,720,30,540,60,120,180,,210e" filled="f">
              <v:path arrowok="t"/>
            </v:shape>
            <v:line id="_x0000_s1141" style="position:absolute;flip:y" from="7461,10270" to="8001,10360"/>
            <v:shape id="_x0000_s1142" style="position:absolute;left:5301;top:9910;width:2700;height:360" coordsize="2700,600" path="m2700,600c2385,465,2070,330,1800,240,1530,150,1380,,1080,60,780,120,180,510,,600e" filled="f">
              <v:path arrowok="t"/>
            </v:shape>
            <v:line id="_x0000_s1143" style="position:absolute" from="7641,10315" to="7821,10316">
              <v:stroke endarrow="block"/>
            </v:line>
            <v:line id="_x0000_s1144" style="position:absolute" from="7461,10090" to="7461,10090">
              <v:stroke endarrow="block"/>
            </v:line>
            <v:line id="_x0000_s1145" style="position:absolute" from="7461,10090" to="7461,10090">
              <v:stroke endarrow="block"/>
            </v:line>
            <v:line id="_x0000_s1146" style="position:absolute;flip:x y" from="7281,10076" to="7461,10105">
              <v:stroke endarrow="block"/>
            </v:line>
            <v:rect id="_x0000_s1147" style="position:absolute;left:-99;top:9550;width:1800;height:1740"/>
            <v:shape id="_x0000_s1148" type="#_x0000_t7" style="position:absolute;left:-639;top:10390;width:2340;height:1140"/>
            <v:line id="_x0000_s1149" style="position:absolute;flip:y" from="261,10030" to="621,10990">
              <v:stroke endarrow="block"/>
            </v:line>
            <v:line id="_x0000_s1150" style="position:absolute;flip:y" from="-99,10210" to="1701,10210"/>
            <v:line id="_x0000_s1151" style="position:absolute" from="2241,11470" to="2242,12250"/>
            <v:shape id="_x0000_s1152" type="#_x0000_t202" style="position:absolute;left:4020;top:7148;width:360;height:180">
              <v:textbox style="mso-next-textbox:#_x0000_s1152">
                <w:txbxContent>
                  <w:p w:rsidR="005D572E" w:rsidRDefault="005D572E" w:rsidP="005D572E"/>
                </w:txbxContent>
              </v:textbox>
            </v:shape>
            <v:rect id="_x0000_s1153" style="position:absolute;left:-767;top:8109;width:1071;height:435">
              <v:textbox>
                <w:txbxContent>
                  <w:p w:rsidR="005D572E" w:rsidRDefault="005D572E" w:rsidP="005D572E">
                    <w:r>
                      <w:t>Рис. 1</w:t>
                    </w:r>
                  </w:p>
                </w:txbxContent>
              </v:textbox>
            </v:rect>
            <v:rect id="_x0000_s1154" style="position:absolute;left:-221;top:11815;width:1071;height:435">
              <v:textbox>
                <w:txbxContent>
                  <w:p w:rsidR="005D572E" w:rsidRDefault="005D572E" w:rsidP="005D572E">
                    <w:r>
                      <w:t>Рис. 3</w:t>
                    </w:r>
                  </w:p>
                </w:txbxContent>
              </v:textbox>
            </v:rect>
            <v:rect id="_x0000_s1155" style="position:absolute;left:6021;top:11815;width:1071;height:435">
              <v:textbox>
                <w:txbxContent>
                  <w:p w:rsidR="005D572E" w:rsidRDefault="005D572E" w:rsidP="005D572E">
                    <w:r>
                      <w:t>Рис. 5</w:t>
                    </w:r>
                  </w:p>
                </w:txbxContent>
              </v:textbox>
            </v:rect>
            <v:rect id="_x0000_s1156" style="position:absolute;left:6604;top:8215;width:1071;height:435">
              <v:textbox>
                <w:txbxContent>
                  <w:p w:rsidR="005D572E" w:rsidRDefault="005D572E" w:rsidP="005D572E">
                    <w:r>
                      <w:t>Рис. 2</w:t>
                    </w:r>
                  </w:p>
                </w:txbxContent>
              </v:textbox>
            </v:rect>
            <v:rect id="_x0000_s1157" style="position:absolute;left:2430;top:11964;width:1071;height:435">
              <v:textbox>
                <w:txbxContent>
                  <w:p w:rsidR="005D572E" w:rsidRDefault="005D572E" w:rsidP="005D572E">
                    <w:r>
                      <w:t>Рис. 4</w:t>
                    </w:r>
                  </w:p>
                </w:txbxContent>
              </v:textbox>
            </v:rect>
            <w10:anchorlock/>
          </v:group>
        </w:pict>
      </w:r>
      <w:r w:rsidRPr="00A452F7">
        <w:rPr>
          <w:bCs/>
        </w:rPr>
        <w:pict>
          <v:shape id="_x0000_i1025" type="#_x0000_t75" style="width:478.5pt;height:315pt">
            <v:imagedata croptop="-65520f" cropbottom="65520f"/>
            <o:lock v:ext="edit" rotation="t" position="t"/>
          </v:shape>
        </w:pic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</w:p>
    <w:p w:rsidR="005D572E" w:rsidRDefault="005D572E" w:rsidP="005D572E">
      <w:pPr>
        <w:tabs>
          <w:tab w:val="left" w:pos="4440"/>
        </w:tabs>
        <w:ind w:right="-10"/>
        <w:rPr>
          <w:b/>
          <w:bCs/>
        </w:rPr>
      </w:pPr>
      <w:r>
        <w:rPr>
          <w:b/>
          <w:bCs/>
        </w:rPr>
        <w:t xml:space="preserve">Условные </w:t>
      </w:r>
      <w:proofErr w:type="gramStart"/>
      <w:r>
        <w:rPr>
          <w:b/>
          <w:bCs/>
        </w:rPr>
        <w:t>обозначения</w:t>
      </w:r>
      <w:proofErr w:type="gramEnd"/>
      <w:r>
        <w:rPr>
          <w:b/>
          <w:bCs/>
        </w:rPr>
        <w:t xml:space="preserve"> применяемые в настольном теннисе.</w:t>
      </w:r>
    </w:p>
    <w:p w:rsidR="005D572E" w:rsidRDefault="005D572E" w:rsidP="005D572E">
      <w:pPr>
        <w:tabs>
          <w:tab w:val="left" w:pos="4440"/>
        </w:tabs>
        <w:ind w:right="-10"/>
        <w:rPr>
          <w:b/>
          <w:bCs/>
        </w:rPr>
      </w:pP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Т</w:t>
      </w:r>
      <w:r>
        <w:rPr>
          <w:bCs/>
        </w:rPr>
        <w:t xml:space="preserve">- тренер.       </w:t>
      </w:r>
      <w:proofErr w:type="gramStart"/>
      <w:r>
        <w:rPr>
          <w:b/>
          <w:bCs/>
        </w:rPr>
        <w:t>С</w:t>
      </w:r>
      <w:proofErr w:type="gramEnd"/>
      <w:r>
        <w:rPr>
          <w:bCs/>
        </w:rPr>
        <w:t xml:space="preserve"> – спортсмен.                 </w:t>
      </w:r>
      <w:r>
        <w:rPr>
          <w:b/>
          <w:bCs/>
        </w:rPr>
        <w:t>Н</w:t>
      </w:r>
      <w:proofErr w:type="gramStart"/>
      <w:r>
        <w:rPr>
          <w:b/>
          <w:bCs/>
        </w:rPr>
        <w:t>П</w:t>
      </w:r>
      <w:r>
        <w:rPr>
          <w:bCs/>
        </w:rPr>
        <w:t>-</w:t>
      </w:r>
      <w:proofErr w:type="gramEnd"/>
      <w:r>
        <w:rPr>
          <w:bCs/>
        </w:rPr>
        <w:t xml:space="preserve"> удар накат справа.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proofErr w:type="gramStart"/>
      <w:r>
        <w:rPr>
          <w:b/>
          <w:bCs/>
        </w:rPr>
        <w:t>П</w:t>
      </w:r>
      <w:r>
        <w:rPr>
          <w:bCs/>
        </w:rPr>
        <w:t>-</w:t>
      </w:r>
      <w:proofErr w:type="gramEnd"/>
      <w:r>
        <w:rPr>
          <w:bCs/>
        </w:rPr>
        <w:t xml:space="preserve"> спарринг-партнёр.                              </w:t>
      </w:r>
      <w:r>
        <w:rPr>
          <w:b/>
          <w:bCs/>
        </w:rPr>
        <w:t xml:space="preserve">ОУП </w:t>
      </w:r>
      <w:proofErr w:type="gramStart"/>
      <w:r>
        <w:rPr>
          <w:bCs/>
        </w:rPr>
        <w:t>-о</w:t>
      </w:r>
      <w:proofErr w:type="gramEnd"/>
      <w:r>
        <w:rPr>
          <w:bCs/>
        </w:rPr>
        <w:t xml:space="preserve">стрый удар справа.    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М</w:t>
      </w:r>
      <w:r>
        <w:rPr>
          <w:bCs/>
        </w:rPr>
        <w:t xml:space="preserve">- корзина с мячами.                              </w:t>
      </w:r>
      <w:r>
        <w:rPr>
          <w:b/>
          <w:bCs/>
        </w:rPr>
        <w:t>НЛ</w:t>
      </w:r>
      <w:r>
        <w:rPr>
          <w:bCs/>
        </w:rPr>
        <w:t xml:space="preserve"> – удар накат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proofErr w:type="gramStart"/>
      <w:r>
        <w:rPr>
          <w:b/>
          <w:bCs/>
        </w:rPr>
        <w:t>Р</w:t>
      </w:r>
      <w:proofErr w:type="gramEnd"/>
      <w:r>
        <w:rPr>
          <w:bCs/>
        </w:rPr>
        <w:t xml:space="preserve"> – тренажёр-робот.                               </w:t>
      </w:r>
      <w:r>
        <w:rPr>
          <w:b/>
          <w:bCs/>
        </w:rPr>
        <w:t xml:space="preserve">  ОУ</w:t>
      </w:r>
      <w:proofErr w:type="gramStart"/>
      <w:r>
        <w:rPr>
          <w:b/>
          <w:bCs/>
        </w:rPr>
        <w:t>Л</w:t>
      </w:r>
      <w:r>
        <w:rPr>
          <w:bCs/>
        </w:rPr>
        <w:t>-</w:t>
      </w:r>
      <w:proofErr w:type="gramEnd"/>
      <w:r>
        <w:rPr>
          <w:bCs/>
        </w:rPr>
        <w:t xml:space="preserve"> острый удар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+</w:t>
      </w:r>
      <w:r>
        <w:rPr>
          <w:bCs/>
        </w:rPr>
        <w:t xml:space="preserve">---------- направление подачи.              </w:t>
      </w:r>
      <w:r>
        <w:rPr>
          <w:b/>
          <w:bCs/>
        </w:rPr>
        <w:t xml:space="preserve"> ПП</w:t>
      </w:r>
      <w:r>
        <w:rPr>
          <w:bCs/>
        </w:rPr>
        <w:t xml:space="preserve"> – удар подрезка справа.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/>
          <w:bCs/>
        </w:rPr>
        <w:t>с</w:t>
      </w:r>
      <w:r>
        <w:rPr>
          <w:bCs/>
        </w:rPr>
        <w:t xml:space="preserve">______ укороченный удар.                   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ПЛ</w:t>
      </w:r>
      <w:proofErr w:type="gramEnd"/>
      <w:r>
        <w:rPr>
          <w:bCs/>
        </w:rPr>
        <w:t xml:space="preserve"> – удар подрезка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 xml:space="preserve">_______ направление полёта                  </w:t>
      </w:r>
      <w:r>
        <w:rPr>
          <w:b/>
          <w:bCs/>
        </w:rPr>
        <w:t>ТП</w:t>
      </w:r>
      <w:r>
        <w:rPr>
          <w:bCs/>
        </w:rPr>
        <w:t xml:space="preserve"> (ТПУ)– удар топ-спин справа.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 xml:space="preserve">                мяча от спортсмена.                 </w:t>
      </w:r>
      <w:r>
        <w:rPr>
          <w:b/>
          <w:bCs/>
        </w:rPr>
        <w:t>ТЛ</w:t>
      </w:r>
      <w:r>
        <w:rPr>
          <w:bCs/>
        </w:rPr>
        <w:t xml:space="preserve"> (ТЛУ)– удар топ-спин слева.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>------------ направление возврата мяча.</w:t>
      </w:r>
    </w:p>
    <w:p w:rsidR="005D572E" w:rsidRDefault="005D572E" w:rsidP="005D572E">
      <w:pPr>
        <w:tabs>
          <w:tab w:val="left" w:pos="4440"/>
        </w:tabs>
        <w:ind w:right="-10"/>
        <w:rPr>
          <w:bCs/>
        </w:rPr>
      </w:pPr>
      <w:r>
        <w:rPr>
          <w:bCs/>
        </w:rPr>
        <w:t xml:space="preserve">------------ направление перемещений спортсмена. </w:t>
      </w:r>
    </w:p>
    <w:p w:rsidR="00072A4C" w:rsidRDefault="00072A4C" w:rsidP="005D572E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072A4C" w:rsidRDefault="00072A4C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E135AE" w:rsidRDefault="00E135AE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E135AE" w:rsidRDefault="00E135AE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E135AE" w:rsidRDefault="00E135AE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E135AE" w:rsidRDefault="00E135AE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E135AE" w:rsidRDefault="00E135AE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E135AE" w:rsidRDefault="00E135AE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E135AE" w:rsidRDefault="00E135AE" w:rsidP="00072A4C">
      <w:pPr>
        <w:pStyle w:val="21"/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</w:p>
    <w:p w:rsidR="00072A4C" w:rsidRPr="00AB008E" w:rsidRDefault="00072A4C" w:rsidP="00AB008E">
      <w:pPr>
        <w:numPr>
          <w:ilvl w:val="0"/>
          <w:numId w:val="15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КАЛЕНДАРНЫЙ УЧЕБНЫЙ ГРАФИК</w:t>
      </w:r>
      <w:r w:rsidR="00AB008E">
        <w:rPr>
          <w:b/>
          <w:sz w:val="28"/>
          <w:szCs w:val="28"/>
        </w:rPr>
        <w:t xml:space="preserve"> ПРОГРАММЫ</w:t>
      </w:r>
    </w:p>
    <w:p w:rsidR="001B70CE" w:rsidRPr="000875BD" w:rsidRDefault="001B70CE" w:rsidP="001B70CE">
      <w:pPr>
        <w:shd w:val="clear" w:color="auto" w:fill="FFFFFF"/>
        <w:rPr>
          <w:color w:val="000000"/>
          <w:sz w:val="21"/>
          <w:szCs w:val="21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1"/>
        <w:gridCol w:w="1111"/>
        <w:gridCol w:w="5811"/>
        <w:gridCol w:w="1843"/>
      </w:tblGrid>
      <w:tr w:rsidR="001B70CE" w:rsidRPr="000875BD" w:rsidTr="00DF0BF0">
        <w:trPr>
          <w:trHeight w:val="255"/>
        </w:trPr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Занятия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Тема занятия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Кол-во</w:t>
            </w:r>
          </w:p>
          <w:p w:rsidR="001B70CE" w:rsidRPr="000875BD" w:rsidRDefault="001B70CE" w:rsidP="00DF0BF0">
            <w:pPr>
              <w:autoSpaceDN w:val="0"/>
              <w:jc w:val="center"/>
              <w:rPr>
                <w:color w:val="000000"/>
              </w:rPr>
            </w:pPr>
            <w:r w:rsidRPr="000875BD">
              <w:rPr>
                <w:b/>
                <w:bCs/>
                <w:color w:val="000000"/>
              </w:rPr>
              <w:t>часов</w:t>
            </w:r>
          </w:p>
        </w:tc>
      </w:tr>
      <w:tr w:rsidR="001B70CE" w:rsidRPr="000875BD" w:rsidTr="00DF0BF0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1B70CE">
            <w:pPr>
              <w:pStyle w:val="ab"/>
              <w:shd w:val="clear" w:color="auto" w:fill="FFFFFF"/>
              <w:spacing w:before="0" w:beforeAutospacing="0" w:after="0"/>
              <w:jc w:val="both"/>
            </w:pPr>
            <w:r>
              <w:rPr>
                <w:bCs/>
                <w:color w:val="000000"/>
              </w:rPr>
              <w:t>Настольный теннис</w:t>
            </w:r>
            <w:r w:rsidRPr="00D64762">
              <w:rPr>
                <w:bCs/>
                <w:color w:val="000000"/>
              </w:rPr>
              <w:t xml:space="preserve"> в мире, России, ДЮСШ.</w:t>
            </w:r>
            <w:r>
              <w:t xml:space="preserve"> </w:t>
            </w:r>
            <w:r>
              <w:rPr>
                <w:color w:val="000000"/>
              </w:rPr>
              <w:t>Настольный теннис</w:t>
            </w:r>
            <w:r w:rsidRPr="00D64762">
              <w:rPr>
                <w:color w:val="000000"/>
              </w:rPr>
              <w:t xml:space="preserve"> в программе Олимпийских игр. Чемпионаты мира и Европы по </w:t>
            </w:r>
            <w:proofErr w:type="gramStart"/>
            <w:r>
              <w:rPr>
                <w:color w:val="000000"/>
              </w:rPr>
              <w:t>настольному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теннсу</w:t>
            </w:r>
            <w:proofErr w:type="spellEnd"/>
            <w:r w:rsidRPr="00D64762">
              <w:rPr>
                <w:color w:val="000000"/>
              </w:rPr>
              <w:t xml:space="preserve">. Результаты выступлений российских лыжников на международной арене. Всероссийские, региональные, городские соревнования юных </w:t>
            </w:r>
            <w:r>
              <w:rPr>
                <w:color w:val="000000"/>
              </w:rPr>
              <w:t>теннисистов</w:t>
            </w:r>
            <w:r w:rsidRPr="00D64762">
              <w:rPr>
                <w:color w:val="000000"/>
              </w:rPr>
              <w:t>. История спор</w:t>
            </w:r>
            <w:r w:rsidRPr="00D64762">
              <w:rPr>
                <w:color w:val="000000"/>
              </w:rPr>
              <w:softHyphen/>
              <w:t>тивной школы, достижения и традиции.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B70CE" w:rsidRPr="000875BD" w:rsidTr="00DF0BF0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1B70CE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345C66">
              <w:rPr>
                <w:bCs/>
                <w:color w:val="000000"/>
              </w:rPr>
              <w:t>Спорт и здоровье.</w:t>
            </w:r>
            <w:r>
              <w:t xml:space="preserve"> </w:t>
            </w:r>
            <w:r w:rsidRPr="00345C66">
              <w:rPr>
                <w:color w:val="000000"/>
              </w:rPr>
              <w:t>Задачи и порядок прохождения медицинского контроля. Поведе</w:t>
            </w:r>
            <w:r w:rsidRPr="00345C66">
              <w:rPr>
                <w:color w:val="000000"/>
              </w:rPr>
              <w:softHyphen/>
              <w:t>ние, техника безопасности, оказание первой помощи при травмах, потертостях и обморожениях. Питание спортсмена. Личная гигие</w:t>
            </w:r>
            <w:r w:rsidRPr="00345C66">
              <w:rPr>
                <w:color w:val="000000"/>
              </w:rPr>
              <w:softHyphen/>
              <w:t xml:space="preserve">на. Особенности одежды </w:t>
            </w:r>
            <w:proofErr w:type="spellStart"/>
            <w:r>
              <w:rPr>
                <w:color w:val="000000"/>
              </w:rPr>
              <w:t>теннистиста</w:t>
            </w:r>
            <w:proofErr w:type="spellEnd"/>
            <w:r w:rsidRPr="00345C66">
              <w:rPr>
                <w:color w:val="000000"/>
              </w:rPr>
              <w:t xml:space="preserve"> в различных погодных условиях. Самоконтроль и ведение дневника. Понятие об утомлении, восста</w:t>
            </w:r>
            <w:r w:rsidRPr="00345C66">
              <w:rPr>
                <w:color w:val="000000"/>
              </w:rPr>
              <w:softHyphen/>
              <w:t>новлении, тренированности.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1B70CE" w:rsidRPr="000875BD" w:rsidTr="00DF0BF0">
        <w:trPr>
          <w:trHeight w:val="2592"/>
        </w:trPr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4-14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4D794B" w:rsidRDefault="001B70CE" w:rsidP="00DF0BF0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4D794B">
              <w:rPr>
                <w:bCs/>
                <w:color w:val="000000"/>
              </w:rPr>
              <w:t>Общая физическая подготовка.</w:t>
            </w:r>
            <w:r>
              <w:t xml:space="preserve"> </w:t>
            </w:r>
            <w:r w:rsidRPr="004D794B">
              <w:rPr>
                <w:color w:val="000000"/>
              </w:rPr>
              <w:t xml:space="preserve">Комплексы </w:t>
            </w:r>
            <w:proofErr w:type="spellStart"/>
            <w:r w:rsidRPr="004D794B">
              <w:rPr>
                <w:color w:val="000000"/>
              </w:rPr>
              <w:t>общеразвивающих</w:t>
            </w:r>
            <w:proofErr w:type="spellEnd"/>
            <w:r w:rsidRPr="004D794B">
              <w:rPr>
                <w:color w:val="000000"/>
              </w:rPr>
              <w:t xml:space="preserve"> упражнений, направленные на раз</w:t>
            </w:r>
            <w:r w:rsidRPr="004D794B">
              <w:rPr>
                <w:color w:val="000000"/>
              </w:rPr>
              <w:softHyphen/>
              <w:t>витие гибкости, координационных способностей, силовой выносли</w:t>
            </w:r>
            <w:r w:rsidRPr="004D794B">
              <w:rPr>
                <w:color w:val="000000"/>
              </w:rPr>
              <w:softHyphen/>
              <w:t>вости. Спортивные и подвижные игры, направленные на развитие ловкости, быстроты, выносливости. Эстафеты и прыжковые упраж</w:t>
            </w:r>
            <w:r w:rsidRPr="004D794B">
              <w:rPr>
                <w:color w:val="000000"/>
              </w:rPr>
              <w:softHyphen/>
              <w:t>нения, направленные на развитие скоростно-силовых способностей и быстроты. Циклические упражнения, направленные на развитие выносливости.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0875BD">
              <w:rPr>
                <w:color w:val="000000"/>
              </w:rPr>
              <w:t>2</w:t>
            </w:r>
          </w:p>
        </w:tc>
      </w:tr>
      <w:tr w:rsidR="001B70CE" w:rsidRPr="000875BD" w:rsidTr="00DF0BF0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875BD">
              <w:rPr>
                <w:color w:val="000000"/>
              </w:rPr>
              <w:t>-</w:t>
            </w:r>
            <w:r>
              <w:rPr>
                <w:color w:val="000000"/>
              </w:rPr>
              <w:t>24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/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94904" w:rsidRDefault="001B70CE" w:rsidP="00A22309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4D794B">
              <w:rPr>
                <w:bCs/>
                <w:color w:val="000000"/>
              </w:rPr>
              <w:t>Специальная физическая подготовка.</w:t>
            </w:r>
            <w:r>
              <w:t xml:space="preserve"> </w:t>
            </w:r>
            <w:r w:rsidRPr="004D794B">
              <w:rPr>
                <w:color w:val="000000"/>
              </w:rPr>
              <w:t>Передвижение на лыжах по равнинной и пересеченной местнос</w:t>
            </w:r>
            <w:r w:rsidRPr="004D794B">
              <w:rPr>
                <w:color w:val="000000"/>
              </w:rPr>
              <w:softHyphen/>
              <w:t>ти, имитационные упражнения, кроссовая подготовка, ходьба, пре</w:t>
            </w:r>
            <w:r w:rsidRPr="004D794B">
              <w:rPr>
                <w:color w:val="000000"/>
              </w:rPr>
              <w:softHyphen/>
              <w:t>имущественно направленные на увеличение аэробной производи</w:t>
            </w:r>
            <w:r w:rsidRPr="004D794B">
              <w:rPr>
                <w:color w:val="000000"/>
              </w:rPr>
              <w:softHyphen/>
              <w:t xml:space="preserve">тельности организма и развитие волевых качеств, специфических для </w:t>
            </w:r>
            <w:r w:rsidR="00B716C4">
              <w:rPr>
                <w:color w:val="000000"/>
              </w:rPr>
              <w:t>теннис</w:t>
            </w:r>
            <w:r>
              <w:rPr>
                <w:color w:val="000000"/>
              </w:rPr>
              <w:t>иста</w:t>
            </w:r>
            <w:r w:rsidRPr="004D794B">
              <w:rPr>
                <w:color w:val="000000"/>
              </w:rPr>
              <w:t xml:space="preserve">. Комплексы специальных упражнений </w:t>
            </w:r>
            <w:proofErr w:type="gramStart"/>
            <w:r w:rsidRPr="004D794B">
              <w:rPr>
                <w:color w:val="000000"/>
              </w:rPr>
              <w:t>на</w:t>
            </w:r>
            <w:proofErr w:type="gramEnd"/>
            <w:r w:rsidRPr="004D794B">
              <w:rPr>
                <w:color w:val="000000"/>
              </w:rPr>
              <w:t xml:space="preserve"> </w:t>
            </w:r>
            <w:proofErr w:type="gramStart"/>
            <w:r w:rsidRPr="004D794B">
              <w:rPr>
                <w:color w:val="000000"/>
              </w:rPr>
              <w:t>для</w:t>
            </w:r>
            <w:proofErr w:type="gramEnd"/>
            <w:r w:rsidRPr="004D794B">
              <w:rPr>
                <w:color w:val="000000"/>
              </w:rPr>
              <w:t> </w:t>
            </w:r>
            <w:r w:rsidRPr="004D794B">
              <w:rPr>
                <w:bCs/>
                <w:color w:val="000000"/>
              </w:rPr>
              <w:t> </w:t>
            </w:r>
            <w:r w:rsidRPr="004D794B">
              <w:rPr>
                <w:color w:val="000000"/>
              </w:rPr>
              <w:t>развития силовой</w:t>
            </w:r>
            <w:r w:rsidRPr="004D794B">
              <w:rPr>
                <w:bCs/>
                <w:color w:val="000000"/>
              </w:rPr>
              <w:t> </w:t>
            </w:r>
            <w:r w:rsidRPr="004D794B">
              <w:rPr>
                <w:color w:val="000000"/>
              </w:rPr>
              <w:t>выносливости мышц ног и плечевого пояса.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B70CE" w:rsidRPr="000875BD" w:rsidTr="00DF0BF0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25-34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48EF" w:rsidRDefault="005D572E" w:rsidP="000348EF">
            <w:pPr>
              <w:ind w:right="-1"/>
              <w:jc w:val="both"/>
            </w:pPr>
            <w:r w:rsidRPr="008C4F4A">
              <w:rPr>
                <w:bCs/>
              </w:rPr>
              <w:t>Техническая подготовка.</w:t>
            </w:r>
            <w:r w:rsidR="000348EF">
              <w:rPr>
                <w:bCs/>
              </w:rPr>
              <w:t xml:space="preserve"> </w:t>
            </w:r>
            <w:r w:rsidR="000348EF" w:rsidRPr="000348EF">
              <w:t>Упражнения для развития силы мышц ног и туловища,</w:t>
            </w:r>
            <w:r w:rsidR="000348EF">
              <w:t xml:space="preserve"> </w:t>
            </w:r>
            <w:r w:rsidR="000348EF" w:rsidRPr="000348EF">
              <w:t>для развития мышц рук и верхней части туловища</w:t>
            </w:r>
            <w:r w:rsidR="000348EF">
              <w:t xml:space="preserve">. Совершенствование техники передвижений влево - вправо и вперёд-назад. </w:t>
            </w:r>
          </w:p>
          <w:p w:rsidR="000348EF" w:rsidRPr="000348EF" w:rsidRDefault="000348EF" w:rsidP="000348EF">
            <w:pPr>
              <w:ind w:right="-1"/>
              <w:jc w:val="both"/>
            </w:pPr>
            <w:r w:rsidRPr="000348EF">
              <w:t>Игра на половин</w:t>
            </w:r>
            <w:r>
              <w:t>е стола, приставленного к стене.</w:t>
            </w:r>
          </w:p>
          <w:p w:rsidR="000348EF" w:rsidRPr="000348EF" w:rsidRDefault="000348EF" w:rsidP="000348EF">
            <w:pPr>
              <w:tabs>
                <w:tab w:val="left" w:pos="10080"/>
              </w:tabs>
              <w:ind w:right="-1"/>
              <w:jc w:val="both"/>
              <w:rPr>
                <w:bCs/>
              </w:rPr>
            </w:pPr>
            <w:r w:rsidRPr="000348EF">
              <w:rPr>
                <w:bCs/>
              </w:rPr>
              <w:t xml:space="preserve">Игра ударами на столе с приставленной крышкой стола (древесной </w:t>
            </w:r>
            <w:r>
              <w:rPr>
                <w:bCs/>
              </w:rPr>
              <w:t>плитой – тренировочной стенкой).</w:t>
            </w:r>
          </w:p>
          <w:p w:rsidR="001B70CE" w:rsidRPr="007E3DBE" w:rsidRDefault="000348EF" w:rsidP="000348EF">
            <w:pPr>
              <w:pStyle w:val="ab"/>
              <w:shd w:val="clear" w:color="auto" w:fill="FFFFFF"/>
              <w:spacing w:before="0" w:beforeAutospacing="0" w:after="0"/>
              <w:jc w:val="both"/>
            </w:pPr>
            <w:r>
              <w:rPr>
                <w:bCs/>
              </w:rPr>
              <w:t>Угол наклона приставленной крышки</w:t>
            </w:r>
            <w:r w:rsidRPr="000348EF">
              <w:rPr>
                <w:bCs/>
              </w:rPr>
              <w:t xml:space="preserve">. Игра на </w:t>
            </w:r>
            <w:proofErr w:type="gramStart"/>
            <w:r w:rsidRPr="000348EF">
              <w:rPr>
                <w:bCs/>
              </w:rPr>
              <w:t>расставленных</w:t>
            </w:r>
            <w:proofErr w:type="gramEnd"/>
            <w:r w:rsidRPr="000348EF">
              <w:rPr>
                <w:bCs/>
              </w:rPr>
              <w:t xml:space="preserve"> (раздвинутых) половина стола</w:t>
            </w:r>
            <w:r>
              <w:rPr>
                <w:bCs/>
              </w:rPr>
              <w:t xml:space="preserve">. </w:t>
            </w:r>
            <w:r w:rsidRPr="000348EF">
              <w:rPr>
                <w:bCs/>
              </w:rPr>
              <w:t xml:space="preserve"> Игра на половине стола, подвигаемого к стене и отодвигаемого от стены  (половины стола)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рупповые игры: «</w:t>
            </w:r>
            <w:proofErr w:type="gramStart"/>
            <w:r>
              <w:t>Круговая</w:t>
            </w:r>
            <w:proofErr w:type="gramEnd"/>
            <w:r>
              <w:t>»,  «Один против всех», «Круговая с  тренером».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1B70CE" w:rsidRPr="000875BD" w:rsidTr="00DF0BF0">
        <w:tc>
          <w:tcPr>
            <w:tcW w:w="11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35-36</w:t>
            </w:r>
          </w:p>
        </w:tc>
        <w:tc>
          <w:tcPr>
            <w:tcW w:w="1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B70CE" w:rsidRPr="000875BD" w:rsidRDefault="001B70CE" w:rsidP="00DF0BF0">
            <w:pPr>
              <w:autoSpaceDN w:val="0"/>
              <w:spacing w:line="360" w:lineRule="auto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B716C4" w:rsidRDefault="001B70CE" w:rsidP="00B716C4">
            <w:pPr>
              <w:pStyle w:val="ab"/>
              <w:shd w:val="clear" w:color="auto" w:fill="FFFFFF"/>
              <w:spacing w:before="0" w:beforeAutospacing="0" w:after="0"/>
              <w:jc w:val="both"/>
            </w:pPr>
            <w:r w:rsidRPr="004D794B">
              <w:rPr>
                <w:bCs/>
                <w:color w:val="000000"/>
              </w:rPr>
              <w:t>Контрольные упражнения и соревнования. </w:t>
            </w:r>
            <w:r w:rsidRPr="004D794B">
              <w:rPr>
                <w:color w:val="000000"/>
              </w:rPr>
              <w:t>Упражнения для оценки разносторонней физической подготов</w:t>
            </w:r>
            <w:r w:rsidRPr="004D794B">
              <w:rPr>
                <w:color w:val="000000"/>
              </w:rPr>
              <w:softHyphen/>
              <w:t xml:space="preserve">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</w:t>
            </w:r>
            <w:r w:rsidR="00B716C4">
              <w:rPr>
                <w:color w:val="000000"/>
              </w:rPr>
              <w:t>настольному теннису</w:t>
            </w:r>
            <w:r w:rsidRPr="004D794B">
              <w:rPr>
                <w:color w:val="000000"/>
              </w:rPr>
              <w:t xml:space="preserve">, в годичном </w:t>
            </w:r>
            <w:proofErr w:type="spellStart"/>
            <w:r w:rsidRPr="004D794B">
              <w:rPr>
                <w:color w:val="000000"/>
              </w:rPr>
              <w:t>цикле</w:t>
            </w:r>
            <w:proofErr w:type="gramStart"/>
            <w:r w:rsidRPr="004D794B">
              <w:rPr>
                <w:color w:val="000000"/>
              </w:rPr>
              <w:t>.с</w:t>
            </w:r>
            <w:proofErr w:type="gramEnd"/>
            <w:r w:rsidRPr="004D794B">
              <w:rPr>
                <w:color w:val="000000"/>
              </w:rPr>
              <w:t>портивных</w:t>
            </w:r>
            <w:proofErr w:type="spellEnd"/>
            <w:r w:rsidRPr="004D794B">
              <w:rPr>
                <w:color w:val="000000"/>
              </w:rPr>
              <w:t xml:space="preserve"> результатов, что в дальнейшем отрицательно отражается на становлении спор</w:t>
            </w:r>
            <w:r w:rsidRPr="004D794B">
              <w:rPr>
                <w:color w:val="000000"/>
              </w:rPr>
              <w:softHyphen/>
              <w:t>тивного мастерства.</w:t>
            </w:r>
            <w:r>
              <w:rPr>
                <w:color w:val="000000"/>
                <w:sz w:val="28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70CE" w:rsidRPr="000875BD" w:rsidRDefault="001B70CE" w:rsidP="00DF0BF0">
            <w:pPr>
              <w:autoSpaceDN w:val="0"/>
              <w:spacing w:line="360" w:lineRule="auto"/>
              <w:jc w:val="center"/>
              <w:rPr>
                <w:color w:val="000000"/>
              </w:rPr>
            </w:pPr>
            <w:r w:rsidRPr="000875BD">
              <w:rPr>
                <w:color w:val="000000"/>
              </w:rPr>
              <w:t>2</w:t>
            </w:r>
          </w:p>
        </w:tc>
      </w:tr>
    </w:tbl>
    <w:p w:rsidR="001B70CE" w:rsidRDefault="001B70CE" w:rsidP="001B70C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1B70CE" w:rsidRPr="000875BD" w:rsidRDefault="001B70CE" w:rsidP="001B70CE">
      <w:pPr>
        <w:spacing w:line="360" w:lineRule="auto"/>
        <w:ind w:firstLine="709"/>
        <w:jc w:val="both"/>
        <w:textAlignment w:val="baseline"/>
        <w:rPr>
          <w:b/>
          <w:bCs/>
          <w:color w:val="FF0000"/>
          <w:sz w:val="28"/>
          <w:szCs w:val="28"/>
        </w:rPr>
      </w:pPr>
    </w:p>
    <w:p w:rsidR="001B70CE" w:rsidRPr="000875BD" w:rsidRDefault="001B70CE" w:rsidP="001B70CE">
      <w:pPr>
        <w:spacing w:line="360" w:lineRule="auto"/>
        <w:ind w:firstLine="709"/>
        <w:jc w:val="both"/>
        <w:textAlignment w:val="baseline"/>
        <w:rPr>
          <w:b/>
          <w:bCs/>
          <w:color w:val="FF0000"/>
          <w:sz w:val="28"/>
          <w:szCs w:val="28"/>
        </w:rPr>
      </w:pPr>
    </w:p>
    <w:p w:rsidR="00072A4C" w:rsidRDefault="00072A4C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1114F" w:rsidRDefault="0091114F" w:rsidP="003D6980">
      <w:pPr>
        <w:pStyle w:val="21"/>
        <w:spacing w:line="240" w:lineRule="auto"/>
        <w:ind w:right="-1" w:firstLine="5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D6980" w:rsidRDefault="009E0714" w:rsidP="009E0714">
      <w:pPr>
        <w:pStyle w:val="21"/>
        <w:numPr>
          <w:ilvl w:val="0"/>
          <w:numId w:val="15"/>
        </w:numPr>
        <w:spacing w:line="240" w:lineRule="auto"/>
        <w:ind w:right="-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>ПЛАНИРОВАНИЕ  РЕЗУЛЬТАТА</w:t>
      </w:r>
      <w:r w:rsidR="0091114F">
        <w:rPr>
          <w:rFonts w:ascii="Times New Roman" w:hAnsi="Times New Roman"/>
          <w:b/>
          <w:color w:val="000000"/>
          <w:sz w:val="28"/>
          <w:szCs w:val="28"/>
        </w:rPr>
        <w:t xml:space="preserve"> ОСВОЕНИЯ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ОБРАЗОВАТЕЛЬНОЙ </w:t>
      </w:r>
      <w:r w:rsidR="0091114F">
        <w:rPr>
          <w:rFonts w:ascii="Times New Roman" w:hAnsi="Times New Roman"/>
          <w:b/>
          <w:color w:val="000000"/>
          <w:sz w:val="28"/>
          <w:szCs w:val="28"/>
        </w:rPr>
        <w:t>ПРОГРАММЫ</w:t>
      </w:r>
    </w:p>
    <w:p w:rsidR="003D6980" w:rsidRDefault="003D6980" w:rsidP="003D6980">
      <w:pPr>
        <w:ind w:firstLine="709"/>
        <w:jc w:val="both"/>
        <w:rPr>
          <w:i/>
          <w:u w:val="single"/>
        </w:rPr>
      </w:pPr>
    </w:p>
    <w:p w:rsidR="003D6980" w:rsidRPr="0091114F" w:rsidRDefault="003D6980" w:rsidP="0091114F">
      <w:pPr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91114F">
        <w:rPr>
          <w:i/>
          <w:sz w:val="28"/>
          <w:szCs w:val="28"/>
          <w:u w:val="single"/>
        </w:rPr>
        <w:t>На этапе начальной подготовки</w:t>
      </w:r>
      <w:r w:rsidRPr="0091114F">
        <w:rPr>
          <w:sz w:val="28"/>
          <w:szCs w:val="28"/>
          <w:u w:val="single"/>
        </w:rPr>
        <w:t>:</w:t>
      </w:r>
    </w:p>
    <w:p w:rsidR="003D6980" w:rsidRPr="0091114F" w:rsidRDefault="003D6980" w:rsidP="0091114F">
      <w:pPr>
        <w:spacing w:line="360" w:lineRule="auto"/>
        <w:ind w:firstLine="709"/>
        <w:jc w:val="both"/>
        <w:rPr>
          <w:sz w:val="28"/>
          <w:szCs w:val="28"/>
        </w:rPr>
      </w:pPr>
      <w:r w:rsidRPr="0091114F">
        <w:rPr>
          <w:sz w:val="28"/>
          <w:szCs w:val="28"/>
          <w:u w:val="single"/>
        </w:rPr>
        <w:t>Будут знать</w:t>
      </w:r>
      <w:r w:rsidRPr="0091114F">
        <w:rPr>
          <w:sz w:val="28"/>
          <w:szCs w:val="28"/>
        </w:rPr>
        <w:t>:</w:t>
      </w:r>
    </w:p>
    <w:p w:rsidR="003D6980" w:rsidRPr="0091114F" w:rsidRDefault="003D6980" w:rsidP="0091114F">
      <w:pPr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bCs/>
          <w:sz w:val="28"/>
          <w:szCs w:val="28"/>
        </w:rPr>
      </w:pPr>
      <w:r w:rsidRPr="0091114F">
        <w:rPr>
          <w:sz w:val="28"/>
          <w:szCs w:val="28"/>
        </w:rPr>
        <w:t xml:space="preserve">расширят знания о технических приемах в настольном теннисе; 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получат разносторонние знания о положении дел в современном настольном теннисе.</w:t>
      </w:r>
    </w:p>
    <w:p w:rsidR="003D6980" w:rsidRPr="0091114F" w:rsidRDefault="003D6980" w:rsidP="0091114F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1114F">
        <w:rPr>
          <w:sz w:val="28"/>
          <w:szCs w:val="28"/>
          <w:u w:val="single"/>
        </w:rPr>
        <w:t>Будут уметь: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проводить специальную разминку для теннисиста;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овладеют различными приемами  техники настольного тенниса;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освоят приемы тактики игры в настольный теннис;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овладеют  навыками  судейства в теннисе, навыками организации мини-турнира.</w:t>
      </w:r>
    </w:p>
    <w:p w:rsidR="003D6980" w:rsidRPr="0091114F" w:rsidRDefault="003D6980" w:rsidP="0091114F">
      <w:pPr>
        <w:numPr>
          <w:ilvl w:val="0"/>
          <w:numId w:val="4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овладеют навыками общения в коллективе;</w:t>
      </w:r>
    </w:p>
    <w:p w:rsidR="003D6980" w:rsidRPr="0091114F" w:rsidRDefault="003D6980" w:rsidP="0091114F">
      <w:pPr>
        <w:numPr>
          <w:ilvl w:val="0"/>
          <w:numId w:val="4"/>
        </w:numPr>
        <w:shd w:val="clear" w:color="auto" w:fill="FFFFFF"/>
        <w:spacing w:line="360" w:lineRule="auto"/>
        <w:ind w:left="0"/>
        <w:jc w:val="both"/>
        <w:rPr>
          <w:bCs/>
          <w:sz w:val="28"/>
          <w:szCs w:val="28"/>
        </w:rPr>
      </w:pPr>
      <w:r w:rsidRPr="0091114F">
        <w:rPr>
          <w:bCs/>
          <w:sz w:val="28"/>
          <w:szCs w:val="28"/>
        </w:rPr>
        <w:t>будут иметь сформированные навыки самостоятельных занятий физическими упражнениями во время игрового досуга.</w:t>
      </w:r>
    </w:p>
    <w:p w:rsidR="003D6980" w:rsidRPr="0091114F" w:rsidRDefault="003D6980" w:rsidP="0091114F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91114F">
        <w:rPr>
          <w:sz w:val="28"/>
          <w:szCs w:val="28"/>
          <w:u w:val="single"/>
        </w:rPr>
        <w:t>Разовьют следующие качества:</w:t>
      </w:r>
    </w:p>
    <w:p w:rsidR="003D6980" w:rsidRPr="0091114F" w:rsidRDefault="003D6980" w:rsidP="0091114F">
      <w:pPr>
        <w:numPr>
          <w:ilvl w:val="0"/>
          <w:numId w:val="2"/>
        </w:numPr>
        <w:spacing w:line="360" w:lineRule="auto"/>
        <w:ind w:left="0"/>
        <w:jc w:val="both"/>
        <w:rPr>
          <w:sz w:val="28"/>
          <w:szCs w:val="28"/>
        </w:rPr>
      </w:pPr>
      <w:r w:rsidRPr="0091114F">
        <w:rPr>
          <w:sz w:val="28"/>
          <w:szCs w:val="28"/>
        </w:rPr>
        <w:t>улучшат большинство из показателей физических качеств: координации движений, быстроты реакции и ловкости, общей выносливости организма к  продолжительным физическим нагрузкам;</w:t>
      </w:r>
    </w:p>
    <w:p w:rsidR="003D6980" w:rsidRDefault="003D6980" w:rsidP="0091114F">
      <w:pPr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bCs/>
          <w:sz w:val="28"/>
          <w:szCs w:val="28"/>
        </w:rPr>
      </w:pPr>
      <w:r w:rsidRPr="0091114F">
        <w:rPr>
          <w:bCs/>
          <w:sz w:val="28"/>
          <w:szCs w:val="28"/>
        </w:rPr>
        <w:t xml:space="preserve">повысится уровень противостояния организма </w:t>
      </w:r>
      <w:proofErr w:type="gramStart"/>
      <w:r w:rsidRPr="0091114F">
        <w:rPr>
          <w:bCs/>
          <w:sz w:val="28"/>
          <w:szCs w:val="28"/>
        </w:rPr>
        <w:t>обучающихся</w:t>
      </w:r>
      <w:proofErr w:type="gramEnd"/>
      <w:r w:rsidRPr="0091114F">
        <w:rPr>
          <w:bCs/>
          <w:sz w:val="28"/>
          <w:szCs w:val="28"/>
        </w:rPr>
        <w:t xml:space="preserve"> стрессовым ситуациям.</w:t>
      </w: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Default="00A82D23" w:rsidP="00A82D23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A82D23" w:rsidRPr="00A82D23" w:rsidRDefault="00A82D23" w:rsidP="009E0714">
      <w:pPr>
        <w:pStyle w:val="a9"/>
        <w:numPr>
          <w:ilvl w:val="0"/>
          <w:numId w:val="15"/>
        </w:numPr>
        <w:shd w:val="clear" w:color="auto" w:fill="FFFFFF"/>
        <w:spacing w:line="360" w:lineRule="auto"/>
        <w:ind w:left="284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ОЦЕНОЧНЫЕ МАТЕРИАЛЫ ПРОГРАММЫ</w:t>
      </w:r>
    </w:p>
    <w:p w:rsidR="00A82D23" w:rsidRPr="00A82D23" w:rsidRDefault="00A82D23" w:rsidP="00A82D23">
      <w:pPr>
        <w:pStyle w:val="a7"/>
        <w:numPr>
          <w:ilvl w:val="0"/>
          <w:numId w:val="2"/>
        </w:numPr>
        <w:spacing w:after="0" w:line="276" w:lineRule="auto"/>
        <w:ind w:left="284" w:firstLine="0"/>
        <w:jc w:val="both"/>
        <w:rPr>
          <w:sz w:val="28"/>
          <w:szCs w:val="28"/>
        </w:rPr>
      </w:pPr>
      <w:r w:rsidRPr="00A82D23">
        <w:rPr>
          <w:sz w:val="28"/>
          <w:szCs w:val="28"/>
        </w:rPr>
        <w:t>Основными показателями выполнения программных требований по уровню подготовленности учащихся являются:</w:t>
      </w:r>
    </w:p>
    <w:p w:rsidR="00A82D23" w:rsidRPr="00A82D23" w:rsidRDefault="00A82D23" w:rsidP="00A82D23">
      <w:pPr>
        <w:pStyle w:val="a7"/>
        <w:numPr>
          <w:ilvl w:val="0"/>
          <w:numId w:val="2"/>
        </w:numPr>
        <w:spacing w:after="0" w:line="276" w:lineRule="auto"/>
        <w:ind w:left="284" w:firstLine="0"/>
        <w:jc w:val="both"/>
        <w:rPr>
          <w:sz w:val="28"/>
          <w:szCs w:val="28"/>
        </w:rPr>
      </w:pPr>
      <w:r w:rsidRPr="00A82D23">
        <w:rPr>
          <w:sz w:val="28"/>
          <w:szCs w:val="28"/>
        </w:rPr>
        <w:t xml:space="preserve"> выполнение контрольных нормативов по общей и специальной подготовке, овладение теоретическими знаниями и навыками по организации и проведению занятий и соревнований, в учебно-тренировочных группах – выполнение нормативных требований по присвоению спортивных разрядов Всероссийской единой спортивной классификации в соответствии с требованиями Программы по годам обучения в группах успешное выступление в соревнованиях различного уровня.</w:t>
      </w:r>
    </w:p>
    <w:p w:rsidR="00A82D23" w:rsidRPr="00A82D23" w:rsidRDefault="00A82D23" w:rsidP="00A82D23">
      <w:pPr>
        <w:pStyle w:val="2"/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>Контрольные нормативы по общей физической подготовке</w:t>
      </w:r>
    </w:p>
    <w:p w:rsidR="00A82D23" w:rsidRPr="00A82D23" w:rsidRDefault="00A82D23" w:rsidP="00A82D23">
      <w:pPr>
        <w:pStyle w:val="2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>для спортивно-оздоровительных групп</w:t>
      </w:r>
    </w:p>
    <w:tbl>
      <w:tblPr>
        <w:tblW w:w="99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40"/>
        <w:gridCol w:w="6300"/>
        <w:gridCol w:w="1620"/>
        <w:gridCol w:w="1502"/>
      </w:tblGrid>
      <w:tr w:rsidR="00A82D23" w:rsidTr="00DF0BF0">
        <w:trPr>
          <w:cantSplit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                                           </w:t>
            </w:r>
          </w:p>
          <w:p w:rsidR="00A82D23" w:rsidRDefault="00A82D23" w:rsidP="00DF0BF0">
            <w:pPr>
              <w:jc w:val="both"/>
            </w:pPr>
            <w:r>
              <w:t>№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both"/>
            </w:pPr>
          </w:p>
          <w:p w:rsidR="00A82D23" w:rsidRDefault="00A82D23" w:rsidP="00DF0BF0">
            <w:pPr>
              <w:jc w:val="center"/>
            </w:pPr>
            <w:r>
              <w:t>Наименование упражнений.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      Возраст 7-12 лет.</w:t>
            </w:r>
          </w:p>
        </w:tc>
      </w:tr>
      <w:tr w:rsidR="00A82D23" w:rsidTr="00DF0BF0">
        <w:trPr>
          <w:cantSplit/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/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Пол.</w:t>
            </w:r>
          </w:p>
        </w:tc>
      </w:tr>
      <w:tr w:rsidR="00A82D23" w:rsidTr="00DF0BF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  девочки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мальчики</w:t>
            </w:r>
          </w:p>
        </w:tc>
      </w:tr>
      <w:tr w:rsidR="00A82D23" w:rsidTr="00DF0B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1.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Бег 20 м. с высокого старта (сек.)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4.6-4.8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4.3-4.8.</w:t>
            </w:r>
          </w:p>
        </w:tc>
      </w:tr>
      <w:tr w:rsidR="00A82D23" w:rsidTr="00DF0B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2.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Бег 30 м. с высокого старта (сек.)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5.4-5.9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5.3-5.6</w:t>
            </w:r>
          </w:p>
        </w:tc>
      </w:tr>
      <w:tr w:rsidR="00A82D23" w:rsidTr="00DF0B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3.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Бег 60 м. с высокого старта (сек.)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-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9.7-9.9</w:t>
            </w:r>
          </w:p>
        </w:tc>
      </w:tr>
      <w:tr w:rsidR="00A82D23" w:rsidTr="00DF0B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4.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Прыжок в длину с места (</w:t>
            </w:r>
            <w:proofErr w:type="gramStart"/>
            <w:r>
              <w:t>см</w:t>
            </w:r>
            <w:proofErr w:type="gramEnd"/>
            <w:r>
              <w:t>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155-165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160-170</w:t>
            </w:r>
          </w:p>
        </w:tc>
      </w:tr>
      <w:tr w:rsidR="00A82D23" w:rsidTr="00DF0B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r>
              <w:t xml:space="preserve">5.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Прыжок боком через гимнастическую скамейку за 30 сек.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15-20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</w:pPr>
            <w:r>
              <w:t>15-25</w:t>
            </w:r>
          </w:p>
        </w:tc>
      </w:tr>
      <w:tr w:rsidR="00A82D23" w:rsidTr="00DF0BF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6.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Прыжок боком через гимнастическую скамейку за 1 минуту (количество раз).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</w:pPr>
          </w:p>
          <w:p w:rsidR="00A82D23" w:rsidRDefault="00A82D23" w:rsidP="00DF0BF0">
            <w:pPr>
              <w:jc w:val="center"/>
            </w:pPr>
            <w:r>
              <w:t>30-35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</w:pPr>
          </w:p>
          <w:p w:rsidR="00A82D23" w:rsidRDefault="00A82D23" w:rsidP="00DF0BF0">
            <w:pPr>
              <w:jc w:val="center"/>
            </w:pPr>
            <w:r>
              <w:t>35-45</w:t>
            </w:r>
          </w:p>
        </w:tc>
      </w:tr>
    </w:tbl>
    <w:p w:rsidR="00A82D23" w:rsidRPr="00A82D23" w:rsidRDefault="00A82D23" w:rsidP="00A82D23">
      <w:pPr>
        <w:pStyle w:val="a9"/>
        <w:numPr>
          <w:ilvl w:val="0"/>
          <w:numId w:val="2"/>
        </w:numPr>
        <w:jc w:val="both"/>
        <w:rPr>
          <w:b/>
          <w:bCs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Примечание</w:t>
      </w:r>
      <w:r w:rsidRPr="00A82D23">
        <w:rPr>
          <w:rFonts w:ascii="Times New Roman" w:hAnsi="Times New Roman" w:cs="Times New Roman"/>
          <w:sz w:val="28"/>
          <w:szCs w:val="28"/>
        </w:rPr>
        <w:t xml:space="preserve">: в таблице </w:t>
      </w:r>
      <w:proofErr w:type="gramStart"/>
      <w:r w:rsidRPr="00A82D23"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 w:rsidRPr="00A82D23">
        <w:rPr>
          <w:rFonts w:ascii="Times New Roman" w:hAnsi="Times New Roman" w:cs="Times New Roman"/>
          <w:sz w:val="28"/>
          <w:szCs w:val="28"/>
        </w:rPr>
        <w:t xml:space="preserve"> допустимые для данного возраста       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sz w:val="28"/>
          <w:szCs w:val="28"/>
        </w:rPr>
        <w:t xml:space="preserve">результаты по выполнению упражнения, более высокий результат говорит о перспективности учащегося, более низкий наоборот.                                                                                                                   </w:t>
      </w:r>
    </w:p>
    <w:p w:rsidR="00A82D23" w:rsidRPr="00A82D23" w:rsidRDefault="00A82D23" w:rsidP="00A82D23">
      <w:pPr>
        <w:pStyle w:val="2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>Контрольные нормативы по общей физической подготовке</w:t>
      </w:r>
    </w:p>
    <w:p w:rsidR="00A82D23" w:rsidRPr="00A82D23" w:rsidRDefault="00A82D23" w:rsidP="00A82D23">
      <w:pPr>
        <w:pStyle w:val="2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A82D23">
        <w:rPr>
          <w:bCs w:val="0"/>
          <w:sz w:val="28"/>
          <w:szCs w:val="28"/>
        </w:rPr>
        <w:t xml:space="preserve"> для групп начальной подготовки</w:t>
      </w:r>
    </w:p>
    <w:tbl>
      <w:tblPr>
        <w:tblW w:w="101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20"/>
        <w:gridCol w:w="4356"/>
        <w:gridCol w:w="1440"/>
        <w:gridCol w:w="1260"/>
        <w:gridCol w:w="1080"/>
        <w:gridCol w:w="1260"/>
      </w:tblGrid>
      <w:tr w:rsidR="00A82D23" w:rsidTr="00DF0BF0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4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упражнений</w:t>
            </w:r>
          </w:p>
        </w:tc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 о </w:t>
            </w:r>
            <w:proofErr w:type="spellStart"/>
            <w:r>
              <w:rPr>
                <w:bCs/>
              </w:rPr>
              <w:t>з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proofErr w:type="gramStart"/>
            <w:r>
              <w:rPr>
                <w:bCs/>
              </w:rPr>
              <w:t>р</w:t>
            </w:r>
            <w:proofErr w:type="spellEnd"/>
            <w:proofErr w:type="gramEnd"/>
            <w:r>
              <w:rPr>
                <w:bCs/>
              </w:rPr>
              <w:t xml:space="preserve"> а с т</w:t>
            </w:r>
          </w:p>
        </w:tc>
      </w:tr>
      <w:tr w:rsidR="00A82D23" w:rsidTr="00DF0BF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9-11 лет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12-14 лет</w:t>
            </w:r>
          </w:p>
        </w:tc>
      </w:tr>
      <w:tr w:rsidR="00A82D23" w:rsidTr="00DF0BF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Бег 20 м. с высокого старта (сек.)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4.3-4.5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4.0-4.2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Бег 30 м. с высокого старта (сек.)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5.1-5.3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4.9-5.2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4.8-5.0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4.5-4.8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Бег 500 м.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без учета времени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Бег 800 м.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без учета времени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Бег 60 м. (сек.)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9.9-10.2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9.7-9.9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9.6-9.8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9.4-9.6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Прыжок в длину с места (</w:t>
            </w:r>
            <w:proofErr w:type="gramStart"/>
            <w:r>
              <w:rPr>
                <w:bCs/>
              </w:rPr>
              <w:t>см</w:t>
            </w:r>
            <w:proofErr w:type="gramEnd"/>
            <w:r>
              <w:rPr>
                <w:bCs/>
              </w:rPr>
              <w:t>.)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165-175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175-190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180-185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195-205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Прыжок боком через гимнастическую скамейку за 30 сек.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30-35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35-45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35-40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40-45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Прыжок боком через гимнастическую скамейку за 1 мин.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65-75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80-85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75-80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85-90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Подъем прямых ног за голову из </w:t>
            </w:r>
            <w:proofErr w:type="gramStart"/>
            <w:r>
              <w:rPr>
                <w:bCs/>
              </w:rPr>
              <w:t>положения</w:t>
            </w:r>
            <w:proofErr w:type="gramEnd"/>
            <w:r>
              <w:rPr>
                <w:bCs/>
              </w:rPr>
              <w:t xml:space="preserve"> лежа на спине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12-15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20-25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Переход из </w:t>
            </w:r>
            <w:proofErr w:type="gramStart"/>
            <w:r>
              <w:rPr>
                <w:bCs/>
              </w:rPr>
              <w:t>положения</w:t>
            </w:r>
            <w:proofErr w:type="gramEnd"/>
            <w:r>
              <w:rPr>
                <w:bCs/>
              </w:rPr>
              <w:t xml:space="preserve"> лежа в положение сидя с касанием пальцами </w:t>
            </w:r>
            <w:r>
              <w:rPr>
                <w:bCs/>
              </w:rPr>
              <w:lastRenderedPageBreak/>
              <w:t>рук ступней (кол-во раз).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82D23" w:rsidTr="00DF0BF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11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Разгибание </w:t>
            </w:r>
            <w:proofErr w:type="gramStart"/>
            <w:r>
              <w:rPr>
                <w:bCs/>
              </w:rPr>
              <w:t>рук</w:t>
            </w:r>
            <w:proofErr w:type="gramEnd"/>
            <w:r>
              <w:rPr>
                <w:bCs/>
              </w:rPr>
              <w:t xml:space="preserve"> в упоре лежа (кол-во раз)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15-20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25-30</w:t>
            </w:r>
          </w:p>
        </w:tc>
      </w:tr>
    </w:tbl>
    <w:p w:rsidR="00A82D23" w:rsidRPr="00A82D23" w:rsidRDefault="00A82D23" w:rsidP="00A82D23">
      <w:pPr>
        <w:rPr>
          <w:b/>
          <w:bCs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D23">
        <w:rPr>
          <w:rFonts w:ascii="Times New Roman" w:hAnsi="Times New Roman" w:cs="Times New Roman"/>
          <w:b/>
          <w:sz w:val="28"/>
          <w:szCs w:val="28"/>
        </w:rPr>
        <w:t>Контрольные нормативы по специальной физической подготовке</w:t>
      </w:r>
      <w:r w:rsidRPr="00A82D23">
        <w:rPr>
          <w:rFonts w:ascii="Times New Roman" w:hAnsi="Times New Roman" w:cs="Times New Roman"/>
          <w:b/>
          <w:bCs/>
          <w:sz w:val="28"/>
          <w:szCs w:val="28"/>
        </w:rPr>
        <w:t xml:space="preserve"> для групп начальной подготовки.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1"/>
        <w:gridCol w:w="3716"/>
        <w:gridCol w:w="1513"/>
        <w:gridCol w:w="1440"/>
        <w:gridCol w:w="1260"/>
        <w:gridCol w:w="1440"/>
      </w:tblGrid>
      <w:tr w:rsidR="00A82D23" w:rsidTr="00DF0BF0">
        <w:trPr>
          <w:cantSplit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pStyle w:val="6"/>
              <w:rPr>
                <w:bCs w:val="0"/>
              </w:rPr>
            </w:pPr>
            <w:r>
              <w:rPr>
                <w:bCs w:val="0"/>
              </w:rPr>
              <w:t>Наименование упражнений</w:t>
            </w:r>
          </w:p>
        </w:tc>
        <w:tc>
          <w:tcPr>
            <w:tcW w:w="5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 о </w:t>
            </w:r>
            <w:proofErr w:type="spellStart"/>
            <w:r>
              <w:rPr>
                <w:bCs/>
              </w:rPr>
              <w:t>з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proofErr w:type="gramStart"/>
            <w:r>
              <w:rPr>
                <w:bCs/>
              </w:rPr>
              <w:t>р</w:t>
            </w:r>
            <w:proofErr w:type="spellEnd"/>
            <w:proofErr w:type="gramEnd"/>
            <w:r>
              <w:rPr>
                <w:bCs/>
              </w:rPr>
              <w:t xml:space="preserve"> а с т</w:t>
            </w:r>
          </w:p>
        </w:tc>
      </w:tr>
      <w:tr w:rsidR="00A82D23" w:rsidTr="00DF0BF0">
        <w:trPr>
          <w:cantSplit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Cs/>
              </w:rPr>
            </w:pPr>
          </w:p>
        </w:tc>
        <w:tc>
          <w:tcPr>
            <w:tcW w:w="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9-11 лет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12-14 лет</w:t>
            </w:r>
          </w:p>
        </w:tc>
      </w:tr>
      <w:tr w:rsidR="00A82D23" w:rsidTr="00DF0BF0">
        <w:trPr>
          <w:cantSplit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Cs/>
              </w:rPr>
            </w:pPr>
          </w:p>
        </w:tc>
        <w:tc>
          <w:tcPr>
            <w:tcW w:w="3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D23" w:rsidRDefault="00A82D23" w:rsidP="00DF0BF0">
            <w:pPr>
              <w:rPr>
                <w:b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девочки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мальчики</w:t>
            </w:r>
          </w:p>
        </w:tc>
      </w:tr>
      <w:tr w:rsidR="00A82D23" w:rsidTr="00DF0BF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Перемещение в 3-х метровой зоне боком (влево - вправо) за 1 мин</w:t>
            </w:r>
            <w:proofErr w:type="gramStart"/>
            <w:r>
              <w:rPr>
                <w:bCs/>
              </w:rPr>
              <w:t>.(</w:t>
            </w:r>
            <w:proofErr w:type="gramEnd"/>
            <w:r>
              <w:rPr>
                <w:bCs/>
              </w:rPr>
              <w:t>кол-во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40-50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55-65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45-50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60-65</w:t>
            </w:r>
          </w:p>
        </w:tc>
      </w:tr>
      <w:tr w:rsidR="00A82D23" w:rsidTr="00DF0BF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Перемещение в 3-х метровой зоне в две точки у стола (вперед-назад) за 30 сек.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10-15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15-20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15-20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Cs/>
              </w:rPr>
            </w:pPr>
          </w:p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20-25</w:t>
            </w:r>
          </w:p>
        </w:tc>
      </w:tr>
      <w:tr w:rsidR="00A82D23" w:rsidTr="00DF0BF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Имитация удара накатом слева за 1 минуту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70-75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75-80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80-90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95-100</w:t>
            </w:r>
          </w:p>
        </w:tc>
      </w:tr>
      <w:tr w:rsidR="00A82D23" w:rsidTr="00DF0BF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Имитация удара накатом справа за 1 минуту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60-65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65-70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75-80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90-95</w:t>
            </w:r>
          </w:p>
        </w:tc>
      </w:tr>
      <w:tr w:rsidR="00A82D23" w:rsidTr="00DF0BF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Имитация удара накатом справа за 2 минуты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105-110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110-125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150-165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165-180</w:t>
            </w:r>
          </w:p>
        </w:tc>
      </w:tr>
      <w:tr w:rsidR="00A82D23" w:rsidTr="00DF0BF0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Имитация сочетаний ударов накатом справа и накатом слева за 2 мин. (количество раз).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110-125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110-125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150-170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Cs/>
              </w:rPr>
            </w:pPr>
            <w:r>
              <w:rPr>
                <w:bCs/>
              </w:rPr>
              <w:t>155-185</w:t>
            </w:r>
          </w:p>
        </w:tc>
      </w:tr>
    </w:tbl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A82D23">
        <w:rPr>
          <w:rFonts w:ascii="Times New Roman" w:hAnsi="Times New Roman" w:cs="Times New Roman"/>
          <w:bCs/>
          <w:sz w:val="28"/>
          <w:szCs w:val="28"/>
        </w:rPr>
        <w:t xml:space="preserve"> имитация ударов и перемещения в различных зонах выполняются из исходного положения – стойки.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Контрольные нормативы по технико-тактической подготовке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>для групп начальной подготовки.</w:t>
      </w:r>
    </w:p>
    <w:tbl>
      <w:tblPr>
        <w:tblW w:w="99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7"/>
        <w:gridCol w:w="5654"/>
        <w:gridCol w:w="1521"/>
        <w:gridCol w:w="2244"/>
      </w:tblGrid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/>
              </w:rPr>
            </w:pPr>
            <w:r>
              <w:t xml:space="preserve">                                                            </w:t>
            </w:r>
            <w:r>
              <w:rPr>
                <w:b/>
              </w:rPr>
              <w:t>№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23" w:rsidRDefault="00A82D23" w:rsidP="00DF0BF0">
            <w:pPr>
              <w:jc w:val="center"/>
              <w:rPr>
                <w:b/>
              </w:rPr>
            </w:pPr>
          </w:p>
          <w:p w:rsidR="00A82D23" w:rsidRDefault="00A82D23" w:rsidP="00DF0BF0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технического приема.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/>
              </w:rPr>
            </w:pPr>
            <w:r>
              <w:rPr>
                <w:b/>
              </w:rPr>
              <w:t>Кол-во ударов в серию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  <w:p w:rsidR="00A82D23" w:rsidRDefault="00A82D23" w:rsidP="00DF0BF0">
            <w:pPr>
              <w:jc w:val="center"/>
              <w:rPr>
                <w:b/>
              </w:rPr>
            </w:pPr>
            <w:r>
              <w:rPr>
                <w:b/>
              </w:rPr>
              <w:t>выполнения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Накат справа по диагонали.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30 и более</w:t>
            </w:r>
          </w:p>
          <w:p w:rsidR="00A82D23" w:rsidRDefault="00A82D23" w:rsidP="00DF0BF0">
            <w:pPr>
              <w:jc w:val="both"/>
            </w:pPr>
            <w:r>
              <w:t>от 20 до 30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Накат слева по диагонали.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30 и более</w:t>
            </w:r>
          </w:p>
          <w:p w:rsidR="00A82D23" w:rsidRDefault="00A82D23" w:rsidP="00DF0BF0">
            <w:pPr>
              <w:jc w:val="both"/>
            </w:pPr>
            <w:r>
              <w:t>от 20 до 30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3.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Сочетание наката справа и слева в правый угол.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20 и более</w:t>
            </w:r>
          </w:p>
          <w:p w:rsidR="00A82D23" w:rsidRDefault="00A82D23" w:rsidP="00DF0BF0">
            <w:pPr>
              <w:jc w:val="both"/>
            </w:pPr>
            <w:r>
              <w:t>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4.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Сочетание наката справа и слева в левый угол.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20 и более</w:t>
            </w:r>
          </w:p>
          <w:p w:rsidR="00A82D23" w:rsidRDefault="00A82D23" w:rsidP="00DF0BF0">
            <w:pPr>
              <w:jc w:val="both"/>
            </w:pPr>
            <w:r>
              <w:t>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5.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proofErr w:type="spellStart"/>
            <w:r>
              <w:t>Откидка</w:t>
            </w:r>
            <w:proofErr w:type="spellEnd"/>
            <w:r>
              <w:t xml:space="preserve"> с лева со всего стола (количество ошибок за 3 мин.)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 5 и менее</w:t>
            </w:r>
          </w:p>
          <w:p w:rsidR="00A82D23" w:rsidRDefault="00A82D23" w:rsidP="00DF0BF0">
            <w:pPr>
              <w:jc w:val="both"/>
            </w:pPr>
            <w:r>
              <w:t xml:space="preserve"> 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6.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Сочетание скидок справа и слева (количество ошибок за 3 мин.)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 15 и менее</w:t>
            </w:r>
          </w:p>
          <w:p w:rsidR="00A82D23" w:rsidRDefault="00A82D23" w:rsidP="00DF0BF0">
            <w:pPr>
              <w:jc w:val="both"/>
            </w:pPr>
            <w:r>
              <w:t xml:space="preserve"> 16-20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7.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Подачи справа (слева) накатом.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       8</w:t>
            </w:r>
          </w:p>
          <w:p w:rsidR="00A82D23" w:rsidRDefault="00A82D23" w:rsidP="00DF0BF0">
            <w:pPr>
              <w:jc w:val="both"/>
            </w:pPr>
            <w:r>
              <w:t xml:space="preserve">       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  <w:tr w:rsidR="00A82D23" w:rsidTr="00DF0BF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8.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Подачи справа (слева) </w:t>
            </w:r>
            <w:proofErr w:type="spellStart"/>
            <w:r>
              <w:t>откидкой</w:t>
            </w:r>
            <w:proofErr w:type="spellEnd"/>
            <w:r>
              <w:t xml:space="preserve"> (подрезкой).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 xml:space="preserve">       9</w:t>
            </w:r>
          </w:p>
          <w:p w:rsidR="00A82D23" w:rsidRDefault="00A82D23" w:rsidP="00DF0BF0">
            <w:pPr>
              <w:jc w:val="both"/>
            </w:pPr>
            <w:r>
              <w:t xml:space="preserve">       7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D23" w:rsidRDefault="00A82D23" w:rsidP="00DF0BF0">
            <w:pPr>
              <w:jc w:val="both"/>
            </w:pPr>
            <w:r>
              <w:t>Хорошо</w:t>
            </w:r>
          </w:p>
          <w:p w:rsidR="00A82D23" w:rsidRDefault="00A82D23" w:rsidP="00DF0BF0">
            <w:pPr>
              <w:jc w:val="both"/>
            </w:pPr>
            <w:r>
              <w:t>Удовлетворительно</w:t>
            </w:r>
          </w:p>
        </w:tc>
      </w:tr>
    </w:tbl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Примечание</w:t>
      </w:r>
      <w:r w:rsidRPr="00A82D23">
        <w:rPr>
          <w:rFonts w:ascii="Times New Roman" w:hAnsi="Times New Roman" w:cs="Times New Roman"/>
          <w:sz w:val="28"/>
          <w:szCs w:val="28"/>
        </w:rPr>
        <w:t>: Испытания проводятся в серии из 10 подач по диагонали. Удары выполняются при игре с тренером (партнером). Результаты соревнований протоколируются и заносятся в дневник самоконтроля учащихся.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подготовки: </w:t>
      </w:r>
      <w:r w:rsidRPr="00A82D23">
        <w:rPr>
          <w:rFonts w:ascii="Times New Roman" w:hAnsi="Times New Roman" w:cs="Times New Roman"/>
          <w:sz w:val="28"/>
          <w:szCs w:val="28"/>
        </w:rPr>
        <w:t xml:space="preserve">Качество подготовки учащихся находится под постоянным контролем тренера – преподавателя. 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по подготовке: </w:t>
      </w:r>
      <w:r w:rsidRPr="00A82D23">
        <w:rPr>
          <w:rFonts w:ascii="Times New Roman" w:hAnsi="Times New Roman" w:cs="Times New Roman"/>
          <w:sz w:val="28"/>
          <w:szCs w:val="28"/>
        </w:rPr>
        <w:t xml:space="preserve">1. Ответить на вопросы по теории настольного тенниса (пройденный материал). 2. Принять участие во внутри школьных соревнованиях. 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2D23">
        <w:rPr>
          <w:rFonts w:ascii="Times New Roman" w:hAnsi="Times New Roman" w:cs="Times New Roman"/>
          <w:sz w:val="28"/>
          <w:szCs w:val="28"/>
        </w:rPr>
        <w:t>3. Принять участие в соревнованиях вне спортивной школы.</w:t>
      </w: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</w:p>
    <w:p w:rsidR="00A82D23" w:rsidRPr="00A82D23" w:rsidRDefault="00A82D23" w:rsidP="00A82D23">
      <w:pPr>
        <w:pStyle w:val="a9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</w:p>
    <w:p w:rsidR="003D6980" w:rsidRPr="0091114F" w:rsidRDefault="003D6980" w:rsidP="0091114F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D6980" w:rsidRDefault="003D6980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91114F" w:rsidRDefault="0091114F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A82D23" w:rsidRDefault="00A82D23" w:rsidP="003D6980"/>
    <w:p w:rsidR="0091114F" w:rsidRDefault="0091114F" w:rsidP="003D6980"/>
    <w:p w:rsidR="0091114F" w:rsidRDefault="0091114F" w:rsidP="003D6980"/>
    <w:p w:rsidR="0057123C" w:rsidRDefault="0057123C" w:rsidP="0057123C">
      <w:pPr>
        <w:pStyle w:val="ac"/>
        <w:spacing w:line="360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 ФОРМЫ, МЕТОДЫ, ПРИЕМЫ И ПЕДАГОГИЧЕСКАЯ ТЕХНОЛОГИЯ</w:t>
      </w:r>
    </w:p>
    <w:p w:rsidR="007B34BE" w:rsidRPr="007B34BE" w:rsidRDefault="007B34BE" w:rsidP="00513B3C">
      <w:pPr>
        <w:tabs>
          <w:tab w:val="left" w:pos="10080"/>
        </w:tabs>
        <w:spacing w:line="276" w:lineRule="auto"/>
        <w:ind w:right="-10" w:firstLine="300"/>
        <w:jc w:val="center"/>
        <w:rPr>
          <w:b/>
          <w:sz w:val="28"/>
          <w:szCs w:val="28"/>
        </w:rPr>
      </w:pPr>
      <w:r w:rsidRPr="007B34BE">
        <w:rPr>
          <w:b/>
          <w:sz w:val="28"/>
          <w:szCs w:val="28"/>
        </w:rPr>
        <w:t>Основными формами воспитательной работы являются: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систематическое привлечение учащихся к общественной работе (в Совете школы, Федерациях различных уровней);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систематическое обсуждение коллективом итогов участия в соревнованиях;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публичное обсуждение в коллективе случаев отклонений от норм поведения и спортивного режима;</w:t>
      </w:r>
    </w:p>
    <w:p w:rsidR="007B34BE" w:rsidRPr="007B34BE" w:rsidRDefault="007B34BE" w:rsidP="00513B3C">
      <w:pPr>
        <w:tabs>
          <w:tab w:val="left" w:pos="10080"/>
        </w:tabs>
        <w:spacing w:line="276" w:lineRule="auto"/>
        <w:ind w:right="-10"/>
        <w:jc w:val="center"/>
        <w:rPr>
          <w:b/>
          <w:sz w:val="28"/>
          <w:szCs w:val="28"/>
        </w:rPr>
      </w:pPr>
      <w:r w:rsidRPr="007B34BE">
        <w:rPr>
          <w:b/>
          <w:sz w:val="28"/>
          <w:szCs w:val="28"/>
        </w:rPr>
        <w:t>Основными факторами воспитательного воздействия являются: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личный пример тренера-преподавателя (дисциплинированность, трудолюбие, соблюдение спортивного режима, объективность, справедливость в принятии решений);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педагогическое мастерство тренера-преподавателя;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формирование и укрепление коллектива спортсменов и тренеров школы, участие всех в деятельности коллектива;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создание педагогических и спортивных традиций коллектива школы;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наставничество и шефская работа старших с младшими учащимися;</w:t>
      </w:r>
    </w:p>
    <w:p w:rsidR="007B34BE" w:rsidRPr="007B34BE" w:rsidRDefault="007B34BE" w:rsidP="007B34BE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активное моральное стимулирование.</w:t>
      </w:r>
    </w:p>
    <w:p w:rsidR="007B34BE" w:rsidRPr="007B34BE" w:rsidRDefault="007B34BE" w:rsidP="007B34BE">
      <w:pPr>
        <w:spacing w:line="276" w:lineRule="auto"/>
        <w:ind w:firstLine="360"/>
        <w:rPr>
          <w:b/>
          <w:sz w:val="28"/>
          <w:szCs w:val="28"/>
        </w:rPr>
      </w:pPr>
      <w:r w:rsidRPr="007B34BE">
        <w:rPr>
          <w:sz w:val="28"/>
          <w:szCs w:val="28"/>
        </w:rPr>
        <w:t xml:space="preserve">        </w:t>
      </w:r>
      <w:r w:rsidRPr="007B34BE">
        <w:rPr>
          <w:b/>
          <w:sz w:val="28"/>
          <w:szCs w:val="28"/>
        </w:rPr>
        <w:t xml:space="preserve">                    Психологическая подготовка.</w:t>
      </w:r>
    </w:p>
    <w:p w:rsidR="007B34BE" w:rsidRPr="007B34BE" w:rsidRDefault="007B34BE" w:rsidP="007B34BE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 xml:space="preserve">Настольный теннис – </w:t>
      </w:r>
      <w:proofErr w:type="spellStart"/>
      <w:r w:rsidRPr="007B34BE">
        <w:rPr>
          <w:bCs/>
          <w:sz w:val="28"/>
          <w:szCs w:val="28"/>
        </w:rPr>
        <w:t>высокоэмоциональный</w:t>
      </w:r>
      <w:proofErr w:type="spellEnd"/>
      <w:r w:rsidRPr="007B34BE">
        <w:rPr>
          <w:bCs/>
          <w:sz w:val="28"/>
          <w:szCs w:val="28"/>
        </w:rPr>
        <w:t xml:space="preserve"> вид спорта, требующий от спортсмена предельных психических напряжений с мгновенным переходом от крайнего напряжения к быстрому спаду.</w:t>
      </w:r>
    </w:p>
    <w:p w:rsidR="007B34BE" w:rsidRPr="007B34BE" w:rsidRDefault="007B34BE" w:rsidP="007B34BE">
      <w:pPr>
        <w:spacing w:line="276" w:lineRule="auto"/>
        <w:ind w:firstLine="54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 xml:space="preserve">Для успешных выступлений в настольном теннисе необходимо иметь комплекс психологических качеств и способностей, из которых следует выделить наиболее важные: двигательная реакция, </w:t>
      </w:r>
      <w:proofErr w:type="spellStart"/>
      <w:r w:rsidRPr="007B34BE">
        <w:rPr>
          <w:bCs/>
          <w:sz w:val="28"/>
          <w:szCs w:val="28"/>
        </w:rPr>
        <w:t>мышечно</w:t>
      </w:r>
      <w:proofErr w:type="spellEnd"/>
      <w:r w:rsidRPr="007B34BE">
        <w:rPr>
          <w:bCs/>
          <w:sz w:val="28"/>
          <w:szCs w:val="28"/>
        </w:rPr>
        <w:t xml:space="preserve">–двигательная чувствительность, интенсивность и объём внимания, </w:t>
      </w:r>
      <w:proofErr w:type="spellStart"/>
      <w:r w:rsidRPr="007B34BE">
        <w:rPr>
          <w:bCs/>
          <w:sz w:val="28"/>
          <w:szCs w:val="28"/>
        </w:rPr>
        <w:t>двигательно</w:t>
      </w:r>
      <w:proofErr w:type="spellEnd"/>
      <w:r w:rsidRPr="007B34BE">
        <w:rPr>
          <w:bCs/>
          <w:sz w:val="28"/>
          <w:szCs w:val="28"/>
        </w:rPr>
        <w:t>–координационные способности, эмоциональная устойчивость, активная мотивация тренировок.</w:t>
      </w:r>
    </w:p>
    <w:p w:rsidR="007B34BE" w:rsidRPr="007B34BE" w:rsidRDefault="007B34BE" w:rsidP="007B34BE">
      <w:pPr>
        <w:spacing w:line="276" w:lineRule="auto"/>
        <w:ind w:firstLine="540"/>
        <w:rPr>
          <w:bCs/>
          <w:sz w:val="28"/>
          <w:szCs w:val="28"/>
        </w:rPr>
      </w:pPr>
      <w:r w:rsidRPr="007B34BE">
        <w:rPr>
          <w:bCs/>
          <w:sz w:val="28"/>
          <w:szCs w:val="28"/>
        </w:rPr>
        <w:t>По своему направлению все средства психологической подготовки можно разделить на две группы:</w:t>
      </w:r>
    </w:p>
    <w:p w:rsidR="007B34BE" w:rsidRPr="007B34BE" w:rsidRDefault="007B34BE" w:rsidP="007B34BE">
      <w:pPr>
        <w:numPr>
          <w:ilvl w:val="0"/>
          <w:numId w:val="12"/>
        </w:numPr>
        <w:spacing w:line="276" w:lineRule="auto"/>
        <w:ind w:left="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  <w:u w:val="single"/>
        </w:rPr>
        <w:t xml:space="preserve">психолого-педагогические - </w:t>
      </w:r>
      <w:r w:rsidRPr="007B34BE">
        <w:rPr>
          <w:bCs/>
          <w:sz w:val="28"/>
          <w:szCs w:val="28"/>
        </w:rPr>
        <w:t>беседы, лекции, просмотр соревнований и тренировок сильнейших игроков и сборных команд, аутогенная тренировка, самовнушение;</w:t>
      </w:r>
    </w:p>
    <w:p w:rsidR="007B34BE" w:rsidRDefault="007B34BE" w:rsidP="007B34BE">
      <w:pPr>
        <w:numPr>
          <w:ilvl w:val="0"/>
          <w:numId w:val="12"/>
        </w:numPr>
        <w:spacing w:line="276" w:lineRule="auto"/>
        <w:ind w:left="0"/>
        <w:jc w:val="both"/>
        <w:rPr>
          <w:bCs/>
          <w:sz w:val="28"/>
          <w:szCs w:val="28"/>
        </w:rPr>
      </w:pPr>
      <w:r w:rsidRPr="007B34BE">
        <w:rPr>
          <w:bCs/>
          <w:sz w:val="28"/>
          <w:szCs w:val="28"/>
          <w:u w:val="single"/>
        </w:rPr>
        <w:t xml:space="preserve">практические </w:t>
      </w:r>
      <w:r w:rsidRPr="007B34BE">
        <w:rPr>
          <w:bCs/>
          <w:sz w:val="28"/>
          <w:szCs w:val="28"/>
        </w:rPr>
        <w:t>– тренировочные и соревновательные игры, игры с установками тренера на предъявление к учащимся повышенных требований к проявлению психологических показателей, сбивающие факторы в игре, на фоне повышенных физических напряжений (утомлений).</w:t>
      </w:r>
    </w:p>
    <w:p w:rsidR="0057123C" w:rsidRPr="00513B3C" w:rsidRDefault="0057123C" w:rsidP="007B34BE">
      <w:pPr>
        <w:numPr>
          <w:ilvl w:val="0"/>
          <w:numId w:val="12"/>
        </w:numPr>
        <w:spacing w:line="276" w:lineRule="auto"/>
        <w:ind w:left="0"/>
        <w:jc w:val="both"/>
        <w:rPr>
          <w:bCs/>
          <w:sz w:val="28"/>
          <w:szCs w:val="28"/>
        </w:rPr>
      </w:pP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center"/>
        <w:rPr>
          <w:b/>
          <w:sz w:val="28"/>
          <w:szCs w:val="28"/>
        </w:rPr>
      </w:pPr>
      <w:r w:rsidRPr="00513B3C">
        <w:rPr>
          <w:b/>
          <w:sz w:val="28"/>
          <w:szCs w:val="28"/>
        </w:rPr>
        <w:lastRenderedPageBreak/>
        <w:t>Восстановительные средства и мероприятия.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Огромную важность имеет восстановление возможностей спортсмена до исходного уровня. Для этих целей применяется широкий комплекс средств восстановления, которые подбираются с учётом возраста и квалификации спортсмена, его индивидуальных особенностей, этапа подготовки.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36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Восстановление работоспособности естественным путём: чередование тренировочных дней и дней отдыха, постепенное возрастание объёма и интенсивности занятий (по принципу «от простого </w:t>
      </w:r>
      <w:proofErr w:type="gramStart"/>
      <w:r w:rsidRPr="00513B3C">
        <w:rPr>
          <w:bCs/>
          <w:sz w:val="28"/>
          <w:szCs w:val="28"/>
        </w:rPr>
        <w:t>к</w:t>
      </w:r>
      <w:proofErr w:type="gramEnd"/>
      <w:r w:rsidRPr="00513B3C">
        <w:rPr>
          <w:bCs/>
          <w:sz w:val="28"/>
          <w:szCs w:val="28"/>
        </w:rPr>
        <w:t xml:space="preserve"> сложному»), проведение занятий в игровой форме. Рациональное сочетание на занятиях игр и упражнений с интервалами отдыха. Эмоциональность занятий за счёт использования на уроке подвижных игр и эстафет. Гигиенический душ, тёплые ванны, водные процедуры закаливающего характера, прогулки на воздухе. Режим дня. Сон. Рациональное витаминизи</w:t>
      </w:r>
      <w:r>
        <w:rPr>
          <w:bCs/>
          <w:sz w:val="28"/>
          <w:szCs w:val="28"/>
        </w:rPr>
        <w:t>рованное питание. Режим питания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360"/>
        <w:jc w:val="center"/>
        <w:rPr>
          <w:b/>
          <w:sz w:val="28"/>
          <w:szCs w:val="28"/>
        </w:rPr>
      </w:pPr>
      <w:r w:rsidRPr="00513B3C">
        <w:rPr>
          <w:b/>
          <w:sz w:val="28"/>
          <w:szCs w:val="28"/>
        </w:rPr>
        <w:t>Воспитательная работа.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18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- воспитание волевых качеств,  активности, целеустремлённости, дисциплинированности, организованности и требовательности к себе, стойкости, инициативности, решительности действий в принятии решений, способности продолжать борьбу в трудной ситуации, настойчивости, упорству в достижении цели;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18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-  воспитание спортивного трудолюбия – выполнения больших объёмов интенсивных тренировочных и соревновательных нагрузок ради решения индивидуальных и коллективных задач;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18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-  интеллектуальное воспитание – овладение специальными знаниями в области теории и методики тренировки, анатомии, физиологии, психологии, гигиены и </w:t>
      </w:r>
      <w:proofErr w:type="gramStart"/>
      <w:r w:rsidRPr="00513B3C">
        <w:rPr>
          <w:bCs/>
          <w:sz w:val="28"/>
          <w:szCs w:val="28"/>
        </w:rPr>
        <w:t>других</w:t>
      </w:r>
      <w:proofErr w:type="gramEnd"/>
      <w:r w:rsidRPr="00513B3C">
        <w:rPr>
          <w:bCs/>
          <w:sz w:val="28"/>
          <w:szCs w:val="28"/>
        </w:rPr>
        <w:t xml:space="preserve"> смежных со спортом дисциплинах, формирование творческого отношения к труду и занятиям спортом;</w:t>
      </w:r>
    </w:p>
    <w:p w:rsidR="00513B3C" w:rsidRPr="00513B3C" w:rsidRDefault="00513B3C" w:rsidP="00513B3C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воспитание чувства ответственности за порученное дело;</w:t>
      </w:r>
    </w:p>
    <w:p w:rsidR="00513B3C" w:rsidRPr="00513B3C" w:rsidRDefault="00513B3C" w:rsidP="00513B3C">
      <w:pPr>
        <w:numPr>
          <w:ilvl w:val="0"/>
          <w:numId w:val="12"/>
        </w:numPr>
        <w:tabs>
          <w:tab w:val="left" w:pos="10080"/>
        </w:tabs>
        <w:spacing w:line="276" w:lineRule="auto"/>
        <w:ind w:left="0" w:right="-1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воспитание бережного отношения к собственности школы;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30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-  самовоспитание спортсмена – сознательная деятельность, направленная на совершенствование собственной личности.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Воспитательная работа с учащимися проводится на протяжении всего многолетнего периода занятий в ДЮСШ.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Работа с родителями учащихся.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Связь с общеобразовательной школой.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Организация и проведение культурно-массовых мероприятий (совместные выезды на природу, групповые выходы в кино, музеи, в театр), участие в спортивных праздниках, коллективный просмотр и анализ соревнований по настольному теннису, вечера, встречи с ведущими спортсменами.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/>
          <w:sz w:val="28"/>
          <w:szCs w:val="28"/>
        </w:rPr>
        <w:lastRenderedPageBreak/>
        <w:t>Трудовое воспитание</w:t>
      </w:r>
      <w:r w:rsidRPr="00513B3C">
        <w:rPr>
          <w:bCs/>
          <w:sz w:val="28"/>
          <w:szCs w:val="28"/>
        </w:rPr>
        <w:t>. Установление распорядка дежурств по подготовке мест занятий к тренировке, уборки помещений для тренировки. Ремонт спортивного инвентаря, тренажёров, технических приспособлений. Оформление стендов. Изготовление наглядных пособий. Работа в летних спортивно-оздоровительных лагерях.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/>
          <w:sz w:val="28"/>
          <w:szCs w:val="28"/>
        </w:rPr>
        <w:t xml:space="preserve">Нравственное воспитание. </w:t>
      </w:r>
      <w:r w:rsidRPr="00513B3C">
        <w:rPr>
          <w:bCs/>
          <w:sz w:val="28"/>
          <w:szCs w:val="28"/>
        </w:rPr>
        <w:t>Участие в беседах, вечерах встречи с бывшими воспитанниками школы. Проведение выпускных вечеров. Совместные чаепития. Коллективное празднование дней рождения. Встречи со знаменитыми людьми спорта и труда.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Воспитание у детей чувства общности задач в учебно-тренировочном процессе. Активное участие занимающихся в организации и проведении общешкольных мероприятий.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Особая роль воспитательного процесса в условиях проведения спортивно-оздоровительных лагерей и учебно-тренировочных сборов. Близкое знакомство с поведением учащихся в быту, в период длительного отсутствия контактов с родителями. Планирование досуга спортсменов в часы, свободные от занятий.</w:t>
      </w:r>
    </w:p>
    <w:p w:rsidR="00513B3C" w:rsidRPr="00513B3C" w:rsidRDefault="00513B3C" w:rsidP="00513B3C">
      <w:pPr>
        <w:tabs>
          <w:tab w:val="left" w:pos="10080"/>
        </w:tabs>
        <w:spacing w:line="276" w:lineRule="auto"/>
        <w:ind w:right="-10" w:firstLine="540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Активное совместное участие родителей, тренеров и преподавателей общеобразовательной школы в гармоничном воспитании спортсмена.</w:t>
      </w:r>
    </w:p>
    <w:p w:rsidR="0057123C" w:rsidRPr="002F55B5" w:rsidRDefault="0057123C" w:rsidP="0057123C">
      <w:pPr>
        <w:pStyle w:val="ac"/>
        <w:spacing w:line="276" w:lineRule="auto"/>
        <w:ind w:right="10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F55B5">
        <w:rPr>
          <w:b/>
          <w:sz w:val="28"/>
          <w:szCs w:val="28"/>
        </w:rPr>
        <w:t>Педагогические технологии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</w:t>
      </w:r>
      <w:proofErr w:type="spellStart"/>
      <w:r w:rsidRPr="00043B25">
        <w:rPr>
          <w:sz w:val="28"/>
          <w:szCs w:val="28"/>
        </w:rPr>
        <w:t>здоровьесберегающие</w:t>
      </w:r>
      <w:proofErr w:type="spellEnd"/>
      <w:r w:rsidRPr="00043B25">
        <w:rPr>
          <w:sz w:val="28"/>
          <w:szCs w:val="28"/>
        </w:rPr>
        <w:t xml:space="preserve"> (направлены на максимальное укрепление здоровья </w:t>
      </w:r>
      <w:proofErr w:type="gramStart"/>
      <w:r w:rsidRPr="00043B25">
        <w:rPr>
          <w:sz w:val="28"/>
          <w:szCs w:val="28"/>
        </w:rPr>
        <w:t>обучающихся</w:t>
      </w:r>
      <w:proofErr w:type="gramEnd"/>
      <w:r w:rsidRPr="00043B25">
        <w:rPr>
          <w:sz w:val="28"/>
          <w:szCs w:val="28"/>
        </w:rPr>
        <w:t>);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-личностно-ориентированные (</w:t>
      </w:r>
      <w:r w:rsidRPr="00043B25">
        <w:rPr>
          <w:sz w:val="28"/>
          <w:szCs w:val="28"/>
          <w:shd w:val="clear" w:color="auto" w:fill="FFFFFF"/>
        </w:rPr>
        <w:t xml:space="preserve">в центре </w:t>
      </w:r>
      <w:proofErr w:type="gramStart"/>
      <w:r w:rsidRPr="00043B25">
        <w:rPr>
          <w:sz w:val="28"/>
          <w:szCs w:val="28"/>
          <w:shd w:val="clear" w:color="auto" w:fill="FFFFFF"/>
        </w:rPr>
        <w:t>внимания</w:t>
      </w:r>
      <w:proofErr w:type="gramEnd"/>
      <w:r w:rsidRPr="00043B25">
        <w:rPr>
          <w:sz w:val="28"/>
          <w:szCs w:val="28"/>
          <w:shd w:val="clear" w:color="auto" w:fill="FFFFFF"/>
        </w:rPr>
        <w:t xml:space="preserve">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43B25">
        <w:rPr>
          <w:sz w:val="28"/>
          <w:szCs w:val="28"/>
        </w:rPr>
        <w:t>-игровые (</w:t>
      </w:r>
      <w:r w:rsidRPr="00043B25">
        <w:rPr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</w:t>
      </w:r>
      <w:proofErr w:type="gramEnd"/>
      <w:r w:rsidRPr="00043B25">
        <w:rPr>
          <w:sz w:val="28"/>
          <w:szCs w:val="28"/>
          <w:shd w:val="clear" w:color="auto" w:fill="FFFFFF"/>
        </w:rPr>
        <w:t xml:space="preserve"> </w:t>
      </w:r>
      <w:proofErr w:type="gramStart"/>
      <w:r w:rsidRPr="00043B25">
        <w:rPr>
          <w:sz w:val="28"/>
          <w:szCs w:val="28"/>
          <w:shd w:val="clear" w:color="auto" w:fill="FFFFFF"/>
        </w:rPr>
        <w:t>В их основу положена педагогическая игра как основной вид деятельности, направленный на усвоение общественного опыта);</w:t>
      </w:r>
      <w:proofErr w:type="gramEnd"/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43B25">
        <w:rPr>
          <w:sz w:val="28"/>
          <w:szCs w:val="28"/>
        </w:rPr>
        <w:t>-технологии коллективной творческой деятельности (</w:t>
      </w:r>
      <w:r w:rsidRPr="00043B25">
        <w:rPr>
          <w:sz w:val="28"/>
          <w:szCs w:val="28"/>
          <w:shd w:val="clear" w:color="auto" w:fill="FFFFFF"/>
        </w:rPr>
        <w:t xml:space="preserve">предполагают организацию совместных действий, коммуникацию, общение, взаимопонимание, взаимопомощь, </w:t>
      </w:r>
      <w:proofErr w:type="spellStart"/>
      <w:r w:rsidRPr="00043B25">
        <w:rPr>
          <w:sz w:val="28"/>
          <w:szCs w:val="28"/>
          <w:shd w:val="clear" w:color="auto" w:fill="FFFFFF"/>
        </w:rPr>
        <w:t>взаимокоррекцию</w:t>
      </w:r>
      <w:proofErr w:type="spellEnd"/>
      <w:r w:rsidRPr="00043B25">
        <w:rPr>
          <w:sz w:val="28"/>
          <w:szCs w:val="28"/>
          <w:shd w:val="clear" w:color="auto" w:fill="FFFFFF"/>
        </w:rPr>
        <w:t>);</w:t>
      </w:r>
    </w:p>
    <w:p w:rsidR="0057123C" w:rsidRPr="00043B25" w:rsidRDefault="0057123C" w:rsidP="0057123C">
      <w:pPr>
        <w:tabs>
          <w:tab w:val="left" w:pos="2268"/>
        </w:tabs>
        <w:spacing w:line="276" w:lineRule="auto"/>
        <w:ind w:firstLine="709"/>
        <w:jc w:val="both"/>
        <w:rPr>
          <w:rStyle w:val="c0"/>
          <w:sz w:val="28"/>
          <w:szCs w:val="28"/>
        </w:rPr>
      </w:pPr>
      <w:proofErr w:type="gramStart"/>
      <w:r w:rsidRPr="00043B25">
        <w:rPr>
          <w:sz w:val="28"/>
          <w:szCs w:val="28"/>
          <w:shd w:val="clear" w:color="auto" w:fill="FFFFFF"/>
        </w:rPr>
        <w:t>-коммуникативные (</w:t>
      </w:r>
      <w:r w:rsidRPr="00043B25">
        <w:rPr>
          <w:rStyle w:val="c0"/>
          <w:sz w:val="28"/>
          <w:szCs w:val="28"/>
        </w:rPr>
        <w:t>обучение на основе общения.</w:t>
      </w:r>
      <w:proofErr w:type="gramEnd"/>
      <w:r w:rsidRPr="00043B25">
        <w:rPr>
          <w:rStyle w:val="c0"/>
          <w:sz w:val="28"/>
          <w:szCs w:val="28"/>
        </w:rPr>
        <w:t xml:space="preserve"> Участники обучения - педагог - ребенок. </w:t>
      </w:r>
      <w:proofErr w:type="gramStart"/>
      <w:r w:rsidRPr="00043B25">
        <w:rPr>
          <w:rStyle w:val="c0"/>
          <w:sz w:val="28"/>
          <w:szCs w:val="28"/>
        </w:rPr>
        <w:t>Отношения между ними основаны на сотрудничестве и равноправии).</w:t>
      </w:r>
      <w:proofErr w:type="gramEnd"/>
    </w:p>
    <w:p w:rsidR="0057123C" w:rsidRDefault="0057123C" w:rsidP="0057123C">
      <w:pPr>
        <w:pStyle w:val="ac"/>
        <w:spacing w:line="276" w:lineRule="auto"/>
        <w:ind w:left="100" w:right="100"/>
        <w:jc w:val="both"/>
        <w:rPr>
          <w:sz w:val="28"/>
          <w:szCs w:val="28"/>
        </w:rPr>
      </w:pPr>
    </w:p>
    <w:p w:rsidR="0057123C" w:rsidRDefault="0057123C" w:rsidP="0057123C">
      <w:pPr>
        <w:pStyle w:val="ac"/>
        <w:spacing w:line="276" w:lineRule="auto"/>
        <w:ind w:left="100" w:right="100"/>
        <w:jc w:val="both"/>
        <w:rPr>
          <w:sz w:val="28"/>
          <w:szCs w:val="28"/>
        </w:rPr>
      </w:pPr>
    </w:p>
    <w:p w:rsidR="0057123C" w:rsidRDefault="0057123C" w:rsidP="0057123C">
      <w:pPr>
        <w:pStyle w:val="ac"/>
        <w:spacing w:line="276" w:lineRule="auto"/>
        <w:ind w:left="100" w:right="100"/>
        <w:jc w:val="both"/>
        <w:rPr>
          <w:sz w:val="28"/>
          <w:szCs w:val="28"/>
        </w:rPr>
      </w:pPr>
    </w:p>
    <w:p w:rsidR="0057123C" w:rsidRDefault="0057123C" w:rsidP="0057123C">
      <w:pPr>
        <w:pStyle w:val="ac"/>
        <w:spacing w:line="276" w:lineRule="auto"/>
        <w:ind w:left="100" w:right="100"/>
        <w:jc w:val="both"/>
        <w:rPr>
          <w:sz w:val="28"/>
          <w:szCs w:val="28"/>
        </w:rPr>
      </w:pPr>
    </w:p>
    <w:p w:rsidR="00513B3C" w:rsidRPr="00513B3C" w:rsidRDefault="00513B3C" w:rsidP="00513B3C">
      <w:pPr>
        <w:spacing w:line="276" w:lineRule="auto"/>
        <w:rPr>
          <w:sz w:val="28"/>
          <w:szCs w:val="28"/>
        </w:rPr>
      </w:pPr>
    </w:p>
    <w:p w:rsidR="007B34BE" w:rsidRDefault="0057123C" w:rsidP="0057123C">
      <w:pPr>
        <w:pStyle w:val="aa"/>
        <w:numPr>
          <w:ilvl w:val="0"/>
          <w:numId w:val="18"/>
        </w:numPr>
        <w:spacing w:line="276" w:lineRule="auto"/>
        <w:ind w:left="284" w:firstLine="0"/>
        <w:jc w:val="center"/>
        <w:rPr>
          <w:b/>
          <w:sz w:val="28"/>
          <w:szCs w:val="28"/>
        </w:rPr>
      </w:pPr>
      <w:r w:rsidRPr="0057123C">
        <w:rPr>
          <w:b/>
          <w:sz w:val="28"/>
          <w:szCs w:val="28"/>
        </w:rPr>
        <w:lastRenderedPageBreak/>
        <w:t>МЕТОДИЧЕСКОЕ ОБЕСПЕЧЕНИЕ ПРОГРАММЫ</w:t>
      </w:r>
    </w:p>
    <w:p w:rsidR="0057123C" w:rsidRPr="0057123C" w:rsidRDefault="0057123C" w:rsidP="0057123C">
      <w:pPr>
        <w:pStyle w:val="aa"/>
        <w:spacing w:line="276" w:lineRule="auto"/>
        <w:ind w:left="284"/>
        <w:rPr>
          <w:b/>
          <w:sz w:val="28"/>
          <w:szCs w:val="28"/>
        </w:rPr>
      </w:pPr>
    </w:p>
    <w:p w:rsidR="0057123C" w:rsidRPr="0057123C" w:rsidRDefault="0057123C" w:rsidP="0057123C">
      <w:pPr>
        <w:pStyle w:val="a9"/>
        <w:spacing w:line="276" w:lineRule="auto"/>
        <w:ind w:left="284" w:right="64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57123C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применение различных </w:t>
      </w:r>
      <w:r w:rsidRPr="0057123C">
        <w:rPr>
          <w:rFonts w:ascii="Times New Roman" w:hAnsi="Times New Roman" w:cs="Times New Roman"/>
          <w:b/>
          <w:bCs/>
          <w:sz w:val="28"/>
          <w:szCs w:val="28"/>
        </w:rPr>
        <w:t>приемов и методов организации образовательного процесса</w:t>
      </w:r>
      <w:r w:rsidRPr="0057123C">
        <w:rPr>
          <w:rFonts w:ascii="Times New Roman" w:hAnsi="Times New Roman" w:cs="Times New Roman"/>
          <w:sz w:val="28"/>
          <w:szCs w:val="28"/>
        </w:rPr>
        <w:t>:</w:t>
      </w:r>
    </w:p>
    <w:p w:rsidR="0057123C" w:rsidRPr="0057123C" w:rsidRDefault="0057123C" w:rsidP="0057123C">
      <w:pPr>
        <w:pStyle w:val="a9"/>
        <w:spacing w:line="276" w:lineRule="auto"/>
        <w:ind w:left="284" w:right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7123C">
        <w:rPr>
          <w:rFonts w:ascii="Times New Roman" w:hAnsi="Times New Roman" w:cs="Times New Roman"/>
          <w:sz w:val="28"/>
          <w:szCs w:val="28"/>
        </w:rPr>
        <w:t>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57123C">
        <w:rPr>
          <w:rFonts w:ascii="Times New Roman" w:hAnsi="Times New Roman" w:cs="Times New Roman"/>
        </w:rPr>
        <w:tab/>
        <w:t xml:space="preserve"> </w:t>
      </w:r>
      <w:r w:rsidRPr="0057123C">
        <w:rPr>
          <w:rFonts w:ascii="Times New Roman" w:hAnsi="Times New Roman" w:cs="Times New Roman"/>
          <w:sz w:val="28"/>
          <w:szCs w:val="28"/>
        </w:rPr>
        <w:t>упражнения, учебные игры.</w:t>
      </w:r>
      <w:proofErr w:type="gramEnd"/>
    </w:p>
    <w:p w:rsidR="0057123C" w:rsidRPr="0057123C" w:rsidRDefault="0057123C" w:rsidP="0057123C">
      <w:pPr>
        <w:pStyle w:val="a7"/>
        <w:spacing w:line="276" w:lineRule="auto"/>
        <w:ind w:left="284" w:right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</w:t>
      </w:r>
      <w:r w:rsidRPr="0057123C">
        <w:rPr>
          <w:color w:val="000000"/>
          <w:sz w:val="28"/>
          <w:szCs w:val="28"/>
        </w:rPr>
        <w:t xml:space="preserve">чебный материал программы распределён в соответствии с возрастным принципом комплектования учебных групп по </w:t>
      </w:r>
      <w:r>
        <w:rPr>
          <w:color w:val="000000"/>
          <w:sz w:val="28"/>
          <w:szCs w:val="28"/>
        </w:rPr>
        <w:t xml:space="preserve">настольному теннису </w:t>
      </w:r>
      <w:r w:rsidRPr="0057123C">
        <w:rPr>
          <w:color w:val="000000"/>
          <w:sz w:val="28"/>
          <w:szCs w:val="28"/>
        </w:rPr>
        <w:t xml:space="preserve">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57123C" w:rsidRPr="0057123C" w:rsidRDefault="0057123C" w:rsidP="0057123C">
      <w:pPr>
        <w:pStyle w:val="a9"/>
        <w:spacing w:line="276" w:lineRule="auto"/>
        <w:ind w:left="284" w:right="643"/>
        <w:jc w:val="both"/>
        <w:rPr>
          <w:rFonts w:ascii="Times New Roman" w:hAnsi="Times New Roman" w:cs="Times New Roman"/>
          <w:sz w:val="28"/>
          <w:szCs w:val="28"/>
        </w:rPr>
      </w:pPr>
      <w:r w:rsidRPr="0057123C">
        <w:rPr>
          <w:rFonts w:ascii="Times New Roman" w:hAnsi="Times New Roman" w:cs="Times New Roman"/>
          <w:sz w:val="28"/>
          <w:szCs w:val="28"/>
        </w:rPr>
        <w:t xml:space="preserve">При реализации программы используются следующие </w:t>
      </w:r>
      <w:r w:rsidRPr="0057123C">
        <w:rPr>
          <w:rFonts w:ascii="Times New Roman" w:hAnsi="Times New Roman" w:cs="Times New Roman"/>
          <w:b/>
          <w:bCs/>
          <w:sz w:val="28"/>
          <w:szCs w:val="28"/>
        </w:rPr>
        <w:t>формы организации занятий</w:t>
      </w:r>
      <w:r w:rsidRPr="0057123C">
        <w:rPr>
          <w:rFonts w:ascii="Times New Roman" w:hAnsi="Times New Roman" w:cs="Times New Roman"/>
          <w:sz w:val="28"/>
          <w:szCs w:val="28"/>
        </w:rPr>
        <w:t>:</w:t>
      </w:r>
    </w:p>
    <w:p w:rsidR="0057123C" w:rsidRPr="0057123C" w:rsidRDefault="0057123C" w:rsidP="0057123C">
      <w:pPr>
        <w:pStyle w:val="a9"/>
        <w:spacing w:before="79" w:line="276" w:lineRule="auto"/>
        <w:ind w:left="284" w:right="651"/>
        <w:rPr>
          <w:rFonts w:ascii="Times New Roman" w:eastAsia="Times New Roman" w:hAnsi="Times New Roman" w:cs="Times New Roman"/>
          <w:sz w:val="28"/>
          <w:szCs w:val="28"/>
        </w:rPr>
      </w:pPr>
      <w:r w:rsidRPr="0057123C">
        <w:rPr>
          <w:rFonts w:ascii="Times New Roman" w:hAnsi="Times New Roman" w:cs="Times New Roman"/>
          <w:sz w:val="28"/>
          <w:szCs w:val="28"/>
        </w:rPr>
        <w:t>-учебно-тренировочные</w:t>
      </w:r>
      <w:r w:rsidRPr="0057123C">
        <w:rPr>
          <w:rFonts w:ascii="Times New Roman" w:hAnsi="Times New Roman" w:cs="Times New Roman"/>
        </w:rPr>
        <w:tab/>
      </w:r>
      <w:r w:rsidRPr="0057123C">
        <w:rPr>
          <w:rFonts w:ascii="Times New Roman" w:hAnsi="Times New Roman" w:cs="Times New Roman"/>
          <w:sz w:val="28"/>
          <w:szCs w:val="28"/>
        </w:rPr>
        <w:t>занятия,</w:t>
      </w:r>
      <w:r w:rsidRPr="0057123C">
        <w:rPr>
          <w:rFonts w:ascii="Times New Roman" w:hAnsi="Times New Roman" w:cs="Times New Roman"/>
        </w:rPr>
        <w:tab/>
      </w:r>
      <w:r w:rsidRPr="0057123C">
        <w:rPr>
          <w:rFonts w:ascii="Times New Roman" w:hAnsi="Times New Roman" w:cs="Times New Roman"/>
          <w:sz w:val="28"/>
          <w:szCs w:val="28"/>
        </w:rPr>
        <w:t>соревнования,</w:t>
      </w:r>
      <w:r w:rsidRPr="0057123C">
        <w:rPr>
          <w:rFonts w:ascii="Times New Roman" w:hAnsi="Times New Roman" w:cs="Times New Roman"/>
        </w:rPr>
        <w:t xml:space="preserve"> </w:t>
      </w:r>
      <w:r w:rsidRPr="0057123C">
        <w:rPr>
          <w:rFonts w:ascii="Times New Roman" w:hAnsi="Times New Roman" w:cs="Times New Roman"/>
          <w:sz w:val="28"/>
          <w:szCs w:val="28"/>
        </w:rPr>
        <w:t>открытые</w:t>
      </w:r>
      <w:r w:rsidRPr="0057123C">
        <w:rPr>
          <w:rFonts w:ascii="Times New Roman" w:hAnsi="Times New Roman" w:cs="Times New Roman"/>
        </w:rPr>
        <w:t xml:space="preserve"> </w:t>
      </w:r>
      <w:r w:rsidRPr="0057123C">
        <w:rPr>
          <w:rFonts w:ascii="Times New Roman" w:hAnsi="Times New Roman" w:cs="Times New Roman"/>
          <w:sz w:val="28"/>
          <w:szCs w:val="28"/>
        </w:rPr>
        <w:t>занятия, турниры, учебные игры, дидактические материалы.</w:t>
      </w:r>
    </w:p>
    <w:p w:rsidR="0057123C" w:rsidRDefault="0057123C" w:rsidP="0057123C">
      <w:pPr>
        <w:pStyle w:val="21"/>
        <w:tabs>
          <w:tab w:val="num" w:pos="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57123C">
        <w:rPr>
          <w:rFonts w:ascii="Times New Roman" w:hAnsi="Times New Roman"/>
          <w:color w:val="000000"/>
          <w:sz w:val="28"/>
          <w:szCs w:val="28"/>
        </w:rPr>
        <w:t xml:space="preserve">Для методического обеспечения программы имеются учебные пособия и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123C" w:rsidRDefault="0057123C" w:rsidP="0057123C">
      <w:pPr>
        <w:pStyle w:val="21"/>
        <w:tabs>
          <w:tab w:val="num" w:pos="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7123C">
        <w:rPr>
          <w:rFonts w:ascii="Times New Roman" w:hAnsi="Times New Roman"/>
          <w:color w:val="000000"/>
          <w:sz w:val="28"/>
          <w:szCs w:val="28"/>
        </w:rPr>
        <w:t xml:space="preserve">литература по настольному теннису. Для проведения </w:t>
      </w:r>
      <w:proofErr w:type="gramStart"/>
      <w:r w:rsidRPr="0057123C">
        <w:rPr>
          <w:rFonts w:ascii="Times New Roman" w:hAnsi="Times New Roman"/>
          <w:color w:val="000000"/>
          <w:sz w:val="28"/>
          <w:szCs w:val="28"/>
        </w:rPr>
        <w:t>воспитательных</w:t>
      </w:r>
      <w:proofErr w:type="gramEnd"/>
      <w:r w:rsidRPr="005712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7123C" w:rsidRPr="0057123C" w:rsidRDefault="0057123C" w:rsidP="0057123C">
      <w:pPr>
        <w:pStyle w:val="21"/>
        <w:tabs>
          <w:tab w:val="num" w:pos="0"/>
        </w:tabs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57123C">
        <w:rPr>
          <w:rFonts w:ascii="Times New Roman" w:hAnsi="Times New Roman"/>
          <w:color w:val="000000"/>
          <w:sz w:val="28"/>
          <w:szCs w:val="28"/>
        </w:rPr>
        <w:t>мероприятий и соревнований используется музыкальный центр.</w:t>
      </w:r>
    </w:p>
    <w:p w:rsidR="007B34BE" w:rsidRPr="0057123C" w:rsidRDefault="007B34BE" w:rsidP="0057123C">
      <w:pPr>
        <w:pStyle w:val="aa"/>
        <w:spacing w:line="276" w:lineRule="auto"/>
        <w:ind w:left="284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Pr="0057123C" w:rsidRDefault="007B34BE" w:rsidP="0057123C">
      <w:pPr>
        <w:pStyle w:val="aa"/>
        <w:spacing w:line="276" w:lineRule="auto"/>
        <w:ind w:left="284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D1107E" w:rsidRDefault="00D1107E" w:rsidP="0057123C">
      <w:pPr>
        <w:pStyle w:val="aa"/>
        <w:rPr>
          <w:b/>
          <w:sz w:val="28"/>
          <w:szCs w:val="28"/>
        </w:rPr>
      </w:pPr>
    </w:p>
    <w:p w:rsidR="007B34BE" w:rsidRDefault="00FE2B01" w:rsidP="0057123C">
      <w:pPr>
        <w:pStyle w:val="aa"/>
        <w:numPr>
          <w:ilvl w:val="0"/>
          <w:numId w:val="18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513B3C">
        <w:rPr>
          <w:b/>
          <w:sz w:val="28"/>
          <w:szCs w:val="28"/>
        </w:rPr>
        <w:t>МАТЕРИАЛЬНО-ТЕХНИЧЕСКОЕ ОБЕСПЕЧЕНИЕ ПРОГРАММЫ</w:t>
      </w:r>
    </w:p>
    <w:p w:rsidR="0057123C" w:rsidRDefault="0057123C" w:rsidP="0057123C">
      <w:pPr>
        <w:pStyle w:val="aa"/>
        <w:ind w:left="1429"/>
        <w:rPr>
          <w:b/>
          <w:sz w:val="28"/>
          <w:szCs w:val="28"/>
        </w:rPr>
      </w:pP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13B3C">
        <w:rPr>
          <w:rFonts w:ascii="Times New Roman" w:hAnsi="Times New Roman"/>
          <w:color w:val="000000"/>
          <w:sz w:val="28"/>
          <w:szCs w:val="28"/>
        </w:rPr>
        <w:t>Для проведения занятий по настольному теннису используется:</w:t>
      </w: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13B3C">
        <w:rPr>
          <w:rFonts w:ascii="Times New Roman" w:hAnsi="Times New Roman"/>
          <w:color w:val="000000"/>
          <w:sz w:val="28"/>
          <w:szCs w:val="28"/>
        </w:rPr>
        <w:t xml:space="preserve">- спортивный зал 14,5 </w:t>
      </w:r>
      <w:proofErr w:type="spellStart"/>
      <w:r w:rsidRPr="00513B3C">
        <w:rPr>
          <w:rFonts w:ascii="Times New Roman" w:hAnsi="Times New Roman"/>
          <w:color w:val="000000"/>
          <w:sz w:val="28"/>
          <w:szCs w:val="28"/>
        </w:rPr>
        <w:t>х</w:t>
      </w:r>
      <w:proofErr w:type="spellEnd"/>
      <w:r w:rsidRPr="00513B3C">
        <w:rPr>
          <w:rFonts w:ascii="Times New Roman" w:hAnsi="Times New Roman"/>
          <w:color w:val="000000"/>
          <w:sz w:val="28"/>
          <w:szCs w:val="28"/>
        </w:rPr>
        <w:t xml:space="preserve"> 12 (174 кв. м.);</w:t>
      </w: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13B3C">
        <w:rPr>
          <w:rFonts w:ascii="Times New Roman" w:hAnsi="Times New Roman"/>
          <w:color w:val="000000"/>
          <w:sz w:val="28"/>
          <w:szCs w:val="28"/>
        </w:rPr>
        <w:t>- спортивный инвентарь и оборудование: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Теннисные столы - 8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теннисные сетки - 6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мячи на каждого обучающегося,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гимнастические маты – 3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гимнастические скамейки – 2шт.,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секундомер – 1 шт.,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перекладины для подтягивания в висе, </w:t>
      </w:r>
    </w:p>
    <w:p w:rsid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 xml:space="preserve">скакалки для прыжков, </w:t>
      </w:r>
    </w:p>
    <w:p w:rsidR="00513B3C" w:rsidRPr="00513B3C" w:rsidRDefault="00513B3C" w:rsidP="00513B3C">
      <w:pPr>
        <w:pStyle w:val="21"/>
        <w:tabs>
          <w:tab w:val="num" w:pos="0"/>
        </w:tabs>
        <w:spacing w:line="276" w:lineRule="auto"/>
        <w:ind w:firstLine="540"/>
        <w:jc w:val="both"/>
        <w:rPr>
          <w:color w:val="000000"/>
          <w:sz w:val="28"/>
          <w:szCs w:val="28"/>
        </w:rPr>
      </w:pPr>
      <w:r w:rsidRPr="00513B3C">
        <w:rPr>
          <w:rFonts w:ascii="Times New Roman" w:hAnsi="Times New Roman"/>
          <w:color w:val="auto"/>
          <w:sz w:val="28"/>
          <w:szCs w:val="28"/>
        </w:rPr>
        <w:t>ролики и колесо для имитации ударов.</w:t>
      </w:r>
    </w:p>
    <w:p w:rsidR="00513B3C" w:rsidRDefault="00513B3C" w:rsidP="00513B3C">
      <w:pPr>
        <w:jc w:val="center"/>
        <w:rPr>
          <w:b/>
          <w:bCs/>
          <w:sz w:val="28"/>
          <w:szCs w:val="28"/>
        </w:rPr>
      </w:pPr>
    </w:p>
    <w:p w:rsidR="00513B3C" w:rsidRDefault="00513B3C" w:rsidP="00513B3C">
      <w:pPr>
        <w:jc w:val="center"/>
        <w:rPr>
          <w:b/>
          <w:bCs/>
          <w:sz w:val="28"/>
          <w:szCs w:val="28"/>
        </w:rPr>
      </w:pPr>
    </w:p>
    <w:p w:rsidR="00513B3C" w:rsidRDefault="00513B3C" w:rsidP="00513B3C">
      <w:pPr>
        <w:jc w:val="center"/>
        <w:rPr>
          <w:b/>
          <w:bCs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7B34BE" w:rsidRDefault="007B34BE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13B3C" w:rsidRDefault="00513B3C" w:rsidP="003D6980">
      <w:pPr>
        <w:pStyle w:val="aa"/>
        <w:jc w:val="center"/>
        <w:rPr>
          <w:b/>
          <w:sz w:val="28"/>
          <w:szCs w:val="28"/>
        </w:rPr>
      </w:pPr>
    </w:p>
    <w:p w:rsidR="0057123C" w:rsidRDefault="0057123C" w:rsidP="003D6980">
      <w:pPr>
        <w:pStyle w:val="aa"/>
        <w:jc w:val="center"/>
        <w:rPr>
          <w:b/>
          <w:sz w:val="28"/>
          <w:szCs w:val="28"/>
        </w:rPr>
      </w:pPr>
    </w:p>
    <w:p w:rsidR="0057123C" w:rsidRDefault="0057123C" w:rsidP="003D6980">
      <w:pPr>
        <w:pStyle w:val="aa"/>
        <w:jc w:val="center"/>
        <w:rPr>
          <w:b/>
          <w:sz w:val="28"/>
          <w:szCs w:val="28"/>
        </w:rPr>
      </w:pPr>
    </w:p>
    <w:p w:rsidR="0057123C" w:rsidRDefault="0057123C" w:rsidP="003D6980">
      <w:pPr>
        <w:pStyle w:val="aa"/>
        <w:jc w:val="center"/>
        <w:rPr>
          <w:b/>
          <w:sz w:val="28"/>
          <w:szCs w:val="28"/>
        </w:rPr>
      </w:pPr>
    </w:p>
    <w:p w:rsidR="0057123C" w:rsidRDefault="0057123C" w:rsidP="003D6980">
      <w:pPr>
        <w:pStyle w:val="aa"/>
        <w:jc w:val="center"/>
        <w:rPr>
          <w:b/>
          <w:sz w:val="28"/>
          <w:szCs w:val="28"/>
        </w:rPr>
      </w:pPr>
    </w:p>
    <w:p w:rsidR="0057123C" w:rsidRDefault="0057123C" w:rsidP="003D6980">
      <w:pPr>
        <w:pStyle w:val="aa"/>
        <w:jc w:val="center"/>
        <w:rPr>
          <w:b/>
          <w:sz w:val="28"/>
          <w:szCs w:val="28"/>
        </w:rPr>
      </w:pPr>
    </w:p>
    <w:p w:rsidR="0057123C" w:rsidRDefault="0057123C" w:rsidP="003D6980">
      <w:pPr>
        <w:pStyle w:val="aa"/>
        <w:jc w:val="center"/>
        <w:rPr>
          <w:b/>
          <w:sz w:val="28"/>
          <w:szCs w:val="28"/>
        </w:rPr>
      </w:pPr>
    </w:p>
    <w:p w:rsidR="0057123C" w:rsidRDefault="0057123C" w:rsidP="003D6980">
      <w:pPr>
        <w:pStyle w:val="aa"/>
        <w:jc w:val="center"/>
        <w:rPr>
          <w:b/>
          <w:sz w:val="28"/>
          <w:szCs w:val="28"/>
        </w:rPr>
      </w:pPr>
    </w:p>
    <w:p w:rsidR="003D6980" w:rsidRDefault="003D6980" w:rsidP="00513B3C">
      <w:pPr>
        <w:rPr>
          <w:b/>
          <w:bCs/>
          <w:sz w:val="28"/>
          <w:szCs w:val="28"/>
        </w:rPr>
      </w:pPr>
    </w:p>
    <w:p w:rsidR="003D6980" w:rsidRPr="00513B3C" w:rsidRDefault="00513B3C" w:rsidP="0057123C">
      <w:pPr>
        <w:pStyle w:val="a9"/>
        <w:numPr>
          <w:ilvl w:val="0"/>
          <w:numId w:val="18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3D6980" w:rsidRPr="00513B3C"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 w:rsidRPr="00513B3C">
        <w:rPr>
          <w:rFonts w:ascii="Times New Roman" w:hAnsi="Times New Roman" w:cs="Times New Roman"/>
          <w:b/>
          <w:bCs/>
          <w:sz w:val="28"/>
          <w:szCs w:val="28"/>
        </w:rPr>
        <w:t xml:space="preserve"> ИСПОЛЬЗУЕМОЙ </w:t>
      </w:r>
      <w:r w:rsidR="003D6980" w:rsidRPr="00513B3C">
        <w:rPr>
          <w:rFonts w:ascii="Times New Roman" w:hAnsi="Times New Roman" w:cs="Times New Roman"/>
          <w:b/>
          <w:bCs/>
          <w:sz w:val="28"/>
          <w:szCs w:val="28"/>
        </w:rPr>
        <w:t xml:space="preserve"> ЛИТЕРАТУРЫ</w:t>
      </w: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Список литературы</w:t>
      </w: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(для тренера-преподавателя)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1.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А.Н. Современный настольный теннис. – </w:t>
      </w:r>
      <w:proofErr w:type="spellStart"/>
      <w:r w:rsidRPr="00513B3C">
        <w:rPr>
          <w:bCs/>
          <w:sz w:val="28"/>
          <w:szCs w:val="28"/>
        </w:rPr>
        <w:t>М.:ФиС</w:t>
      </w:r>
      <w:proofErr w:type="spellEnd"/>
      <w:r w:rsidRPr="00513B3C">
        <w:rPr>
          <w:bCs/>
          <w:sz w:val="28"/>
          <w:szCs w:val="28"/>
        </w:rPr>
        <w:t>, 2005 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2.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А.Н., Пашинин В.А. Настольный теннис (Азбука спорта).- М.: </w:t>
      </w:r>
      <w:proofErr w:type="spellStart"/>
      <w:r w:rsidRPr="00513B3C">
        <w:rPr>
          <w:bCs/>
          <w:sz w:val="28"/>
          <w:szCs w:val="28"/>
        </w:rPr>
        <w:t>ФиС</w:t>
      </w:r>
      <w:proofErr w:type="spellEnd"/>
      <w:r w:rsidRPr="00513B3C">
        <w:rPr>
          <w:bCs/>
          <w:sz w:val="28"/>
          <w:szCs w:val="28"/>
        </w:rPr>
        <w:t>, 2007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3. Г. В. </w:t>
      </w:r>
      <w:proofErr w:type="spellStart"/>
      <w:r w:rsidRPr="00513B3C">
        <w:rPr>
          <w:bCs/>
          <w:sz w:val="28"/>
          <w:szCs w:val="28"/>
        </w:rPr>
        <w:t>Барчукова</w:t>
      </w:r>
      <w:proofErr w:type="spellEnd"/>
      <w:r w:rsidRPr="00513B3C">
        <w:rPr>
          <w:bCs/>
          <w:sz w:val="28"/>
          <w:szCs w:val="28"/>
        </w:rPr>
        <w:t>, В.М.БОГУШАС, О.В.МАТЫЦИН. Теория и методика настольного тенниса. М., Академия, 2006.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4. </w:t>
      </w:r>
      <w:proofErr w:type="spellStart"/>
      <w:r w:rsidRPr="00513B3C">
        <w:rPr>
          <w:bCs/>
          <w:sz w:val="28"/>
          <w:szCs w:val="28"/>
        </w:rPr>
        <w:t>Барчукова</w:t>
      </w:r>
      <w:proofErr w:type="spellEnd"/>
      <w:r w:rsidRPr="00513B3C">
        <w:rPr>
          <w:bCs/>
          <w:sz w:val="28"/>
          <w:szCs w:val="28"/>
        </w:rPr>
        <w:t xml:space="preserve"> Г. В. Современные подходы к формированию технико-тактического мастерства игроков в настольный теннис. – М.: РГАФК, 2007г. 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5. Вартанян М. М., </w:t>
      </w:r>
      <w:proofErr w:type="spellStart"/>
      <w:r w:rsidRPr="00513B3C">
        <w:rPr>
          <w:bCs/>
          <w:sz w:val="28"/>
          <w:szCs w:val="28"/>
        </w:rPr>
        <w:t>Команов</w:t>
      </w:r>
      <w:proofErr w:type="spellEnd"/>
      <w:r w:rsidRPr="00513B3C">
        <w:rPr>
          <w:bCs/>
          <w:sz w:val="28"/>
          <w:szCs w:val="28"/>
        </w:rPr>
        <w:t xml:space="preserve"> В. В. Беседы о настольном теннисе. Методика и практика. Москва. 2010.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6. </w:t>
      </w:r>
      <w:proofErr w:type="spellStart"/>
      <w:r w:rsidRPr="00513B3C">
        <w:rPr>
          <w:bCs/>
          <w:sz w:val="28"/>
          <w:szCs w:val="28"/>
        </w:rPr>
        <w:t>Матыцин</w:t>
      </w:r>
      <w:proofErr w:type="spellEnd"/>
      <w:r w:rsidRPr="00513B3C">
        <w:rPr>
          <w:bCs/>
          <w:sz w:val="28"/>
          <w:szCs w:val="28"/>
        </w:rPr>
        <w:t xml:space="preserve"> О. В. Настольный теннис: Неизвестное об </w:t>
      </w:r>
      <w:proofErr w:type="gramStart"/>
      <w:r w:rsidRPr="00513B3C">
        <w:rPr>
          <w:bCs/>
          <w:sz w:val="28"/>
          <w:szCs w:val="28"/>
        </w:rPr>
        <w:t>известном</w:t>
      </w:r>
      <w:proofErr w:type="gramEnd"/>
      <w:r w:rsidRPr="00513B3C">
        <w:rPr>
          <w:bCs/>
          <w:sz w:val="28"/>
          <w:szCs w:val="28"/>
        </w:rPr>
        <w:t>. – М.: РГАФК, 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7. </w:t>
      </w:r>
      <w:proofErr w:type="spellStart"/>
      <w:r w:rsidRPr="00513B3C">
        <w:rPr>
          <w:bCs/>
          <w:sz w:val="28"/>
          <w:szCs w:val="28"/>
        </w:rPr>
        <w:t>Шпрах</w:t>
      </w:r>
      <w:proofErr w:type="spellEnd"/>
      <w:r w:rsidRPr="00513B3C">
        <w:rPr>
          <w:bCs/>
          <w:sz w:val="28"/>
          <w:szCs w:val="28"/>
        </w:rPr>
        <w:t xml:space="preserve"> С.Д. Настольный теннис. «У меня секретов нет…», М., 2008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8. </w:t>
      </w:r>
      <w:proofErr w:type="spellStart"/>
      <w:r w:rsidRPr="00513B3C">
        <w:rPr>
          <w:bCs/>
          <w:sz w:val="28"/>
          <w:szCs w:val="28"/>
        </w:rPr>
        <w:t>Худец</w:t>
      </w:r>
      <w:proofErr w:type="spellEnd"/>
      <w:r w:rsidRPr="00513B3C">
        <w:rPr>
          <w:bCs/>
          <w:sz w:val="28"/>
          <w:szCs w:val="28"/>
        </w:rPr>
        <w:t xml:space="preserve"> Р. Техника с Владимиром Самсоновым. Москва.2005.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9. Настольный теннис. Правила соревнований. М., </w:t>
      </w:r>
      <w:proofErr w:type="spellStart"/>
      <w:r w:rsidRPr="00513B3C">
        <w:rPr>
          <w:bCs/>
          <w:sz w:val="28"/>
          <w:szCs w:val="28"/>
        </w:rPr>
        <w:t>ФиС</w:t>
      </w:r>
      <w:proofErr w:type="spellEnd"/>
      <w:r w:rsidRPr="00513B3C">
        <w:rPr>
          <w:bCs/>
          <w:sz w:val="28"/>
          <w:szCs w:val="28"/>
        </w:rPr>
        <w:t xml:space="preserve"> 2009 .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Список литературы</w:t>
      </w:r>
    </w:p>
    <w:p w:rsidR="003D6980" w:rsidRPr="00513B3C" w:rsidRDefault="003D6980" w:rsidP="00513B3C">
      <w:pPr>
        <w:spacing w:line="276" w:lineRule="auto"/>
        <w:jc w:val="center"/>
        <w:rPr>
          <w:b/>
          <w:bCs/>
          <w:sz w:val="28"/>
          <w:szCs w:val="28"/>
        </w:rPr>
      </w:pPr>
      <w:r w:rsidRPr="00513B3C">
        <w:rPr>
          <w:b/>
          <w:bCs/>
          <w:sz w:val="28"/>
          <w:szCs w:val="28"/>
        </w:rPr>
        <w:t>(для воспитанников)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1.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 Н. Современный настольный теннис, М., 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2.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 Н. Настольный теннис: 6+12, -</w:t>
      </w:r>
      <w:proofErr w:type="spellStart"/>
      <w:r w:rsidRPr="00513B3C">
        <w:rPr>
          <w:bCs/>
          <w:sz w:val="28"/>
          <w:szCs w:val="28"/>
        </w:rPr>
        <w:t>М.:ФиС</w:t>
      </w:r>
      <w:proofErr w:type="spellEnd"/>
      <w:r w:rsidRPr="00513B3C">
        <w:rPr>
          <w:bCs/>
          <w:sz w:val="28"/>
          <w:szCs w:val="28"/>
        </w:rPr>
        <w:t>, 2005.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3. </w:t>
      </w:r>
      <w:proofErr w:type="spellStart"/>
      <w:r w:rsidRPr="00513B3C">
        <w:rPr>
          <w:bCs/>
          <w:sz w:val="28"/>
          <w:szCs w:val="28"/>
        </w:rPr>
        <w:t>Амелин</w:t>
      </w:r>
      <w:proofErr w:type="spellEnd"/>
      <w:r w:rsidRPr="00513B3C">
        <w:rPr>
          <w:bCs/>
          <w:sz w:val="28"/>
          <w:szCs w:val="28"/>
        </w:rPr>
        <w:t xml:space="preserve"> А. Н., Пашинин В. А. Настольный теннис (Азбука спорта).- </w:t>
      </w:r>
      <w:proofErr w:type="spellStart"/>
      <w:r w:rsidRPr="00513B3C">
        <w:rPr>
          <w:bCs/>
          <w:sz w:val="28"/>
          <w:szCs w:val="28"/>
        </w:rPr>
        <w:t>М.:ФиС</w:t>
      </w:r>
      <w:proofErr w:type="spellEnd"/>
      <w:r w:rsidRPr="00513B3C">
        <w:rPr>
          <w:bCs/>
          <w:sz w:val="28"/>
          <w:szCs w:val="28"/>
        </w:rPr>
        <w:t>, 2007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 xml:space="preserve">4. </w:t>
      </w:r>
      <w:proofErr w:type="spellStart"/>
      <w:r w:rsidRPr="00513B3C">
        <w:rPr>
          <w:bCs/>
          <w:sz w:val="28"/>
          <w:szCs w:val="28"/>
        </w:rPr>
        <w:t>Шпрах</w:t>
      </w:r>
      <w:proofErr w:type="spellEnd"/>
      <w:r w:rsidRPr="00513B3C">
        <w:rPr>
          <w:bCs/>
          <w:sz w:val="28"/>
          <w:szCs w:val="28"/>
        </w:rPr>
        <w:t xml:space="preserve"> С. Д. Настольный теннис. «У меня секретов нет…», М., 2008 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  <w:r w:rsidRPr="00513B3C">
        <w:rPr>
          <w:bCs/>
          <w:sz w:val="28"/>
          <w:szCs w:val="28"/>
        </w:rPr>
        <w:t>5. Настольный теннис. Правила соревнований. М., ФиС,2009.</w:t>
      </w:r>
    </w:p>
    <w:p w:rsidR="003D6980" w:rsidRPr="00513B3C" w:rsidRDefault="003D6980" w:rsidP="00513B3C">
      <w:pPr>
        <w:spacing w:line="276" w:lineRule="auto"/>
        <w:jc w:val="both"/>
        <w:rPr>
          <w:bCs/>
          <w:sz w:val="28"/>
          <w:szCs w:val="28"/>
        </w:rPr>
      </w:pPr>
    </w:p>
    <w:sectPr w:rsidR="003D6980" w:rsidRPr="00513B3C" w:rsidSect="0057123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CA2"/>
    <w:multiLevelType w:val="hybridMultilevel"/>
    <w:tmpl w:val="DC566314"/>
    <w:lvl w:ilvl="0" w:tplc="D29E767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00EF9"/>
    <w:multiLevelType w:val="hybridMultilevel"/>
    <w:tmpl w:val="1F2643C8"/>
    <w:lvl w:ilvl="0" w:tplc="A2121B62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03A271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04F59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A2E037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F501EC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4B850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5C244B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0DEFC7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3E0414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F4D333B"/>
    <w:multiLevelType w:val="hybridMultilevel"/>
    <w:tmpl w:val="630ACD6A"/>
    <w:lvl w:ilvl="0" w:tplc="EDE29C56">
      <w:start w:val="7"/>
      <w:numFmt w:val="decimal"/>
      <w:lvlText w:val="%1."/>
      <w:lvlJc w:val="left"/>
      <w:pPr>
        <w:ind w:left="17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10302EDC"/>
    <w:multiLevelType w:val="hybridMultilevel"/>
    <w:tmpl w:val="4B22A6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02940"/>
    <w:multiLevelType w:val="hybridMultilevel"/>
    <w:tmpl w:val="B22CE032"/>
    <w:lvl w:ilvl="0" w:tplc="7F2A0FA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A843DE"/>
    <w:multiLevelType w:val="hybridMultilevel"/>
    <w:tmpl w:val="4002D710"/>
    <w:lvl w:ilvl="0" w:tplc="0980DD8A">
      <w:start w:val="7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3BA15C43"/>
    <w:multiLevelType w:val="hybridMultilevel"/>
    <w:tmpl w:val="56D6B83C"/>
    <w:lvl w:ilvl="0" w:tplc="FA6EE22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2470AF"/>
    <w:multiLevelType w:val="hybridMultilevel"/>
    <w:tmpl w:val="7E48EDAC"/>
    <w:lvl w:ilvl="0" w:tplc="7A4C2B12">
      <w:start w:val="3"/>
      <w:numFmt w:val="decimal"/>
      <w:lvlText w:val="%1."/>
      <w:lvlJc w:val="left"/>
      <w:pPr>
        <w:tabs>
          <w:tab w:val="num" w:pos="1215"/>
        </w:tabs>
        <w:ind w:left="121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F72AB"/>
    <w:multiLevelType w:val="hybridMultilevel"/>
    <w:tmpl w:val="175C9A24"/>
    <w:lvl w:ilvl="0" w:tplc="27FE8366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9166C3E"/>
    <w:multiLevelType w:val="hybridMultilevel"/>
    <w:tmpl w:val="DBD07E26"/>
    <w:lvl w:ilvl="0" w:tplc="7F2A0FA0">
      <w:start w:val="1"/>
      <w:numFmt w:val="bullet"/>
      <w:lvlText w:val="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425D8"/>
    <w:multiLevelType w:val="hybridMultilevel"/>
    <w:tmpl w:val="87D8CA76"/>
    <w:lvl w:ilvl="0" w:tplc="27FE836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21090A"/>
    <w:multiLevelType w:val="hybridMultilevel"/>
    <w:tmpl w:val="D87232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FE5DB1"/>
    <w:multiLevelType w:val="hybridMultilevel"/>
    <w:tmpl w:val="6B96F582"/>
    <w:lvl w:ilvl="0" w:tplc="9B987F9E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10"/>
  </w:num>
  <w:num w:numId="16">
    <w:abstractNumId w:val="5"/>
  </w:num>
  <w:num w:numId="17">
    <w:abstractNumId w:val="2"/>
  </w:num>
  <w:num w:numId="18">
    <w:abstractNumId w:val="8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980"/>
    <w:rsid w:val="00000625"/>
    <w:rsid w:val="000348EF"/>
    <w:rsid w:val="00035493"/>
    <w:rsid w:val="000408EB"/>
    <w:rsid w:val="00072A4C"/>
    <w:rsid w:val="000E366D"/>
    <w:rsid w:val="00107D94"/>
    <w:rsid w:val="001801F9"/>
    <w:rsid w:val="001A3074"/>
    <w:rsid w:val="001B70CE"/>
    <w:rsid w:val="002B5F7E"/>
    <w:rsid w:val="0036115C"/>
    <w:rsid w:val="003D6980"/>
    <w:rsid w:val="004E5404"/>
    <w:rsid w:val="00513B3C"/>
    <w:rsid w:val="0057123C"/>
    <w:rsid w:val="0058652D"/>
    <w:rsid w:val="005C4115"/>
    <w:rsid w:val="005D572E"/>
    <w:rsid w:val="00632EFE"/>
    <w:rsid w:val="00655927"/>
    <w:rsid w:val="006C2CF1"/>
    <w:rsid w:val="00776515"/>
    <w:rsid w:val="007B34BE"/>
    <w:rsid w:val="007C5465"/>
    <w:rsid w:val="007D26C1"/>
    <w:rsid w:val="00886DE5"/>
    <w:rsid w:val="008A56D2"/>
    <w:rsid w:val="008B039A"/>
    <w:rsid w:val="0091114F"/>
    <w:rsid w:val="00935071"/>
    <w:rsid w:val="0099006C"/>
    <w:rsid w:val="009E0714"/>
    <w:rsid w:val="009F0E36"/>
    <w:rsid w:val="00A22309"/>
    <w:rsid w:val="00A4100A"/>
    <w:rsid w:val="00A452F7"/>
    <w:rsid w:val="00A82D23"/>
    <w:rsid w:val="00AB008E"/>
    <w:rsid w:val="00AE220A"/>
    <w:rsid w:val="00B716C4"/>
    <w:rsid w:val="00B71D3D"/>
    <w:rsid w:val="00C43EC4"/>
    <w:rsid w:val="00C4427F"/>
    <w:rsid w:val="00CD0F79"/>
    <w:rsid w:val="00D1107E"/>
    <w:rsid w:val="00D3686F"/>
    <w:rsid w:val="00D75420"/>
    <w:rsid w:val="00E135AE"/>
    <w:rsid w:val="00E30A61"/>
    <w:rsid w:val="00FE2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D69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D6980"/>
    <w:pPr>
      <w:keepNext/>
      <w:jc w:val="both"/>
      <w:outlineLvl w:val="1"/>
    </w:pPr>
    <w:rPr>
      <w:b/>
      <w:bCs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3D698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698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D6980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D698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semiHidden/>
    <w:unhideWhenUsed/>
    <w:rsid w:val="003D698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3D6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D6980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3D69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3D6980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3D6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3D6980"/>
    <w:pPr>
      <w:spacing w:after="120" w:line="480" w:lineRule="auto"/>
    </w:pPr>
    <w:rPr>
      <w:rFonts w:ascii="Tahoma" w:hAnsi="Tahoma"/>
      <w:color w:val="003366"/>
    </w:rPr>
  </w:style>
  <w:style w:type="character" w:customStyle="1" w:styleId="22">
    <w:name w:val="Основной текст 2 Знак"/>
    <w:basedOn w:val="a0"/>
    <w:link w:val="21"/>
    <w:rsid w:val="003D6980"/>
    <w:rPr>
      <w:rFonts w:ascii="Tahoma" w:eastAsia="Times New Roman" w:hAnsi="Tahoma" w:cs="Times New Roman"/>
      <w:color w:val="003366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D6980"/>
    <w:pPr>
      <w:spacing w:after="120"/>
    </w:pPr>
    <w:rPr>
      <w:rFonts w:ascii="Tahoma" w:hAnsi="Tahoma"/>
      <w:color w:val="003366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D6980"/>
    <w:rPr>
      <w:rFonts w:ascii="Tahoma" w:eastAsia="Times New Roman" w:hAnsi="Tahoma" w:cs="Times New Roman"/>
      <w:color w:val="003366"/>
      <w:sz w:val="16"/>
      <w:szCs w:val="16"/>
      <w:lang w:eastAsia="ru-RU"/>
    </w:rPr>
  </w:style>
  <w:style w:type="paragraph" w:styleId="a9">
    <w:name w:val="List Paragraph"/>
    <w:basedOn w:val="a"/>
    <w:uiPriority w:val="1"/>
    <w:qFormat/>
    <w:rsid w:val="003D6980"/>
    <w:pPr>
      <w:spacing w:after="160" w:line="254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aa">
    <w:name w:val="Стиль"/>
    <w:rsid w:val="003D69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3D6980"/>
  </w:style>
  <w:style w:type="paragraph" w:customStyle="1" w:styleId="ab">
    <w:basedOn w:val="a"/>
    <w:next w:val="ac"/>
    <w:rsid w:val="001B70CE"/>
    <w:pPr>
      <w:spacing w:before="100" w:beforeAutospacing="1" w:after="100" w:afterAutospacing="1"/>
    </w:pPr>
  </w:style>
  <w:style w:type="paragraph" w:styleId="ac">
    <w:name w:val="Normal (Web)"/>
    <w:basedOn w:val="a"/>
    <w:semiHidden/>
    <w:unhideWhenUsed/>
    <w:rsid w:val="001B70CE"/>
  </w:style>
  <w:style w:type="character" w:customStyle="1" w:styleId="c0">
    <w:name w:val="c0"/>
    <w:basedOn w:val="a0"/>
    <w:rsid w:val="0057123C"/>
  </w:style>
  <w:style w:type="paragraph" w:styleId="ad">
    <w:name w:val="Balloon Text"/>
    <w:basedOn w:val="a"/>
    <w:link w:val="ae"/>
    <w:uiPriority w:val="99"/>
    <w:semiHidden/>
    <w:unhideWhenUsed/>
    <w:rsid w:val="00E135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135A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67B6-382C-42F0-934D-5D144B40F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24</Pages>
  <Words>5440</Words>
  <Characters>31011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2021-08-12T10:39:00Z</dcterms:created>
  <dcterms:modified xsi:type="dcterms:W3CDTF">2023-09-06T07:47:00Z</dcterms:modified>
</cp:coreProperties>
</file>