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24D" w:rsidRDefault="0075124D" w:rsidP="0075124D">
      <w:pPr>
        <w:pStyle w:val="aa"/>
        <w:spacing w:before="123"/>
        <w:ind w:left="0" w:firstLine="0"/>
        <w:jc w:val="left"/>
      </w:pPr>
    </w:p>
    <w:p w:rsidR="0075124D" w:rsidRDefault="001507FE" w:rsidP="0075124D">
      <w:pPr>
        <w:spacing w:line="360" w:lineRule="auto"/>
        <w:jc w:val="center"/>
        <w:sectPr w:rsidR="0075124D" w:rsidSect="0075124D">
          <w:headerReference w:type="default" r:id="rId7"/>
          <w:footerReference w:type="default" r:id="rId8"/>
          <w:pgSz w:w="11910" w:h="16840"/>
          <w:pgMar w:top="1040" w:right="740" w:bottom="660" w:left="1160" w:header="432" w:footer="473" w:gutter="0"/>
          <w:pgNumType w:start="1"/>
          <w:cols w:space="720"/>
        </w:sectPr>
      </w:pPr>
      <w:r>
        <w:rPr>
          <w:b/>
          <w:noProof/>
        </w:rPr>
        <w:drawing>
          <wp:inline distT="0" distB="0" distL="0" distR="0">
            <wp:extent cx="6356350" cy="8739981"/>
            <wp:effectExtent l="19050" t="0" r="6350" b="0"/>
            <wp:docPr id="1" name="Рисунок 1" descr="C:\Users\User\Desktop\Аттест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ттестац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0" cy="8739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24D" w:rsidRDefault="0075124D" w:rsidP="0075124D">
      <w:pPr>
        <w:pStyle w:val="aa"/>
        <w:spacing w:before="13"/>
        <w:ind w:left="0" w:firstLine="0"/>
        <w:jc w:val="left"/>
      </w:pPr>
    </w:p>
    <w:p w:rsidR="00B62C4D" w:rsidRPr="00B62C4D" w:rsidRDefault="0075124D" w:rsidP="00B62C4D">
      <w:pPr>
        <w:pStyle w:val="Heading1"/>
        <w:numPr>
          <w:ilvl w:val="0"/>
          <w:numId w:val="3"/>
        </w:numPr>
        <w:tabs>
          <w:tab w:val="left" w:pos="240"/>
        </w:tabs>
        <w:ind w:left="240" w:right="3308"/>
        <w:rPr>
          <w:sz w:val="28"/>
          <w:szCs w:val="28"/>
        </w:rPr>
      </w:pPr>
      <w:r w:rsidRPr="00B62C4D">
        <w:rPr>
          <w:sz w:val="28"/>
          <w:szCs w:val="28"/>
        </w:rPr>
        <w:t>Общие</w:t>
      </w:r>
      <w:r w:rsidR="00FE069F" w:rsidRPr="00B62C4D">
        <w:rPr>
          <w:sz w:val="28"/>
          <w:szCs w:val="28"/>
        </w:rPr>
        <w:t xml:space="preserve"> </w:t>
      </w:r>
      <w:r w:rsidRPr="00B62C4D">
        <w:rPr>
          <w:spacing w:val="-2"/>
          <w:sz w:val="28"/>
          <w:szCs w:val="28"/>
        </w:rPr>
        <w:t>положения</w:t>
      </w:r>
    </w:p>
    <w:p w:rsidR="0075124D" w:rsidRDefault="00B62C4D" w:rsidP="00D40183">
      <w:pPr>
        <w:pStyle w:val="aa"/>
        <w:spacing w:before="36" w:line="360" w:lineRule="auto"/>
        <w:ind w:left="0" w:right="3266" w:firstLine="0"/>
        <w:jc w:val="center"/>
      </w:pPr>
      <w:r>
        <w:t xml:space="preserve">       </w:t>
      </w:r>
      <w:r w:rsidR="0075124D">
        <w:t>Настоящее</w:t>
      </w:r>
      <w:r w:rsidR="00FE069F">
        <w:t xml:space="preserve"> </w:t>
      </w:r>
      <w:r w:rsidR="0075124D">
        <w:t>Положение</w:t>
      </w:r>
      <w:r w:rsidR="00FE069F">
        <w:t xml:space="preserve"> </w:t>
      </w:r>
      <w:r w:rsidR="0075124D">
        <w:t>разработано</w:t>
      </w:r>
      <w:r w:rsidR="00FE069F">
        <w:t xml:space="preserve"> </w:t>
      </w:r>
      <w:r w:rsidR="0075124D">
        <w:t>в</w:t>
      </w:r>
      <w:r w:rsidR="00FE069F">
        <w:t xml:space="preserve"> </w:t>
      </w:r>
      <w:r w:rsidR="0075124D">
        <w:t>соответствии</w:t>
      </w:r>
      <w:r w:rsidR="00FE069F">
        <w:t xml:space="preserve"> </w:t>
      </w:r>
      <w:r w:rsidR="0075124D">
        <w:rPr>
          <w:spacing w:val="-5"/>
        </w:rPr>
        <w:t>с:</w:t>
      </w:r>
    </w:p>
    <w:p w:rsidR="0075124D" w:rsidRDefault="00B62C4D" w:rsidP="00D40183">
      <w:pPr>
        <w:pStyle w:val="ac"/>
        <w:tabs>
          <w:tab w:val="left" w:pos="901"/>
        </w:tabs>
        <w:spacing w:before="43" w:line="360" w:lineRule="auto"/>
        <w:ind w:left="0" w:right="105" w:firstLine="0"/>
        <w:rPr>
          <w:sz w:val="24"/>
        </w:rPr>
      </w:pPr>
      <w:r>
        <w:rPr>
          <w:sz w:val="24"/>
        </w:rPr>
        <w:t xml:space="preserve">- </w:t>
      </w:r>
      <w:r w:rsidR="00D40183">
        <w:rPr>
          <w:sz w:val="24"/>
        </w:rPr>
        <w:t xml:space="preserve"> </w:t>
      </w:r>
      <w:r w:rsidR="0075124D">
        <w:rPr>
          <w:sz w:val="24"/>
        </w:rPr>
        <w:t xml:space="preserve">Федеральным законом от 26.12.2012 № 273-ФЗ «Об образовании в Российской </w:t>
      </w:r>
      <w:r w:rsidR="0075124D">
        <w:rPr>
          <w:spacing w:val="-2"/>
          <w:sz w:val="24"/>
        </w:rPr>
        <w:t>Федерации»;</w:t>
      </w:r>
    </w:p>
    <w:p w:rsidR="0075124D" w:rsidRDefault="00B62C4D" w:rsidP="00D40183">
      <w:pPr>
        <w:pStyle w:val="ac"/>
        <w:tabs>
          <w:tab w:val="left" w:pos="901"/>
        </w:tabs>
        <w:spacing w:before="1" w:line="360" w:lineRule="auto"/>
        <w:ind w:left="0" w:right="222" w:firstLine="0"/>
        <w:rPr>
          <w:sz w:val="24"/>
        </w:rPr>
      </w:pPr>
      <w:r>
        <w:rPr>
          <w:sz w:val="24"/>
        </w:rPr>
        <w:t xml:space="preserve">- </w:t>
      </w:r>
      <w:r w:rsidR="00D40183">
        <w:rPr>
          <w:sz w:val="24"/>
        </w:rPr>
        <w:t xml:space="preserve"> </w:t>
      </w:r>
      <w:r w:rsidR="0075124D">
        <w:rPr>
          <w:sz w:val="24"/>
        </w:rPr>
        <w:t>Порядком организации и осуществления образовательной деятельности по дополнительным общеобразовательным программам, утвержденным приказом Минпросвещения России от 27.07.2022 № 629;</w:t>
      </w:r>
    </w:p>
    <w:p w:rsidR="0075124D" w:rsidRPr="00B62C4D" w:rsidRDefault="00B62C4D" w:rsidP="00D40183">
      <w:pPr>
        <w:pStyle w:val="ac"/>
        <w:tabs>
          <w:tab w:val="left" w:pos="-142"/>
        </w:tabs>
        <w:spacing w:line="360" w:lineRule="auto"/>
        <w:ind w:left="0" w:right="211" w:firstLine="0"/>
        <w:rPr>
          <w:sz w:val="24"/>
        </w:rPr>
      </w:pPr>
      <w:r>
        <w:rPr>
          <w:sz w:val="24"/>
        </w:rPr>
        <w:t>-</w:t>
      </w:r>
      <w:r w:rsidR="00D40183">
        <w:rPr>
          <w:sz w:val="24"/>
        </w:rPr>
        <w:t xml:space="preserve"> </w:t>
      </w:r>
      <w:r w:rsidR="0075124D">
        <w:rPr>
          <w:sz w:val="24"/>
        </w:rPr>
        <w:t>Особенностями организации и осуществления образовательной деятельности по дополнительным образовательным программам спортивной подготовки, утвержденными приказом Министерства спорта Российской Федерации от 03.08.2022</w:t>
      </w:r>
      <w:r>
        <w:rPr>
          <w:sz w:val="24"/>
        </w:rPr>
        <w:t xml:space="preserve"> </w:t>
      </w:r>
      <w:r w:rsidR="0075124D">
        <w:t>№</w:t>
      </w:r>
      <w:r w:rsidR="00FE069F">
        <w:t xml:space="preserve"> </w:t>
      </w:r>
      <w:r w:rsidR="0075124D" w:rsidRPr="00B62C4D">
        <w:rPr>
          <w:spacing w:val="-4"/>
        </w:rPr>
        <w:t>634;</w:t>
      </w:r>
    </w:p>
    <w:p w:rsidR="0075124D" w:rsidRDefault="00B62C4D" w:rsidP="00D40183">
      <w:pPr>
        <w:pStyle w:val="ac"/>
        <w:tabs>
          <w:tab w:val="left" w:pos="901"/>
        </w:tabs>
        <w:spacing w:before="37" w:line="360" w:lineRule="auto"/>
        <w:ind w:left="0" w:firstLine="0"/>
        <w:rPr>
          <w:sz w:val="24"/>
        </w:rPr>
      </w:pPr>
      <w:r>
        <w:rPr>
          <w:sz w:val="24"/>
        </w:rPr>
        <w:t xml:space="preserve">- </w:t>
      </w:r>
      <w:r w:rsidR="00D40183">
        <w:rPr>
          <w:sz w:val="24"/>
        </w:rPr>
        <w:t xml:space="preserve">  </w:t>
      </w:r>
      <w:r w:rsidR="0075124D">
        <w:rPr>
          <w:sz w:val="24"/>
        </w:rPr>
        <w:t>Федеральными</w:t>
      </w:r>
      <w:r w:rsidR="00FE069F">
        <w:rPr>
          <w:sz w:val="24"/>
        </w:rPr>
        <w:t xml:space="preserve"> </w:t>
      </w:r>
      <w:r w:rsidR="0075124D">
        <w:rPr>
          <w:sz w:val="24"/>
        </w:rPr>
        <w:t>стандартами</w:t>
      </w:r>
      <w:r w:rsidR="00FE069F">
        <w:rPr>
          <w:sz w:val="24"/>
        </w:rPr>
        <w:t xml:space="preserve"> </w:t>
      </w:r>
      <w:r w:rsidR="0075124D">
        <w:rPr>
          <w:sz w:val="24"/>
        </w:rPr>
        <w:t>спортивной</w:t>
      </w:r>
      <w:r w:rsidR="00FE069F">
        <w:rPr>
          <w:sz w:val="24"/>
        </w:rPr>
        <w:t xml:space="preserve"> </w:t>
      </w:r>
      <w:r w:rsidR="0075124D">
        <w:rPr>
          <w:sz w:val="24"/>
        </w:rPr>
        <w:t>подготовки</w:t>
      </w:r>
      <w:r w:rsidR="00FE069F">
        <w:rPr>
          <w:sz w:val="24"/>
        </w:rPr>
        <w:t xml:space="preserve"> </w:t>
      </w:r>
      <w:r w:rsidR="0075124D">
        <w:rPr>
          <w:sz w:val="24"/>
        </w:rPr>
        <w:t>по</w:t>
      </w:r>
      <w:r w:rsidR="00FE069F">
        <w:rPr>
          <w:sz w:val="24"/>
        </w:rPr>
        <w:t xml:space="preserve"> </w:t>
      </w:r>
      <w:r w:rsidR="0075124D">
        <w:rPr>
          <w:sz w:val="24"/>
        </w:rPr>
        <w:t>культивируемым</w:t>
      </w:r>
      <w:r w:rsidR="00FE069F">
        <w:rPr>
          <w:sz w:val="24"/>
        </w:rPr>
        <w:t xml:space="preserve"> </w:t>
      </w:r>
      <w:r w:rsidR="0075124D">
        <w:rPr>
          <w:sz w:val="24"/>
        </w:rPr>
        <w:t>в</w:t>
      </w:r>
      <w:r w:rsidR="00FE069F">
        <w:rPr>
          <w:sz w:val="24"/>
        </w:rPr>
        <w:t xml:space="preserve"> </w:t>
      </w:r>
      <w:r w:rsidR="00FE069F">
        <w:rPr>
          <w:spacing w:val="-5"/>
          <w:sz w:val="24"/>
        </w:rPr>
        <w:t>ДЮСШ</w:t>
      </w:r>
    </w:p>
    <w:p w:rsidR="0075124D" w:rsidRDefault="00152941" w:rsidP="00D40183">
      <w:pPr>
        <w:pStyle w:val="aa"/>
        <w:spacing w:before="42" w:line="360" w:lineRule="auto"/>
        <w:ind w:left="0" w:firstLine="0"/>
      </w:pPr>
      <w:r>
        <w:t>в</w:t>
      </w:r>
      <w:r w:rsidR="0075124D">
        <w:t>идам</w:t>
      </w:r>
      <w:r w:rsidR="00FE069F">
        <w:t xml:space="preserve"> </w:t>
      </w:r>
      <w:r w:rsidR="0075124D">
        <w:t>спорта,</w:t>
      </w:r>
      <w:r w:rsidR="00FE069F">
        <w:t xml:space="preserve"> </w:t>
      </w:r>
      <w:r w:rsidR="0075124D">
        <w:t>утвержденными</w:t>
      </w:r>
      <w:r w:rsidR="00FE069F">
        <w:t xml:space="preserve"> </w:t>
      </w:r>
      <w:r w:rsidR="0075124D">
        <w:t>приказами</w:t>
      </w:r>
      <w:r w:rsidR="00FE069F">
        <w:t xml:space="preserve"> </w:t>
      </w:r>
      <w:r w:rsidR="0075124D">
        <w:t>Минспорта</w:t>
      </w:r>
      <w:r w:rsidR="00FE069F">
        <w:t xml:space="preserve"> </w:t>
      </w:r>
      <w:r w:rsidR="0075124D">
        <w:rPr>
          <w:spacing w:val="-2"/>
        </w:rPr>
        <w:t>России;</w:t>
      </w:r>
    </w:p>
    <w:p w:rsidR="0075124D" w:rsidRDefault="00B62C4D" w:rsidP="00D40183">
      <w:pPr>
        <w:pStyle w:val="ac"/>
        <w:tabs>
          <w:tab w:val="left" w:pos="901"/>
        </w:tabs>
        <w:spacing w:line="360" w:lineRule="auto"/>
        <w:ind w:left="0" w:firstLine="0"/>
        <w:rPr>
          <w:sz w:val="24"/>
        </w:rPr>
      </w:pPr>
      <w:r>
        <w:rPr>
          <w:sz w:val="24"/>
        </w:rPr>
        <w:t xml:space="preserve">- </w:t>
      </w:r>
      <w:r w:rsidR="00D40183">
        <w:rPr>
          <w:sz w:val="24"/>
        </w:rPr>
        <w:t xml:space="preserve">  </w:t>
      </w:r>
      <w:r w:rsidR="0075124D">
        <w:rPr>
          <w:sz w:val="24"/>
        </w:rPr>
        <w:t>Уставом</w:t>
      </w:r>
      <w:r w:rsidR="00BD4216">
        <w:rPr>
          <w:sz w:val="24"/>
        </w:rPr>
        <w:t xml:space="preserve"> МБУ ДО ДЮСШ</w:t>
      </w:r>
      <w:r w:rsidR="00C52101">
        <w:rPr>
          <w:sz w:val="24"/>
        </w:rPr>
        <w:t>.</w:t>
      </w:r>
    </w:p>
    <w:p w:rsidR="0075124D" w:rsidRDefault="00920C2F" w:rsidP="00D40183">
      <w:pPr>
        <w:pStyle w:val="ac"/>
        <w:tabs>
          <w:tab w:val="left" w:pos="1861"/>
        </w:tabs>
        <w:spacing w:before="40" w:line="360" w:lineRule="auto"/>
        <w:ind w:left="0" w:right="206" w:firstLine="0"/>
        <w:jc w:val="left"/>
        <w:rPr>
          <w:sz w:val="24"/>
        </w:rPr>
      </w:pPr>
      <w:r>
        <w:rPr>
          <w:sz w:val="24"/>
        </w:rPr>
        <w:t xml:space="preserve">    </w:t>
      </w:r>
      <w:r w:rsidR="00B62C4D">
        <w:rPr>
          <w:sz w:val="24"/>
        </w:rPr>
        <w:t xml:space="preserve"> </w:t>
      </w:r>
      <w:r w:rsidR="0075124D">
        <w:rPr>
          <w:sz w:val="24"/>
        </w:rPr>
        <w:t>Положение является локальным нормативным актом</w:t>
      </w:r>
      <w:r w:rsidR="00C52101">
        <w:rPr>
          <w:sz w:val="24"/>
        </w:rPr>
        <w:t xml:space="preserve"> ДЮСШ</w:t>
      </w:r>
      <w:r w:rsidR="0075124D">
        <w:rPr>
          <w:sz w:val="24"/>
        </w:rPr>
        <w:t xml:space="preserve">, регламентирующим формы, периодичность и порядок проведения промежуточной аттестации обучающихся по дополнительным образовательным программам в </w:t>
      </w:r>
      <w:r w:rsidR="00C52101">
        <w:rPr>
          <w:sz w:val="24"/>
        </w:rPr>
        <w:t>ДЮСШ.</w:t>
      </w:r>
    </w:p>
    <w:p w:rsidR="0075124D" w:rsidRDefault="00920C2F" w:rsidP="00D40183">
      <w:pPr>
        <w:pStyle w:val="ac"/>
        <w:tabs>
          <w:tab w:val="left" w:pos="1670"/>
        </w:tabs>
        <w:spacing w:line="360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     </w:t>
      </w:r>
      <w:r w:rsidR="0075124D">
        <w:rPr>
          <w:sz w:val="24"/>
        </w:rPr>
        <w:t>В</w:t>
      </w:r>
      <w:r w:rsidR="00EC53F1">
        <w:rPr>
          <w:sz w:val="24"/>
        </w:rPr>
        <w:t xml:space="preserve"> </w:t>
      </w:r>
      <w:r w:rsidR="0075124D">
        <w:rPr>
          <w:sz w:val="24"/>
        </w:rPr>
        <w:t>рамках</w:t>
      </w:r>
      <w:r w:rsidR="00EC53F1">
        <w:rPr>
          <w:sz w:val="24"/>
        </w:rPr>
        <w:t xml:space="preserve"> </w:t>
      </w:r>
      <w:r w:rsidR="0075124D">
        <w:rPr>
          <w:sz w:val="24"/>
        </w:rPr>
        <w:t>настоящего</w:t>
      </w:r>
      <w:r w:rsidR="00EC53F1">
        <w:rPr>
          <w:sz w:val="24"/>
        </w:rPr>
        <w:t xml:space="preserve"> </w:t>
      </w:r>
      <w:r w:rsidR="0075124D">
        <w:rPr>
          <w:sz w:val="24"/>
        </w:rPr>
        <w:t>Положения</w:t>
      </w:r>
      <w:r w:rsidR="00EC53F1">
        <w:rPr>
          <w:sz w:val="24"/>
        </w:rPr>
        <w:t xml:space="preserve"> </w:t>
      </w:r>
      <w:r w:rsidR="0075124D">
        <w:rPr>
          <w:sz w:val="24"/>
        </w:rPr>
        <w:t>используются</w:t>
      </w:r>
      <w:r w:rsidR="00EC53F1">
        <w:rPr>
          <w:sz w:val="24"/>
        </w:rPr>
        <w:t xml:space="preserve"> </w:t>
      </w:r>
      <w:r w:rsidR="0075124D">
        <w:rPr>
          <w:spacing w:val="-2"/>
          <w:sz w:val="24"/>
        </w:rPr>
        <w:t>понятия:</w:t>
      </w:r>
    </w:p>
    <w:p w:rsidR="0075124D" w:rsidRDefault="00B62C4D" w:rsidP="00D40183">
      <w:pPr>
        <w:pStyle w:val="ac"/>
        <w:tabs>
          <w:tab w:val="left" w:pos="901"/>
        </w:tabs>
        <w:spacing w:line="360" w:lineRule="auto"/>
        <w:ind w:left="0" w:right="207" w:firstLine="0"/>
        <w:rPr>
          <w:sz w:val="24"/>
        </w:rPr>
      </w:pPr>
      <w:r>
        <w:rPr>
          <w:sz w:val="24"/>
        </w:rPr>
        <w:t xml:space="preserve">- </w:t>
      </w:r>
      <w:r w:rsidR="0075124D">
        <w:rPr>
          <w:sz w:val="24"/>
        </w:rPr>
        <w:t>Промежуточная аттестация – форма оценки уровня подготовленности обучающегося, достижения им установленных требований к результатам освоения обучающимися дополнительных</w:t>
      </w:r>
      <w:r w:rsidR="00540D1D">
        <w:rPr>
          <w:sz w:val="24"/>
        </w:rPr>
        <w:t xml:space="preserve"> </w:t>
      </w:r>
      <w:r w:rsidR="0075124D">
        <w:rPr>
          <w:sz w:val="24"/>
        </w:rPr>
        <w:t>образовательных</w:t>
      </w:r>
      <w:r w:rsidR="00540D1D">
        <w:rPr>
          <w:sz w:val="24"/>
        </w:rPr>
        <w:t xml:space="preserve"> </w:t>
      </w:r>
      <w:r w:rsidR="0075124D">
        <w:rPr>
          <w:sz w:val="24"/>
        </w:rPr>
        <w:t>программ</w:t>
      </w:r>
      <w:r w:rsidR="00540D1D">
        <w:rPr>
          <w:sz w:val="24"/>
        </w:rPr>
        <w:t xml:space="preserve"> </w:t>
      </w:r>
      <w:r w:rsidR="0075124D">
        <w:rPr>
          <w:sz w:val="24"/>
        </w:rPr>
        <w:t>по</w:t>
      </w:r>
      <w:r w:rsidR="00540D1D">
        <w:rPr>
          <w:sz w:val="24"/>
        </w:rPr>
        <w:t xml:space="preserve"> </w:t>
      </w:r>
      <w:r w:rsidR="0075124D">
        <w:rPr>
          <w:sz w:val="24"/>
        </w:rPr>
        <w:t>итогам</w:t>
      </w:r>
      <w:r w:rsidR="00540D1D">
        <w:rPr>
          <w:sz w:val="24"/>
        </w:rPr>
        <w:t xml:space="preserve"> </w:t>
      </w:r>
      <w:r w:rsidR="0075124D">
        <w:rPr>
          <w:sz w:val="24"/>
        </w:rPr>
        <w:t>периода</w:t>
      </w:r>
      <w:r w:rsidR="00540D1D">
        <w:rPr>
          <w:sz w:val="24"/>
        </w:rPr>
        <w:t xml:space="preserve"> </w:t>
      </w:r>
      <w:r w:rsidR="0075124D">
        <w:rPr>
          <w:sz w:val="24"/>
        </w:rPr>
        <w:t>обучения</w:t>
      </w:r>
      <w:r w:rsidR="00540D1D">
        <w:rPr>
          <w:sz w:val="24"/>
        </w:rPr>
        <w:t xml:space="preserve"> </w:t>
      </w:r>
      <w:r w:rsidR="0075124D">
        <w:rPr>
          <w:sz w:val="24"/>
        </w:rPr>
        <w:t>посредством сдачи контрольно-переводных нормативов (испытаний) по видам спортивной подготовки, а также результатов выступления обучающихся на официальных спортивных соревнованиях.</w:t>
      </w:r>
    </w:p>
    <w:p w:rsidR="0075124D" w:rsidRDefault="0075124D" w:rsidP="00D40183">
      <w:pPr>
        <w:pStyle w:val="aa"/>
        <w:spacing w:before="40" w:line="360" w:lineRule="auto"/>
        <w:ind w:left="0" w:firstLine="0"/>
        <w:jc w:val="left"/>
      </w:pPr>
    </w:p>
    <w:p w:rsidR="00654EBE" w:rsidRPr="00D40183" w:rsidRDefault="00B62C4D" w:rsidP="00D40183">
      <w:pPr>
        <w:pStyle w:val="Heading1"/>
        <w:tabs>
          <w:tab w:val="left" w:pos="142"/>
        </w:tabs>
        <w:spacing w:line="360" w:lineRule="auto"/>
        <w:ind w:left="0" w:firstLine="0"/>
        <w:jc w:val="center"/>
        <w:rPr>
          <w:sz w:val="28"/>
          <w:szCs w:val="28"/>
        </w:rPr>
      </w:pPr>
      <w:r w:rsidRPr="00B62C4D">
        <w:rPr>
          <w:sz w:val="28"/>
          <w:szCs w:val="28"/>
        </w:rPr>
        <w:t>2.</w:t>
      </w:r>
      <w:r w:rsidR="0075124D" w:rsidRPr="00B62C4D">
        <w:rPr>
          <w:sz w:val="28"/>
          <w:szCs w:val="28"/>
        </w:rPr>
        <w:t>Цель</w:t>
      </w:r>
      <w:r w:rsidR="009F1487" w:rsidRPr="00B62C4D">
        <w:rPr>
          <w:sz w:val="28"/>
          <w:szCs w:val="28"/>
        </w:rPr>
        <w:t xml:space="preserve"> </w:t>
      </w:r>
      <w:r w:rsidR="0075124D" w:rsidRPr="00B62C4D">
        <w:rPr>
          <w:sz w:val="28"/>
          <w:szCs w:val="28"/>
        </w:rPr>
        <w:t>и</w:t>
      </w:r>
      <w:r w:rsidR="009F1487" w:rsidRPr="00B62C4D">
        <w:rPr>
          <w:sz w:val="28"/>
          <w:szCs w:val="28"/>
        </w:rPr>
        <w:t xml:space="preserve"> </w:t>
      </w:r>
      <w:r w:rsidR="0075124D" w:rsidRPr="00B62C4D">
        <w:rPr>
          <w:sz w:val="28"/>
          <w:szCs w:val="28"/>
        </w:rPr>
        <w:t>задачи</w:t>
      </w:r>
      <w:r w:rsidR="009F1487" w:rsidRPr="00B62C4D">
        <w:rPr>
          <w:sz w:val="28"/>
          <w:szCs w:val="28"/>
        </w:rPr>
        <w:t xml:space="preserve">  </w:t>
      </w:r>
      <w:r w:rsidR="0075124D" w:rsidRPr="00B62C4D">
        <w:rPr>
          <w:sz w:val="28"/>
          <w:szCs w:val="28"/>
        </w:rPr>
        <w:t>промежуточной</w:t>
      </w:r>
      <w:r w:rsidR="009F1487" w:rsidRPr="00B62C4D">
        <w:rPr>
          <w:sz w:val="28"/>
          <w:szCs w:val="28"/>
        </w:rPr>
        <w:t xml:space="preserve"> </w:t>
      </w:r>
      <w:r w:rsidR="0075124D" w:rsidRPr="00B62C4D">
        <w:rPr>
          <w:sz w:val="28"/>
          <w:szCs w:val="28"/>
        </w:rPr>
        <w:t>аттестации</w:t>
      </w:r>
      <w:r w:rsidR="009F1487" w:rsidRPr="00B62C4D">
        <w:rPr>
          <w:sz w:val="28"/>
          <w:szCs w:val="28"/>
        </w:rPr>
        <w:t xml:space="preserve"> </w:t>
      </w:r>
      <w:r w:rsidR="0075124D" w:rsidRPr="00B62C4D">
        <w:rPr>
          <w:spacing w:val="-2"/>
          <w:sz w:val="28"/>
          <w:szCs w:val="28"/>
        </w:rPr>
        <w:t>обучающихся</w:t>
      </w:r>
    </w:p>
    <w:p w:rsidR="0075124D" w:rsidRDefault="0075124D" w:rsidP="00D40183">
      <w:pPr>
        <w:pStyle w:val="ac"/>
        <w:numPr>
          <w:ilvl w:val="1"/>
          <w:numId w:val="3"/>
        </w:numPr>
        <w:tabs>
          <w:tab w:val="left" w:pos="1894"/>
        </w:tabs>
        <w:spacing w:before="36" w:line="360" w:lineRule="auto"/>
        <w:ind w:left="0" w:right="221" w:firstLine="0"/>
        <w:rPr>
          <w:sz w:val="24"/>
        </w:rPr>
      </w:pPr>
      <w:r>
        <w:rPr>
          <w:sz w:val="24"/>
        </w:rPr>
        <w:t>Освоение дополнительной образовательной программы спортивной подготовки,</w:t>
      </w:r>
      <w:r w:rsidR="009F1487">
        <w:rPr>
          <w:sz w:val="24"/>
        </w:rPr>
        <w:t xml:space="preserve"> </w:t>
      </w:r>
      <w:r>
        <w:rPr>
          <w:sz w:val="24"/>
        </w:rPr>
        <w:t>в</w:t>
      </w:r>
      <w:r w:rsidR="009F1487">
        <w:rPr>
          <w:sz w:val="24"/>
        </w:rPr>
        <w:t xml:space="preserve"> </w:t>
      </w:r>
      <w:r>
        <w:rPr>
          <w:sz w:val="24"/>
        </w:rPr>
        <w:t>том</w:t>
      </w:r>
      <w:r w:rsidR="009F1487">
        <w:rPr>
          <w:sz w:val="24"/>
        </w:rPr>
        <w:t xml:space="preserve"> </w:t>
      </w:r>
      <w:r>
        <w:rPr>
          <w:sz w:val="24"/>
        </w:rPr>
        <w:t>числе</w:t>
      </w:r>
      <w:r w:rsidR="009F1487">
        <w:rPr>
          <w:sz w:val="24"/>
        </w:rPr>
        <w:t xml:space="preserve"> </w:t>
      </w:r>
      <w:r>
        <w:rPr>
          <w:sz w:val="24"/>
        </w:rPr>
        <w:t>отдельной</w:t>
      </w:r>
      <w:r w:rsidR="001279B3">
        <w:rPr>
          <w:sz w:val="24"/>
        </w:rPr>
        <w:t xml:space="preserve"> </w:t>
      </w:r>
      <w:r>
        <w:rPr>
          <w:sz w:val="24"/>
        </w:rPr>
        <w:t>еѐ</w:t>
      </w:r>
      <w:r w:rsidR="001279B3">
        <w:rPr>
          <w:sz w:val="24"/>
        </w:rPr>
        <w:t xml:space="preserve"> </w:t>
      </w:r>
      <w:r>
        <w:rPr>
          <w:sz w:val="24"/>
        </w:rPr>
        <w:t>части</w:t>
      </w:r>
      <w:r w:rsidR="001279B3">
        <w:rPr>
          <w:sz w:val="24"/>
        </w:rPr>
        <w:t xml:space="preserve"> </w:t>
      </w:r>
      <w:r>
        <w:rPr>
          <w:sz w:val="24"/>
        </w:rPr>
        <w:t>или</w:t>
      </w:r>
      <w:r w:rsidR="001279B3">
        <w:rPr>
          <w:sz w:val="24"/>
        </w:rPr>
        <w:t xml:space="preserve"> </w:t>
      </w:r>
      <w:r>
        <w:rPr>
          <w:sz w:val="24"/>
        </w:rPr>
        <w:t>всего</w:t>
      </w:r>
      <w:r w:rsidR="001279B3">
        <w:rPr>
          <w:sz w:val="24"/>
        </w:rPr>
        <w:t xml:space="preserve"> </w:t>
      </w:r>
      <w:r>
        <w:rPr>
          <w:sz w:val="24"/>
        </w:rPr>
        <w:t>объема</w:t>
      </w:r>
      <w:r w:rsidR="001279B3">
        <w:rPr>
          <w:sz w:val="24"/>
        </w:rPr>
        <w:t xml:space="preserve"> </w:t>
      </w:r>
      <w:r>
        <w:rPr>
          <w:sz w:val="24"/>
        </w:rPr>
        <w:t>содержания</w:t>
      </w:r>
      <w:r w:rsidR="001279B3">
        <w:rPr>
          <w:sz w:val="24"/>
        </w:rPr>
        <w:t xml:space="preserve"> </w:t>
      </w:r>
      <w:r>
        <w:rPr>
          <w:sz w:val="24"/>
        </w:rPr>
        <w:t>программного материала, дисциплины или раздела, сопровождается промежуточной аттестацией обучающихся.</w:t>
      </w:r>
    </w:p>
    <w:p w:rsidR="001365EB" w:rsidRPr="001365EB" w:rsidRDefault="00D40183" w:rsidP="00D40183">
      <w:pPr>
        <w:pStyle w:val="aa"/>
        <w:spacing w:before="1" w:line="360" w:lineRule="auto"/>
        <w:ind w:left="0" w:right="229" w:firstLine="0"/>
      </w:pPr>
      <w:r>
        <w:t xml:space="preserve">       </w:t>
      </w:r>
      <w:r w:rsidR="001365EB">
        <w:t>П</w:t>
      </w:r>
      <w:r w:rsidR="0075124D">
        <w:t>ромежуточная аттестации являются составляющим</w:t>
      </w:r>
      <w:r w:rsidR="001365EB">
        <w:t xml:space="preserve"> элементам</w:t>
      </w:r>
      <w:r w:rsidR="0075124D">
        <w:t xml:space="preserve"> системы контроля за качеством освоения обучающимися дополнительных образовательных программ </w:t>
      </w:r>
      <w:r w:rsidR="001365EB">
        <w:t>в ДЮС</w:t>
      </w:r>
      <w:r w:rsidR="00654EBE">
        <w:t>Ш.</w:t>
      </w:r>
    </w:p>
    <w:p w:rsidR="0075124D" w:rsidRDefault="00D40183" w:rsidP="00D40183">
      <w:pPr>
        <w:pStyle w:val="ac"/>
        <w:numPr>
          <w:ilvl w:val="1"/>
          <w:numId w:val="3"/>
        </w:numPr>
        <w:tabs>
          <w:tab w:val="left" w:pos="1685"/>
        </w:tabs>
        <w:spacing w:before="43" w:line="360" w:lineRule="auto"/>
        <w:ind w:left="0" w:right="102" w:firstLine="0"/>
        <w:rPr>
          <w:sz w:val="24"/>
        </w:rPr>
      </w:pPr>
      <w:r>
        <w:rPr>
          <w:sz w:val="24"/>
        </w:rPr>
        <w:t xml:space="preserve"> </w:t>
      </w:r>
      <w:r w:rsidR="0075124D" w:rsidRPr="00D40183">
        <w:rPr>
          <w:b/>
          <w:sz w:val="24"/>
        </w:rPr>
        <w:t xml:space="preserve">Цель </w:t>
      </w:r>
      <w:r w:rsidR="0075124D">
        <w:rPr>
          <w:sz w:val="24"/>
        </w:rPr>
        <w:t>промежуточной аттестации обучающихся – оценка результатов освоения обучающимися дополнительных образовательных программ по видам спорта на определенных этапах (периодах) их реализации посредством комплексов контрольно- переводных нормативов (испытаний), контрольных упражнений, а также результатов участия обучающегося на официальных спортивных соревнованиях.</w:t>
      </w:r>
    </w:p>
    <w:p w:rsidR="0075124D" w:rsidRDefault="0075124D" w:rsidP="00D40183">
      <w:pPr>
        <w:pStyle w:val="ac"/>
        <w:numPr>
          <w:ilvl w:val="1"/>
          <w:numId w:val="3"/>
        </w:numPr>
        <w:tabs>
          <w:tab w:val="left" w:pos="1670"/>
        </w:tabs>
        <w:spacing w:line="360" w:lineRule="auto"/>
        <w:ind w:left="0" w:firstLine="0"/>
        <w:rPr>
          <w:sz w:val="24"/>
        </w:rPr>
      </w:pPr>
      <w:r w:rsidRPr="00D40183">
        <w:rPr>
          <w:b/>
          <w:sz w:val="24"/>
        </w:rPr>
        <w:t>Задачи</w:t>
      </w:r>
      <w:r w:rsidR="001365EB" w:rsidRPr="00D40183">
        <w:rPr>
          <w:b/>
          <w:sz w:val="24"/>
        </w:rPr>
        <w:t xml:space="preserve"> </w:t>
      </w:r>
      <w:r>
        <w:rPr>
          <w:sz w:val="24"/>
        </w:rPr>
        <w:t>промежуточной</w:t>
      </w:r>
      <w:r w:rsidR="001365EB">
        <w:rPr>
          <w:sz w:val="24"/>
        </w:rPr>
        <w:t xml:space="preserve"> </w:t>
      </w:r>
      <w:r>
        <w:rPr>
          <w:sz w:val="24"/>
        </w:rPr>
        <w:t>аттестации</w:t>
      </w:r>
      <w:r w:rsidR="001365EB">
        <w:rPr>
          <w:sz w:val="24"/>
        </w:rPr>
        <w:t xml:space="preserve"> </w:t>
      </w:r>
      <w:r>
        <w:rPr>
          <w:spacing w:val="-2"/>
          <w:sz w:val="24"/>
        </w:rPr>
        <w:t>обучающихся:</w:t>
      </w:r>
    </w:p>
    <w:p w:rsidR="0075124D" w:rsidRDefault="00B62C4D" w:rsidP="00D40183">
      <w:pPr>
        <w:pStyle w:val="ac"/>
        <w:tabs>
          <w:tab w:val="left" w:pos="901"/>
        </w:tabs>
        <w:spacing w:before="41" w:line="360" w:lineRule="auto"/>
        <w:ind w:left="0" w:right="105" w:firstLine="0"/>
        <w:rPr>
          <w:sz w:val="24"/>
        </w:rPr>
      </w:pPr>
      <w:r>
        <w:rPr>
          <w:sz w:val="24"/>
        </w:rPr>
        <w:t xml:space="preserve">- </w:t>
      </w:r>
      <w:r w:rsidR="0075124D">
        <w:rPr>
          <w:sz w:val="24"/>
        </w:rPr>
        <w:t xml:space="preserve">определение уровня подготовленности обучающихся по базовым областям дополнительных </w:t>
      </w:r>
      <w:r w:rsidR="0075124D">
        <w:rPr>
          <w:sz w:val="24"/>
        </w:rPr>
        <w:lastRenderedPageBreak/>
        <w:t>образовательных программ (общая физическая подготовка, специальная физическая подготовка, технико-тактическая подготовка и др.);</w:t>
      </w:r>
    </w:p>
    <w:p w:rsidR="0075124D" w:rsidRDefault="00B62C4D" w:rsidP="00D40183">
      <w:pPr>
        <w:pStyle w:val="ac"/>
        <w:tabs>
          <w:tab w:val="left" w:pos="901"/>
        </w:tabs>
        <w:spacing w:line="360" w:lineRule="auto"/>
        <w:ind w:left="0" w:right="112" w:firstLine="0"/>
        <w:rPr>
          <w:sz w:val="24"/>
        </w:rPr>
      </w:pPr>
      <w:r>
        <w:rPr>
          <w:sz w:val="24"/>
        </w:rPr>
        <w:t xml:space="preserve">- </w:t>
      </w:r>
      <w:r w:rsidR="0075124D">
        <w:rPr>
          <w:sz w:val="24"/>
        </w:rPr>
        <w:t xml:space="preserve">выявление степени достижения прогнозируемых результатов образовательной </w:t>
      </w:r>
      <w:r w:rsidR="0075124D">
        <w:rPr>
          <w:spacing w:val="-2"/>
          <w:sz w:val="24"/>
        </w:rPr>
        <w:t>деятельности;</w:t>
      </w:r>
    </w:p>
    <w:p w:rsidR="0075124D" w:rsidRDefault="00B62C4D" w:rsidP="00D40183">
      <w:pPr>
        <w:pStyle w:val="ac"/>
        <w:tabs>
          <w:tab w:val="left" w:pos="901"/>
        </w:tabs>
        <w:spacing w:line="360" w:lineRule="auto"/>
        <w:ind w:left="0" w:right="110" w:firstLine="0"/>
        <w:rPr>
          <w:sz w:val="24"/>
        </w:rPr>
      </w:pPr>
      <w:r>
        <w:rPr>
          <w:sz w:val="24"/>
        </w:rPr>
        <w:t xml:space="preserve">- </w:t>
      </w:r>
      <w:r w:rsidR="0075124D">
        <w:rPr>
          <w:sz w:val="24"/>
        </w:rPr>
        <w:t>осуществление контроля выполнения требований к результатам прохождения дополнительных образовательных программ по культивируемым видам спорта для перевода на следующий этап (период) спортивной подготовки;</w:t>
      </w:r>
    </w:p>
    <w:p w:rsidR="0075124D" w:rsidRDefault="00B62C4D" w:rsidP="00D40183">
      <w:pPr>
        <w:pStyle w:val="ac"/>
        <w:tabs>
          <w:tab w:val="left" w:pos="901"/>
        </w:tabs>
        <w:spacing w:before="2" w:line="360" w:lineRule="auto"/>
        <w:ind w:left="0" w:right="101" w:firstLine="0"/>
        <w:rPr>
          <w:sz w:val="24"/>
        </w:rPr>
      </w:pPr>
      <w:r>
        <w:rPr>
          <w:sz w:val="24"/>
        </w:rPr>
        <w:t xml:space="preserve">- </w:t>
      </w:r>
      <w:r w:rsidR="0075124D">
        <w:rPr>
          <w:sz w:val="24"/>
        </w:rPr>
        <w:t>определение необходимости внесения коррективов в содержание и методику образовательной деятельности и учебно-тренировочного процесса.</w:t>
      </w:r>
    </w:p>
    <w:p w:rsidR="0075124D" w:rsidRDefault="0075124D" w:rsidP="00D40183">
      <w:pPr>
        <w:pStyle w:val="ac"/>
        <w:numPr>
          <w:ilvl w:val="1"/>
          <w:numId w:val="3"/>
        </w:numPr>
        <w:tabs>
          <w:tab w:val="left" w:pos="1678"/>
        </w:tabs>
        <w:spacing w:before="4" w:line="360" w:lineRule="auto"/>
        <w:ind w:left="0" w:right="108" w:firstLine="0"/>
        <w:rPr>
          <w:sz w:val="24"/>
        </w:rPr>
      </w:pPr>
      <w:r>
        <w:rPr>
          <w:sz w:val="24"/>
        </w:rPr>
        <w:t>Аттестация обучающихся осуществляется на основе принципов объективности и беспристрастности.</w:t>
      </w:r>
    </w:p>
    <w:p w:rsidR="0075124D" w:rsidRDefault="0075124D" w:rsidP="00D40183">
      <w:pPr>
        <w:pStyle w:val="aa"/>
        <w:spacing w:before="42" w:line="360" w:lineRule="auto"/>
        <w:ind w:left="0" w:firstLine="0"/>
        <w:jc w:val="left"/>
      </w:pPr>
    </w:p>
    <w:p w:rsidR="0075124D" w:rsidRPr="00B62C4D" w:rsidRDefault="00B62C4D" w:rsidP="00D40183">
      <w:pPr>
        <w:pStyle w:val="Heading1"/>
        <w:tabs>
          <w:tab w:val="left" w:pos="1646"/>
        </w:tabs>
        <w:spacing w:line="360" w:lineRule="auto"/>
        <w:ind w:left="1646" w:firstLine="0"/>
        <w:jc w:val="center"/>
        <w:rPr>
          <w:sz w:val="28"/>
          <w:szCs w:val="28"/>
        </w:rPr>
      </w:pPr>
      <w:r w:rsidRPr="00B62C4D">
        <w:rPr>
          <w:sz w:val="28"/>
          <w:szCs w:val="28"/>
        </w:rPr>
        <w:t>3.</w:t>
      </w:r>
      <w:r w:rsidR="0075124D" w:rsidRPr="00B62C4D">
        <w:rPr>
          <w:sz w:val="28"/>
          <w:szCs w:val="28"/>
        </w:rPr>
        <w:t>Формы,</w:t>
      </w:r>
      <w:r w:rsidR="00A62584" w:rsidRPr="00B62C4D">
        <w:rPr>
          <w:sz w:val="28"/>
          <w:szCs w:val="28"/>
        </w:rPr>
        <w:t xml:space="preserve"> </w:t>
      </w:r>
      <w:r w:rsidR="0075124D" w:rsidRPr="00B62C4D">
        <w:rPr>
          <w:sz w:val="28"/>
          <w:szCs w:val="28"/>
        </w:rPr>
        <w:t>порядок</w:t>
      </w:r>
      <w:r w:rsidR="00A62584" w:rsidRPr="00B62C4D">
        <w:rPr>
          <w:sz w:val="28"/>
          <w:szCs w:val="28"/>
        </w:rPr>
        <w:t xml:space="preserve"> </w:t>
      </w:r>
      <w:r w:rsidR="0075124D" w:rsidRPr="00B62C4D">
        <w:rPr>
          <w:sz w:val="28"/>
          <w:szCs w:val="28"/>
        </w:rPr>
        <w:t>и</w:t>
      </w:r>
      <w:r w:rsidR="00A62584" w:rsidRPr="00B62C4D">
        <w:rPr>
          <w:sz w:val="28"/>
          <w:szCs w:val="28"/>
        </w:rPr>
        <w:t xml:space="preserve"> </w:t>
      </w:r>
      <w:r w:rsidR="0075124D" w:rsidRPr="00B62C4D">
        <w:rPr>
          <w:sz w:val="28"/>
          <w:szCs w:val="28"/>
        </w:rPr>
        <w:t>периодичность</w:t>
      </w:r>
      <w:r w:rsidR="00A62584" w:rsidRPr="00B62C4D">
        <w:rPr>
          <w:sz w:val="28"/>
          <w:szCs w:val="28"/>
        </w:rPr>
        <w:t xml:space="preserve"> </w:t>
      </w:r>
      <w:r w:rsidR="0075124D" w:rsidRPr="00B62C4D">
        <w:rPr>
          <w:sz w:val="28"/>
          <w:szCs w:val="28"/>
        </w:rPr>
        <w:t>проведения</w:t>
      </w:r>
      <w:r w:rsidR="00A62584" w:rsidRPr="00B62C4D">
        <w:rPr>
          <w:sz w:val="28"/>
          <w:szCs w:val="28"/>
        </w:rPr>
        <w:t xml:space="preserve"> </w:t>
      </w:r>
      <w:r w:rsidR="0075124D" w:rsidRPr="00B62C4D">
        <w:rPr>
          <w:sz w:val="28"/>
          <w:szCs w:val="28"/>
        </w:rPr>
        <w:t>промежуточной</w:t>
      </w:r>
      <w:r w:rsidR="00A62584" w:rsidRPr="00B62C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75124D" w:rsidRPr="00B62C4D">
        <w:rPr>
          <w:spacing w:val="-2"/>
          <w:sz w:val="28"/>
          <w:szCs w:val="28"/>
        </w:rPr>
        <w:t>аттестации</w:t>
      </w:r>
      <w:r>
        <w:rPr>
          <w:spacing w:val="-2"/>
          <w:sz w:val="28"/>
          <w:szCs w:val="28"/>
        </w:rPr>
        <w:t xml:space="preserve"> </w:t>
      </w:r>
      <w:r w:rsidR="0075124D" w:rsidRPr="00B62C4D">
        <w:rPr>
          <w:spacing w:val="-2"/>
          <w:sz w:val="28"/>
          <w:szCs w:val="28"/>
        </w:rPr>
        <w:t>обучающихся</w:t>
      </w:r>
    </w:p>
    <w:p w:rsidR="0075124D" w:rsidRDefault="0075124D" w:rsidP="00D40183">
      <w:pPr>
        <w:pStyle w:val="ac"/>
        <w:numPr>
          <w:ilvl w:val="1"/>
          <w:numId w:val="3"/>
        </w:numPr>
        <w:tabs>
          <w:tab w:val="left" w:pos="1762"/>
        </w:tabs>
        <w:spacing w:before="36" w:line="360" w:lineRule="auto"/>
        <w:ind w:left="0" w:right="212" w:firstLine="0"/>
        <w:rPr>
          <w:sz w:val="24"/>
        </w:rPr>
      </w:pPr>
      <w:r>
        <w:rPr>
          <w:sz w:val="24"/>
        </w:rPr>
        <w:t>Промежуточная аттестация обучающихся является неотъемлемой частью образовательного процесса, так как позволяет всем его участникам оценить реальную результативность совместной деятельности.</w:t>
      </w:r>
    </w:p>
    <w:p w:rsidR="0075124D" w:rsidRDefault="0075124D" w:rsidP="00D40183">
      <w:pPr>
        <w:pStyle w:val="ac"/>
        <w:numPr>
          <w:ilvl w:val="1"/>
          <w:numId w:val="3"/>
        </w:numPr>
        <w:tabs>
          <w:tab w:val="left" w:pos="1745"/>
        </w:tabs>
        <w:spacing w:before="1" w:line="360" w:lineRule="auto"/>
        <w:ind w:left="0" w:right="211" w:firstLine="0"/>
        <w:rPr>
          <w:sz w:val="24"/>
        </w:rPr>
      </w:pPr>
      <w:r>
        <w:rPr>
          <w:sz w:val="24"/>
        </w:rPr>
        <w:t>Промежуточная аттестация проводится для определения уровня освоения обучающимися дополнительных образовательных программ по итогам каждого периода (года) обучения.</w:t>
      </w:r>
    </w:p>
    <w:p w:rsidR="0075124D" w:rsidRDefault="0075124D" w:rsidP="00D40183">
      <w:pPr>
        <w:pStyle w:val="ac"/>
        <w:numPr>
          <w:ilvl w:val="1"/>
          <w:numId w:val="3"/>
        </w:numPr>
        <w:tabs>
          <w:tab w:val="left" w:pos="1774"/>
        </w:tabs>
        <w:spacing w:before="1" w:line="360" w:lineRule="auto"/>
        <w:ind w:left="0" w:right="211" w:firstLine="0"/>
        <w:rPr>
          <w:sz w:val="24"/>
        </w:rPr>
      </w:pPr>
      <w:r>
        <w:rPr>
          <w:sz w:val="24"/>
        </w:rPr>
        <w:t>В процессе промежуточной аттестации оцениваются показатели уровня полученного</w:t>
      </w:r>
      <w:r w:rsidR="00EA4FDF">
        <w:rPr>
          <w:sz w:val="24"/>
        </w:rPr>
        <w:t xml:space="preserve"> </w:t>
      </w:r>
      <w:r>
        <w:rPr>
          <w:sz w:val="24"/>
        </w:rPr>
        <w:t>образования (подготовленности)</w:t>
      </w:r>
      <w:r w:rsidR="00EA4FDF">
        <w:rPr>
          <w:sz w:val="24"/>
        </w:rPr>
        <w:t xml:space="preserve"> </w:t>
      </w:r>
      <w:r>
        <w:rPr>
          <w:sz w:val="24"/>
        </w:rPr>
        <w:t>обучающихся</w:t>
      </w:r>
      <w:r w:rsidR="00EA4FDF">
        <w:rPr>
          <w:sz w:val="24"/>
        </w:rPr>
        <w:t xml:space="preserve"> </w:t>
      </w:r>
      <w:r>
        <w:rPr>
          <w:sz w:val="24"/>
        </w:rPr>
        <w:t>по</w:t>
      </w:r>
      <w:r w:rsidR="00EA4FDF">
        <w:rPr>
          <w:sz w:val="24"/>
        </w:rPr>
        <w:t xml:space="preserve"> </w:t>
      </w:r>
      <w:r>
        <w:rPr>
          <w:sz w:val="24"/>
        </w:rPr>
        <w:t>итогам учебного</w:t>
      </w:r>
      <w:r w:rsidR="00EA4FDF">
        <w:rPr>
          <w:sz w:val="24"/>
        </w:rPr>
        <w:t xml:space="preserve"> </w:t>
      </w:r>
      <w:r>
        <w:rPr>
          <w:sz w:val="24"/>
        </w:rPr>
        <w:t>периода.</w:t>
      </w:r>
    </w:p>
    <w:p w:rsidR="0075124D" w:rsidRDefault="0075124D" w:rsidP="00D40183">
      <w:pPr>
        <w:pStyle w:val="ac"/>
        <w:numPr>
          <w:ilvl w:val="1"/>
          <w:numId w:val="3"/>
        </w:numPr>
        <w:tabs>
          <w:tab w:val="left" w:pos="1753"/>
        </w:tabs>
        <w:spacing w:line="360" w:lineRule="auto"/>
        <w:ind w:left="0" w:right="206" w:firstLine="0"/>
        <w:rPr>
          <w:sz w:val="24"/>
        </w:rPr>
      </w:pPr>
      <w:r>
        <w:rPr>
          <w:sz w:val="24"/>
        </w:rPr>
        <w:t>Перевод обучающихся по дополнительным образовательным программам спортивной подготовки на следующий период обучения (учебный год) осуществляется при условии соответствия результатов промежуточной аттестации требованиям, установленным дополнительными образовательными программами спортивной подготовки, с учетом результатов выступления обучающихся на официальных спортивных соревнованиях по виду спорта.</w:t>
      </w:r>
    </w:p>
    <w:p w:rsidR="0075124D" w:rsidRDefault="0075124D" w:rsidP="00D40183">
      <w:pPr>
        <w:pStyle w:val="ac"/>
        <w:numPr>
          <w:ilvl w:val="1"/>
          <w:numId w:val="3"/>
        </w:numPr>
        <w:tabs>
          <w:tab w:val="left" w:pos="1743"/>
        </w:tabs>
        <w:spacing w:line="360" w:lineRule="auto"/>
        <w:ind w:left="0" w:right="211" w:firstLine="0"/>
        <w:rPr>
          <w:sz w:val="24"/>
        </w:rPr>
      </w:pPr>
      <w:r>
        <w:rPr>
          <w:sz w:val="24"/>
        </w:rPr>
        <w:t>Промежуточная аттестация обучающихся включает в себя оценку уровня подготовленности обучающегося посредством сдачи контрольно-переводных</w:t>
      </w:r>
      <w:r w:rsidR="00EA4FDF">
        <w:rPr>
          <w:sz w:val="24"/>
        </w:rPr>
        <w:t xml:space="preserve"> </w:t>
      </w:r>
      <w:r>
        <w:rPr>
          <w:sz w:val="24"/>
        </w:rPr>
        <w:t>нормативов (испытаний) по видам спортивной подготовки, а также результатов выступления обучающихся на официальных спортивных соревнованиях.</w:t>
      </w:r>
    </w:p>
    <w:p w:rsidR="0075124D" w:rsidRDefault="0075124D" w:rsidP="00D40183">
      <w:pPr>
        <w:pStyle w:val="ac"/>
        <w:numPr>
          <w:ilvl w:val="1"/>
          <w:numId w:val="3"/>
        </w:numPr>
        <w:tabs>
          <w:tab w:val="left" w:pos="1856"/>
        </w:tabs>
        <w:spacing w:before="1" w:line="360" w:lineRule="auto"/>
        <w:ind w:left="0" w:right="208" w:firstLine="0"/>
        <w:rPr>
          <w:sz w:val="24"/>
        </w:rPr>
      </w:pPr>
      <w:r>
        <w:rPr>
          <w:sz w:val="24"/>
        </w:rPr>
        <w:t>Промежуточная аттестация обучающихся проводится по окончании соревновательного сезона с марта по август текущего учебного года.</w:t>
      </w:r>
    </w:p>
    <w:p w:rsidR="0075124D" w:rsidRDefault="00693598" w:rsidP="00D40183">
      <w:pPr>
        <w:pStyle w:val="aa"/>
        <w:spacing w:line="360" w:lineRule="auto"/>
        <w:ind w:left="0" w:right="207" w:firstLine="0"/>
      </w:pPr>
      <w:r>
        <w:t xml:space="preserve">       </w:t>
      </w:r>
      <w:r w:rsidR="0075124D">
        <w:t>Сроки прохождения промежуточной аттестации устанавливаются для каждой группы обучающихся, для обучающихся по индивидуальным учебным планам, согласно графику проведения промежуточной аттестации, утвержденному приказом директора</w:t>
      </w:r>
      <w:r w:rsidR="00EA4FDF">
        <w:t xml:space="preserve">  ДЮСШ</w:t>
      </w:r>
      <w:r w:rsidR="0075124D">
        <w:t>.</w:t>
      </w:r>
    </w:p>
    <w:p w:rsidR="0075124D" w:rsidRDefault="00B62C4D" w:rsidP="00D40183">
      <w:pPr>
        <w:pStyle w:val="ac"/>
        <w:tabs>
          <w:tab w:val="left" w:pos="1753"/>
        </w:tabs>
        <w:spacing w:before="8" w:line="360" w:lineRule="auto"/>
        <w:ind w:left="0" w:right="212" w:firstLine="0"/>
      </w:pPr>
      <w:r>
        <w:rPr>
          <w:sz w:val="24"/>
        </w:rPr>
        <w:t xml:space="preserve">       </w:t>
      </w:r>
      <w:r w:rsidR="0075124D">
        <w:rPr>
          <w:sz w:val="24"/>
        </w:rPr>
        <w:t xml:space="preserve">Для проведения промежуточной аттестации обучающихся в Учреждении создается </w:t>
      </w:r>
      <w:r w:rsidR="0075124D">
        <w:rPr>
          <w:sz w:val="24"/>
        </w:rPr>
        <w:lastRenderedPageBreak/>
        <w:t>аттестационная комиссия, состав которой утверждается приказом директора.</w:t>
      </w:r>
    </w:p>
    <w:p w:rsidR="0075124D" w:rsidRDefault="00B62C4D" w:rsidP="00D40183">
      <w:pPr>
        <w:pStyle w:val="aa"/>
        <w:spacing w:line="360" w:lineRule="auto"/>
        <w:ind w:left="0" w:firstLine="0"/>
      </w:pPr>
      <w:r>
        <w:t xml:space="preserve">      </w:t>
      </w:r>
      <w:r w:rsidR="00693598">
        <w:t xml:space="preserve"> </w:t>
      </w:r>
      <w:r w:rsidR="006A2958">
        <w:t xml:space="preserve">В </w:t>
      </w:r>
      <w:r w:rsidR="0075124D">
        <w:t>состав</w:t>
      </w:r>
      <w:r w:rsidR="006A2958">
        <w:t xml:space="preserve"> </w:t>
      </w:r>
      <w:r w:rsidR="0075124D">
        <w:t>аттестационной комиссии</w:t>
      </w:r>
      <w:r w:rsidR="006A2958">
        <w:t xml:space="preserve"> </w:t>
      </w:r>
      <w:r w:rsidR="0075124D">
        <w:t>входит</w:t>
      </w:r>
      <w:r w:rsidR="006A2958">
        <w:t xml:space="preserve"> </w:t>
      </w:r>
      <w:r w:rsidR="0075124D">
        <w:t>не</w:t>
      </w:r>
      <w:r w:rsidR="006A2958">
        <w:t xml:space="preserve"> </w:t>
      </w:r>
      <w:r w:rsidR="0075124D">
        <w:t>менее</w:t>
      </w:r>
      <w:r w:rsidR="006A2958">
        <w:t xml:space="preserve"> </w:t>
      </w:r>
      <w:r w:rsidR="0075124D">
        <w:t>3</w:t>
      </w:r>
      <w:r w:rsidR="006A2958">
        <w:t xml:space="preserve"> </w:t>
      </w:r>
      <w:r w:rsidR="0075124D">
        <w:t>(трех)</w:t>
      </w:r>
      <w:r w:rsidR="0075124D">
        <w:rPr>
          <w:spacing w:val="-2"/>
        </w:rPr>
        <w:t xml:space="preserve"> </w:t>
      </w:r>
      <w:r w:rsidR="006A2958">
        <w:rPr>
          <w:spacing w:val="-2"/>
        </w:rPr>
        <w:t xml:space="preserve"> </w:t>
      </w:r>
      <w:r w:rsidR="0075124D">
        <w:rPr>
          <w:spacing w:val="-2"/>
        </w:rPr>
        <w:t>человек.</w:t>
      </w:r>
    </w:p>
    <w:p w:rsidR="0075124D" w:rsidRDefault="0075124D" w:rsidP="00D40183">
      <w:pPr>
        <w:pStyle w:val="ac"/>
        <w:numPr>
          <w:ilvl w:val="1"/>
          <w:numId w:val="3"/>
        </w:numPr>
        <w:tabs>
          <w:tab w:val="left" w:pos="1937"/>
        </w:tabs>
        <w:spacing w:before="41" w:line="360" w:lineRule="auto"/>
        <w:ind w:left="0" w:right="210" w:firstLine="0"/>
        <w:rPr>
          <w:sz w:val="24"/>
        </w:rPr>
      </w:pPr>
      <w:r>
        <w:rPr>
          <w:sz w:val="24"/>
        </w:rPr>
        <w:t>Содержание (требования, нормативы) промежуточной аттестации определяется с учетом этапа и периода спортивной подготовки, вида спорта, пола обучающегося и других параметров на основании дополнительной образовательной программы и в соответствии с требованиям</w:t>
      </w:r>
      <w:r w:rsidR="006A2958">
        <w:rPr>
          <w:sz w:val="24"/>
        </w:rPr>
        <w:t xml:space="preserve"> </w:t>
      </w:r>
      <w:r>
        <w:rPr>
          <w:sz w:val="24"/>
        </w:rPr>
        <w:t>и</w:t>
      </w:r>
      <w:r w:rsidR="006A2958">
        <w:rPr>
          <w:sz w:val="24"/>
        </w:rPr>
        <w:t xml:space="preserve"> </w:t>
      </w:r>
      <w:r>
        <w:rPr>
          <w:sz w:val="24"/>
        </w:rPr>
        <w:t>к результатам ее прохождения.</w:t>
      </w:r>
    </w:p>
    <w:p w:rsidR="0075124D" w:rsidRDefault="0075124D" w:rsidP="00D40183">
      <w:pPr>
        <w:pStyle w:val="ac"/>
        <w:numPr>
          <w:ilvl w:val="1"/>
          <w:numId w:val="3"/>
        </w:numPr>
        <w:tabs>
          <w:tab w:val="left" w:pos="1685"/>
        </w:tabs>
        <w:spacing w:line="360" w:lineRule="auto"/>
        <w:ind w:left="0" w:right="216" w:firstLine="0"/>
        <w:rPr>
          <w:sz w:val="24"/>
        </w:rPr>
      </w:pPr>
      <w:r>
        <w:rPr>
          <w:sz w:val="24"/>
        </w:rPr>
        <w:t xml:space="preserve">В </w:t>
      </w:r>
      <w:r w:rsidR="00526411">
        <w:rPr>
          <w:sz w:val="24"/>
        </w:rPr>
        <w:t>ДЮСШ</w:t>
      </w:r>
      <w:r>
        <w:rPr>
          <w:sz w:val="24"/>
        </w:rPr>
        <w:t xml:space="preserve"> устанавливаются следующие основные формы промежуточной аттестации обучающихся:</w:t>
      </w:r>
    </w:p>
    <w:p w:rsidR="0075124D" w:rsidRDefault="00B62C4D" w:rsidP="00D40183">
      <w:pPr>
        <w:pStyle w:val="ac"/>
        <w:tabs>
          <w:tab w:val="left" w:pos="901"/>
        </w:tabs>
        <w:spacing w:line="360" w:lineRule="auto"/>
        <w:ind w:left="0" w:right="215" w:firstLine="0"/>
        <w:rPr>
          <w:sz w:val="24"/>
        </w:rPr>
      </w:pPr>
      <w:r>
        <w:rPr>
          <w:sz w:val="24"/>
        </w:rPr>
        <w:t xml:space="preserve">- </w:t>
      </w:r>
      <w:r w:rsidR="0075124D">
        <w:rPr>
          <w:sz w:val="24"/>
        </w:rPr>
        <w:t>сдача контрольно-переводных нормативов (испытаний) по видам спортивной подготовки (общая физическая подготовка, специальная физическая подготовка и</w:t>
      </w:r>
      <w:r w:rsidR="00526411">
        <w:rPr>
          <w:sz w:val="24"/>
        </w:rPr>
        <w:t xml:space="preserve"> </w:t>
      </w:r>
      <w:r w:rsidR="0075124D">
        <w:rPr>
          <w:spacing w:val="-2"/>
          <w:sz w:val="24"/>
        </w:rPr>
        <w:t>др.);</w:t>
      </w:r>
    </w:p>
    <w:p w:rsidR="0075124D" w:rsidRDefault="00B62C4D" w:rsidP="00D40183">
      <w:pPr>
        <w:pStyle w:val="ac"/>
        <w:tabs>
          <w:tab w:val="left" w:pos="901"/>
        </w:tabs>
        <w:spacing w:before="1" w:line="360" w:lineRule="auto"/>
        <w:ind w:left="0" w:right="204" w:firstLine="0"/>
        <w:rPr>
          <w:sz w:val="24"/>
        </w:rPr>
      </w:pPr>
      <w:r>
        <w:rPr>
          <w:sz w:val="24"/>
        </w:rPr>
        <w:t xml:space="preserve">- </w:t>
      </w:r>
      <w:r w:rsidR="00767A2D">
        <w:rPr>
          <w:sz w:val="24"/>
        </w:rPr>
        <w:t>мониторинг участия и (или)</w:t>
      </w:r>
      <w:r w:rsidR="0075124D">
        <w:rPr>
          <w:sz w:val="24"/>
        </w:rPr>
        <w:t xml:space="preserve"> оценка результатов выступлений обучающихся на официальных</w:t>
      </w:r>
      <w:r w:rsidR="00526411">
        <w:rPr>
          <w:sz w:val="24"/>
        </w:rPr>
        <w:t xml:space="preserve"> </w:t>
      </w:r>
      <w:r w:rsidR="0075124D">
        <w:rPr>
          <w:sz w:val="24"/>
        </w:rPr>
        <w:t>спортивных соревнованиях;</w:t>
      </w:r>
    </w:p>
    <w:p w:rsidR="0075124D" w:rsidRDefault="00B62C4D" w:rsidP="00D40183">
      <w:pPr>
        <w:pStyle w:val="ac"/>
        <w:tabs>
          <w:tab w:val="left" w:pos="901"/>
        </w:tabs>
        <w:spacing w:line="360" w:lineRule="auto"/>
        <w:ind w:left="0" w:right="213" w:firstLine="0"/>
        <w:rPr>
          <w:sz w:val="24"/>
        </w:rPr>
      </w:pPr>
      <w:r>
        <w:rPr>
          <w:sz w:val="24"/>
        </w:rPr>
        <w:t xml:space="preserve">- </w:t>
      </w:r>
      <w:r w:rsidR="0075124D">
        <w:rPr>
          <w:sz w:val="24"/>
        </w:rPr>
        <w:t>мониторинг выполнения норм, требований и условий Единой всероссийской спортивной классификации для присвоения и (или) подтверждения спортивных разрядов (на основании результатов участия в соревнованиях).</w:t>
      </w:r>
    </w:p>
    <w:p w:rsidR="0075124D" w:rsidRDefault="0075124D" w:rsidP="00D40183">
      <w:pPr>
        <w:pStyle w:val="ac"/>
        <w:numPr>
          <w:ilvl w:val="1"/>
          <w:numId w:val="3"/>
        </w:numPr>
        <w:tabs>
          <w:tab w:val="left" w:pos="1931"/>
          <w:tab w:val="left" w:pos="3312"/>
          <w:tab w:val="left" w:pos="5148"/>
          <w:tab w:val="left" w:pos="6478"/>
          <w:tab w:val="left" w:pos="8098"/>
          <w:tab w:val="left" w:pos="9675"/>
        </w:tabs>
        <w:spacing w:line="360" w:lineRule="auto"/>
        <w:ind w:left="0" w:right="213" w:firstLine="0"/>
        <w:rPr>
          <w:sz w:val="24"/>
        </w:rPr>
      </w:pPr>
      <w:r>
        <w:rPr>
          <w:spacing w:val="-2"/>
          <w:sz w:val="24"/>
        </w:rPr>
        <w:t>Показатели</w:t>
      </w:r>
      <w:r>
        <w:rPr>
          <w:sz w:val="24"/>
        </w:rPr>
        <w:tab/>
      </w:r>
      <w:r>
        <w:rPr>
          <w:spacing w:val="-2"/>
          <w:sz w:val="24"/>
        </w:rPr>
        <w:t>промежуточной</w:t>
      </w:r>
      <w:r w:rsidR="00B62C4D">
        <w:rPr>
          <w:sz w:val="24"/>
        </w:rPr>
        <w:t xml:space="preserve"> </w:t>
      </w:r>
      <w:r>
        <w:rPr>
          <w:spacing w:val="-2"/>
          <w:sz w:val="24"/>
        </w:rPr>
        <w:t>аттестации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 w:rsidR="00B62C4D">
        <w:rPr>
          <w:sz w:val="24"/>
        </w:rPr>
        <w:t xml:space="preserve"> </w:t>
      </w:r>
      <w:r>
        <w:rPr>
          <w:spacing w:val="-2"/>
          <w:sz w:val="24"/>
        </w:rPr>
        <w:t>фиксируются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 w:rsidR="00B62C4D">
        <w:rPr>
          <w:sz w:val="24"/>
        </w:rPr>
        <w:t xml:space="preserve">протокол </w:t>
      </w:r>
      <w:r>
        <w:rPr>
          <w:sz w:val="24"/>
        </w:rPr>
        <w:t>сдачи</w:t>
      </w:r>
      <w:r w:rsidR="00526411">
        <w:rPr>
          <w:sz w:val="24"/>
        </w:rPr>
        <w:t xml:space="preserve"> </w:t>
      </w:r>
      <w:r>
        <w:rPr>
          <w:sz w:val="24"/>
        </w:rPr>
        <w:t>контрольно-переводных</w:t>
      </w:r>
      <w:r w:rsidR="00526411">
        <w:rPr>
          <w:sz w:val="24"/>
        </w:rPr>
        <w:t xml:space="preserve"> </w:t>
      </w:r>
      <w:r>
        <w:rPr>
          <w:sz w:val="24"/>
        </w:rPr>
        <w:t>нормативов</w:t>
      </w:r>
      <w:r w:rsidR="00526411">
        <w:rPr>
          <w:sz w:val="24"/>
        </w:rPr>
        <w:t xml:space="preserve"> </w:t>
      </w:r>
      <w:r>
        <w:rPr>
          <w:sz w:val="24"/>
        </w:rPr>
        <w:t>и</w:t>
      </w:r>
      <w:r w:rsidR="00526411">
        <w:rPr>
          <w:sz w:val="24"/>
        </w:rPr>
        <w:t xml:space="preserve"> </w:t>
      </w:r>
      <w:r>
        <w:rPr>
          <w:sz w:val="24"/>
        </w:rPr>
        <w:t>протоколах</w:t>
      </w:r>
      <w:r w:rsidR="00526411">
        <w:rPr>
          <w:sz w:val="24"/>
        </w:rPr>
        <w:t xml:space="preserve"> </w:t>
      </w:r>
      <w:r>
        <w:rPr>
          <w:sz w:val="24"/>
        </w:rPr>
        <w:t>промежуточной аттестации</w:t>
      </w:r>
      <w:r w:rsidR="00526411">
        <w:rPr>
          <w:sz w:val="24"/>
        </w:rPr>
        <w:t xml:space="preserve"> </w:t>
      </w:r>
      <w:r>
        <w:rPr>
          <w:sz w:val="24"/>
        </w:rPr>
        <w:t>обучающихся.</w:t>
      </w:r>
      <w:r w:rsidR="00526411">
        <w:rPr>
          <w:sz w:val="24"/>
        </w:rPr>
        <w:t xml:space="preserve"> </w:t>
      </w:r>
      <w:r>
        <w:rPr>
          <w:sz w:val="24"/>
        </w:rPr>
        <w:t>Протоколы</w:t>
      </w:r>
      <w:r w:rsidR="00526411">
        <w:rPr>
          <w:sz w:val="24"/>
        </w:rPr>
        <w:t xml:space="preserve"> </w:t>
      </w:r>
      <w:r>
        <w:rPr>
          <w:sz w:val="24"/>
        </w:rPr>
        <w:t>подписываются</w:t>
      </w:r>
      <w:r w:rsidR="00526411">
        <w:rPr>
          <w:sz w:val="24"/>
        </w:rPr>
        <w:t xml:space="preserve"> </w:t>
      </w:r>
      <w:r>
        <w:rPr>
          <w:sz w:val="24"/>
        </w:rPr>
        <w:t>членами</w:t>
      </w:r>
      <w:r w:rsidR="00526411">
        <w:rPr>
          <w:sz w:val="24"/>
        </w:rPr>
        <w:t xml:space="preserve"> </w:t>
      </w:r>
      <w:r>
        <w:rPr>
          <w:sz w:val="24"/>
        </w:rPr>
        <w:t>аттестационной</w:t>
      </w:r>
      <w:r w:rsidR="00526411">
        <w:rPr>
          <w:sz w:val="24"/>
        </w:rPr>
        <w:t xml:space="preserve"> </w:t>
      </w:r>
      <w:r>
        <w:rPr>
          <w:spacing w:val="-2"/>
          <w:sz w:val="24"/>
        </w:rPr>
        <w:t>комиссии.</w:t>
      </w:r>
    </w:p>
    <w:p w:rsidR="0075124D" w:rsidRDefault="00B62C4D" w:rsidP="00D40183">
      <w:pPr>
        <w:pStyle w:val="aa"/>
        <w:spacing w:line="360" w:lineRule="auto"/>
        <w:ind w:left="0" w:right="209" w:firstLine="0"/>
      </w:pPr>
      <w:r>
        <w:t xml:space="preserve">       </w:t>
      </w:r>
      <w:r w:rsidR="0075124D">
        <w:t>При заполнении</w:t>
      </w:r>
      <w:r w:rsidR="00526411">
        <w:t xml:space="preserve"> </w:t>
      </w:r>
      <w:r w:rsidR="0075124D">
        <w:t>протоколов</w:t>
      </w:r>
      <w:r w:rsidR="00526411">
        <w:t xml:space="preserve"> </w:t>
      </w:r>
      <w:r w:rsidR="0075124D">
        <w:t>сдачи</w:t>
      </w:r>
      <w:r w:rsidR="00526411">
        <w:t xml:space="preserve"> </w:t>
      </w:r>
      <w:r w:rsidR="0075124D">
        <w:t>контрольно-переводных</w:t>
      </w:r>
      <w:r w:rsidR="00526411">
        <w:t xml:space="preserve"> </w:t>
      </w:r>
      <w:r w:rsidR="0075124D">
        <w:t>нормативов</w:t>
      </w:r>
      <w:r w:rsidR="00526411">
        <w:t xml:space="preserve"> </w:t>
      </w:r>
      <w:r w:rsidR="0075124D">
        <w:t>по</w:t>
      </w:r>
      <w:r w:rsidR="00526411">
        <w:t xml:space="preserve"> </w:t>
      </w:r>
      <w:r w:rsidR="0075124D">
        <w:t>видам спортивной подготовки, в показателе «Результаты» ставится количественный или временной показатель выполнения контрольного упражнения, задания и оценка по системе «сдано», «не сдано».</w:t>
      </w:r>
    </w:p>
    <w:p w:rsidR="0075124D" w:rsidRDefault="00B62C4D" w:rsidP="00D40183">
      <w:pPr>
        <w:pStyle w:val="aa"/>
        <w:spacing w:line="360" w:lineRule="auto"/>
        <w:ind w:left="0" w:right="215" w:firstLine="0"/>
      </w:pPr>
      <w:r>
        <w:t xml:space="preserve">      </w:t>
      </w:r>
      <w:r w:rsidR="0075124D">
        <w:t xml:space="preserve">Критерии оценки контрольно-переводных нормативов устанавливаются в соответствии с дополнительной образовательной программой по виду спорта, реализуемому в </w:t>
      </w:r>
      <w:r w:rsidR="00526411">
        <w:t>ДЮСШ</w:t>
      </w:r>
    </w:p>
    <w:p w:rsidR="0075124D" w:rsidRDefault="0075124D" w:rsidP="00D40183">
      <w:pPr>
        <w:pStyle w:val="ac"/>
        <w:numPr>
          <w:ilvl w:val="1"/>
          <w:numId w:val="3"/>
        </w:numPr>
        <w:tabs>
          <w:tab w:val="left" w:pos="1918"/>
        </w:tabs>
        <w:spacing w:line="360" w:lineRule="auto"/>
        <w:ind w:left="0" w:right="210" w:firstLine="0"/>
        <w:rPr>
          <w:sz w:val="24"/>
        </w:rPr>
      </w:pPr>
      <w:r>
        <w:rPr>
          <w:sz w:val="24"/>
        </w:rPr>
        <w:t>В случае невозможности проведения промежуточной аттестации для обучающегося по причине его болезни (временной нетрудоспособности), травмы, допускается перенос сроков ее проведения на следующий спортивный сезон по</w:t>
      </w:r>
      <w:r w:rsidR="00526411">
        <w:rPr>
          <w:sz w:val="24"/>
        </w:rPr>
        <w:t xml:space="preserve"> </w:t>
      </w:r>
      <w:r>
        <w:rPr>
          <w:sz w:val="24"/>
        </w:rPr>
        <w:t xml:space="preserve">решению </w:t>
      </w:r>
      <w:r>
        <w:rPr>
          <w:spacing w:val="-2"/>
          <w:sz w:val="24"/>
        </w:rPr>
        <w:t>Учреждения.</w:t>
      </w:r>
    </w:p>
    <w:p w:rsidR="0075124D" w:rsidRDefault="00B62C4D" w:rsidP="00D40183">
      <w:pPr>
        <w:pStyle w:val="aa"/>
        <w:spacing w:line="360" w:lineRule="auto"/>
        <w:ind w:left="0" w:firstLine="0"/>
      </w:pPr>
      <w:r>
        <w:t xml:space="preserve">      </w:t>
      </w:r>
      <w:r w:rsidR="00526411">
        <w:t xml:space="preserve"> </w:t>
      </w:r>
      <w:r w:rsidR="0075124D">
        <w:t>Новый</w:t>
      </w:r>
      <w:r w:rsidR="00526411">
        <w:t xml:space="preserve"> </w:t>
      </w:r>
      <w:r w:rsidR="0075124D">
        <w:t>срок</w:t>
      </w:r>
      <w:r w:rsidR="00526411">
        <w:t xml:space="preserve"> </w:t>
      </w:r>
      <w:r w:rsidR="0075124D">
        <w:t>проведения</w:t>
      </w:r>
      <w:r w:rsidR="00526411">
        <w:t xml:space="preserve"> </w:t>
      </w:r>
      <w:r w:rsidR="0075124D">
        <w:t>промежуточной</w:t>
      </w:r>
      <w:r w:rsidR="00526411">
        <w:t xml:space="preserve"> </w:t>
      </w:r>
      <w:r w:rsidR="0075124D">
        <w:t>аттестации</w:t>
      </w:r>
      <w:r w:rsidR="00526411">
        <w:t xml:space="preserve"> </w:t>
      </w:r>
      <w:r w:rsidR="0075124D">
        <w:t>определяется</w:t>
      </w:r>
      <w:r w:rsidR="00526411">
        <w:t xml:space="preserve"> </w:t>
      </w:r>
      <w:r w:rsidR="0075124D">
        <w:t>директором</w:t>
      </w:r>
      <w:r w:rsidR="00526411">
        <w:t xml:space="preserve"> ДЮ</w:t>
      </w:r>
      <w:r w:rsidR="0075124D">
        <w:rPr>
          <w:spacing w:val="-5"/>
        </w:rPr>
        <w:t>СШ</w:t>
      </w:r>
      <w:r w:rsidR="00526411">
        <w:t xml:space="preserve"> </w:t>
      </w:r>
      <w:r w:rsidR="0075124D">
        <w:t>с учетом годового учебно-тренировочного плана, индивидуального учебного плана на основании заявления обучающегося или родителей (законных представителей) несовершеннолетнего обучающегося.</w:t>
      </w:r>
    </w:p>
    <w:p w:rsidR="00D40183" w:rsidRPr="00D40183" w:rsidRDefault="0075124D" w:rsidP="00D40183">
      <w:pPr>
        <w:pStyle w:val="ac"/>
        <w:numPr>
          <w:ilvl w:val="1"/>
          <w:numId w:val="3"/>
        </w:numPr>
        <w:tabs>
          <w:tab w:val="left" w:pos="1800"/>
        </w:tabs>
        <w:spacing w:before="1" w:line="360" w:lineRule="auto"/>
        <w:ind w:left="0" w:right="213" w:firstLine="0"/>
        <w:rPr>
          <w:sz w:val="24"/>
        </w:rPr>
      </w:pPr>
      <w:r>
        <w:rPr>
          <w:sz w:val="24"/>
        </w:rPr>
        <w:t>Взимание платы с обучающихся за прохождение промежуточной аттестации не допускается.</w:t>
      </w:r>
    </w:p>
    <w:p w:rsidR="0075124D" w:rsidRPr="00F74431" w:rsidRDefault="0075124D" w:rsidP="00D40183">
      <w:pPr>
        <w:pStyle w:val="Heading1"/>
        <w:numPr>
          <w:ilvl w:val="0"/>
          <w:numId w:val="4"/>
        </w:numPr>
        <w:tabs>
          <w:tab w:val="left" w:pos="3765"/>
        </w:tabs>
        <w:spacing w:line="360" w:lineRule="auto"/>
        <w:jc w:val="center"/>
        <w:rPr>
          <w:sz w:val="28"/>
          <w:szCs w:val="28"/>
        </w:rPr>
      </w:pPr>
      <w:r w:rsidRPr="00F74431">
        <w:rPr>
          <w:sz w:val="28"/>
          <w:szCs w:val="28"/>
        </w:rPr>
        <w:t>Заключительные</w:t>
      </w:r>
      <w:r w:rsidR="00526411" w:rsidRPr="00F74431">
        <w:rPr>
          <w:sz w:val="28"/>
          <w:szCs w:val="28"/>
        </w:rPr>
        <w:t xml:space="preserve"> </w:t>
      </w:r>
      <w:r w:rsidRPr="00F74431">
        <w:rPr>
          <w:spacing w:val="-2"/>
          <w:sz w:val="28"/>
          <w:szCs w:val="28"/>
        </w:rPr>
        <w:t>положения</w:t>
      </w:r>
    </w:p>
    <w:p w:rsidR="0075124D" w:rsidRDefault="00F74431" w:rsidP="00D40183">
      <w:pPr>
        <w:tabs>
          <w:tab w:val="left" w:pos="1689"/>
        </w:tabs>
        <w:spacing w:before="8" w:line="360" w:lineRule="auto"/>
      </w:pPr>
      <w:r>
        <w:t xml:space="preserve">          </w:t>
      </w:r>
      <w:r w:rsidRPr="00F74431">
        <w:t xml:space="preserve"> </w:t>
      </w:r>
      <w:r w:rsidR="0075124D" w:rsidRPr="00F74431">
        <w:t>Настоящее</w:t>
      </w:r>
      <w:r w:rsidR="00526411" w:rsidRPr="00F74431">
        <w:t xml:space="preserve"> </w:t>
      </w:r>
      <w:r w:rsidR="0075124D" w:rsidRPr="00F74431">
        <w:t>Положение</w:t>
      </w:r>
      <w:r w:rsidR="00526411" w:rsidRPr="00F74431">
        <w:t xml:space="preserve"> </w:t>
      </w:r>
      <w:r w:rsidR="0075124D" w:rsidRPr="00F74431">
        <w:t>является</w:t>
      </w:r>
      <w:r w:rsidR="00526411" w:rsidRPr="00F74431">
        <w:t xml:space="preserve"> </w:t>
      </w:r>
      <w:r w:rsidR="0075124D" w:rsidRPr="00F74431">
        <w:t>локальным</w:t>
      </w:r>
      <w:r w:rsidR="00526411" w:rsidRPr="00F74431">
        <w:t xml:space="preserve"> </w:t>
      </w:r>
      <w:r w:rsidR="0075124D" w:rsidRPr="00F74431">
        <w:t>нормативным</w:t>
      </w:r>
      <w:r w:rsidR="00526411" w:rsidRPr="00F74431">
        <w:t xml:space="preserve"> </w:t>
      </w:r>
      <w:r w:rsidR="0075124D" w:rsidRPr="00F74431">
        <w:t>актом</w:t>
      </w:r>
      <w:r w:rsidR="00526411" w:rsidRPr="00F74431">
        <w:t xml:space="preserve"> ДЮСШ</w:t>
      </w:r>
    </w:p>
    <w:p w:rsidR="0075124D" w:rsidRDefault="0075124D" w:rsidP="00D40183">
      <w:pPr>
        <w:pStyle w:val="aa"/>
        <w:spacing w:line="360" w:lineRule="auto"/>
        <w:ind w:left="142" w:right="222" w:firstLine="0"/>
      </w:pPr>
      <w:r>
        <w:t>принято в</w:t>
      </w:r>
      <w:r w:rsidR="00526411">
        <w:t xml:space="preserve"> </w:t>
      </w:r>
      <w:r>
        <w:t>Порядке, предусмотренном Уставом</w:t>
      </w:r>
      <w:r w:rsidR="00526411">
        <w:t xml:space="preserve"> МБУ ДО ДЮСШ</w:t>
      </w:r>
      <w:r>
        <w:t xml:space="preserve">, вступает в силу с даты его </w:t>
      </w:r>
      <w:r>
        <w:lastRenderedPageBreak/>
        <w:t xml:space="preserve">утверждения приказом директора </w:t>
      </w:r>
      <w:r w:rsidR="00526411">
        <w:t>ДЮСШ</w:t>
      </w:r>
      <w:r>
        <w:t xml:space="preserve"> и действует бессрочно.</w:t>
      </w:r>
    </w:p>
    <w:p w:rsidR="0075124D" w:rsidRDefault="00F74431" w:rsidP="00D40183">
      <w:pPr>
        <w:pStyle w:val="ac"/>
        <w:tabs>
          <w:tab w:val="left" w:pos="1757"/>
        </w:tabs>
        <w:spacing w:before="2" w:line="360" w:lineRule="auto"/>
        <w:ind w:left="142" w:right="214" w:firstLine="0"/>
        <w:rPr>
          <w:sz w:val="24"/>
        </w:rPr>
      </w:pPr>
      <w:r>
        <w:rPr>
          <w:sz w:val="24"/>
        </w:rPr>
        <w:t xml:space="preserve">        </w:t>
      </w:r>
      <w:r w:rsidR="0075124D">
        <w:rPr>
          <w:sz w:val="24"/>
        </w:rPr>
        <w:t>Все изменения и (или) дополнения, вносимые в настоящее Положение, оформляются в письменной форме, принимаются с учѐтом мнения педагогического совета Учреждения в порядке, предусмотренном уставом Учреждения для принятия Положения, и вступают в силу с даты утверждения директором Учреждения.</w:t>
      </w:r>
    </w:p>
    <w:p w:rsidR="0075124D" w:rsidRDefault="00F74431" w:rsidP="00D40183">
      <w:pPr>
        <w:pStyle w:val="ac"/>
        <w:tabs>
          <w:tab w:val="left" w:pos="1825"/>
        </w:tabs>
        <w:spacing w:line="360" w:lineRule="auto"/>
        <w:ind w:left="142" w:right="221" w:firstLine="0"/>
        <w:rPr>
          <w:sz w:val="24"/>
        </w:rPr>
      </w:pPr>
      <w:r>
        <w:rPr>
          <w:sz w:val="24"/>
        </w:rPr>
        <w:t xml:space="preserve">         </w:t>
      </w:r>
      <w:r w:rsidR="0075124D">
        <w:rPr>
          <w:sz w:val="24"/>
        </w:rPr>
        <w:t>Положение подлежит актуализации при изменении законодательства, регламентирующего предусмотренные им положения.</w:t>
      </w:r>
    </w:p>
    <w:p w:rsidR="007E4B48" w:rsidRPr="0075124D" w:rsidRDefault="007E4B48" w:rsidP="00D40183">
      <w:pPr>
        <w:spacing w:line="360" w:lineRule="auto"/>
        <w:ind w:left="142"/>
        <w:rPr>
          <w:szCs w:val="28"/>
        </w:rPr>
      </w:pPr>
    </w:p>
    <w:sectPr w:rsidR="007E4B48" w:rsidRPr="0075124D" w:rsidSect="00EB06C0">
      <w:pgSz w:w="11910" w:h="16840"/>
      <w:pgMar w:top="1040" w:right="740" w:bottom="660" w:left="1160" w:header="432" w:footer="47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EBB" w:rsidRDefault="001C5EBB" w:rsidP="0075124D">
      <w:r>
        <w:separator/>
      </w:r>
    </w:p>
  </w:endnote>
  <w:endnote w:type="continuationSeparator" w:id="1">
    <w:p w:rsidR="001C5EBB" w:rsidRDefault="001C5EBB" w:rsidP="007512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6C0" w:rsidRDefault="00B617D8">
    <w:pPr>
      <w:pStyle w:val="aa"/>
      <w:spacing w:line="14" w:lineRule="auto"/>
      <w:ind w:left="0" w:firstLine="0"/>
      <w:jc w:val="left"/>
      <w:rPr>
        <w:sz w:val="20"/>
      </w:rPr>
    </w:pPr>
    <w:r w:rsidRPr="00B617D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4578" type="#_x0000_t202" style="position:absolute;margin-left:314pt;margin-top:807.25pt;width:11.1pt;height:10.05pt;z-index:-251654144;mso-position-horizontal-relative:page;mso-position-vertical-relative:page" filled="f" stroked="f">
          <v:textbox style="mso-next-textbox:#docshape2" inset="0,0,0,0">
            <w:txbxContent>
              <w:p w:rsidR="00EB06C0" w:rsidRDefault="00B617D8">
                <w:pPr>
                  <w:spacing w:line="175" w:lineRule="exact"/>
                  <w:ind w:left="60"/>
                  <w:rPr>
                    <w:sz w:val="16"/>
                  </w:rPr>
                </w:pPr>
                <w:r>
                  <w:rPr>
                    <w:spacing w:val="-10"/>
                    <w:sz w:val="16"/>
                  </w:rPr>
                  <w:fldChar w:fldCharType="begin"/>
                </w:r>
                <w:r w:rsidR="001B7D8E">
                  <w:rPr>
                    <w:spacing w:val="-10"/>
                    <w:sz w:val="16"/>
                  </w:rPr>
                  <w:instrText xml:space="preserve"> PAGE </w:instrText>
                </w:r>
                <w:r>
                  <w:rPr>
                    <w:spacing w:val="-10"/>
                    <w:sz w:val="16"/>
                  </w:rPr>
                  <w:fldChar w:fldCharType="separate"/>
                </w:r>
                <w:r w:rsidR="001507FE">
                  <w:rPr>
                    <w:noProof/>
                    <w:spacing w:val="-10"/>
                    <w:sz w:val="16"/>
                  </w:rPr>
                  <w:t>5</w:t>
                </w:r>
                <w:r>
                  <w:rPr>
                    <w:spacing w:val="-10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EBB" w:rsidRDefault="001C5EBB" w:rsidP="0075124D">
      <w:r>
        <w:separator/>
      </w:r>
    </w:p>
  </w:footnote>
  <w:footnote w:type="continuationSeparator" w:id="1">
    <w:p w:rsidR="001C5EBB" w:rsidRDefault="001C5EBB" w:rsidP="007512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24D" w:rsidRDefault="0075124D">
    <w:pPr>
      <w:pStyle w:val="aa"/>
      <w:spacing w:line="14" w:lineRule="auto"/>
      <w:ind w:left="0" w:firstLine="0"/>
      <w:jc w:val="left"/>
      <w:rPr>
        <w:sz w:val="20"/>
      </w:rPr>
    </w:pPr>
  </w:p>
  <w:p w:rsidR="0075124D" w:rsidRDefault="0075124D">
    <w:pPr>
      <w:pStyle w:val="aa"/>
      <w:spacing w:line="14" w:lineRule="auto"/>
      <w:ind w:left="0" w:firstLine="0"/>
      <w:jc w:val="left"/>
      <w:rPr>
        <w:sz w:val="20"/>
      </w:rPr>
    </w:pPr>
  </w:p>
  <w:p w:rsidR="0075124D" w:rsidRDefault="0075124D">
    <w:pPr>
      <w:pStyle w:val="aa"/>
      <w:spacing w:line="14" w:lineRule="auto"/>
      <w:ind w:left="0" w:firstLine="0"/>
      <w:jc w:val="left"/>
      <w:rPr>
        <w:sz w:val="20"/>
      </w:rPr>
    </w:pPr>
  </w:p>
  <w:p w:rsidR="00EB06C0" w:rsidRDefault="00B617D8">
    <w:pPr>
      <w:pStyle w:val="aa"/>
      <w:spacing w:line="14" w:lineRule="auto"/>
      <w:ind w:left="0" w:firstLine="0"/>
      <w:jc w:val="left"/>
      <w:rPr>
        <w:sz w:val="20"/>
      </w:rPr>
    </w:pPr>
    <w:r w:rsidRPr="00B617D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4577" type="#_x0000_t202" style="position:absolute;margin-left:122pt;margin-top:31.35pt;width:412.55pt;height:10.55pt;z-index:-251655168;mso-position-horizontal-relative:page;mso-position-vertical-relative:page" filled="f" stroked="f">
          <v:textbox style="mso-next-textbox:#docshape1" inset="0,0,0,0">
            <w:txbxContent>
              <w:p w:rsidR="00EB06C0" w:rsidRPr="0075124D" w:rsidRDefault="001C5EBB" w:rsidP="0075124D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B7171"/>
    <w:multiLevelType w:val="hybridMultilevel"/>
    <w:tmpl w:val="6226C40E"/>
    <w:lvl w:ilvl="0" w:tplc="D556E4C8">
      <w:start w:val="1"/>
      <w:numFmt w:val="decimal"/>
      <w:lvlText w:val="%1"/>
      <w:lvlJc w:val="left"/>
      <w:pPr>
        <w:ind w:left="542" w:hanging="612"/>
        <w:jc w:val="left"/>
      </w:pPr>
      <w:rPr>
        <w:rFonts w:hint="default"/>
        <w:lang w:val="ru-RU" w:eastAsia="en-US" w:bidi="ar-SA"/>
      </w:rPr>
    </w:lvl>
    <w:lvl w:ilvl="1" w:tplc="59440EC8">
      <w:numFmt w:val="none"/>
      <w:lvlText w:val=""/>
      <w:lvlJc w:val="left"/>
      <w:pPr>
        <w:tabs>
          <w:tab w:val="num" w:pos="360"/>
        </w:tabs>
      </w:pPr>
    </w:lvl>
    <w:lvl w:ilvl="2" w:tplc="5BCC3ACE">
      <w:numFmt w:val="bullet"/>
      <w:lvlText w:val="•"/>
      <w:lvlJc w:val="left"/>
      <w:pPr>
        <w:ind w:left="2433" w:hanging="612"/>
      </w:pPr>
      <w:rPr>
        <w:rFonts w:hint="default"/>
        <w:lang w:val="ru-RU" w:eastAsia="en-US" w:bidi="ar-SA"/>
      </w:rPr>
    </w:lvl>
    <w:lvl w:ilvl="3" w:tplc="7682BC2A">
      <w:numFmt w:val="bullet"/>
      <w:lvlText w:val="•"/>
      <w:lvlJc w:val="left"/>
      <w:pPr>
        <w:ind w:left="3379" w:hanging="612"/>
      </w:pPr>
      <w:rPr>
        <w:rFonts w:hint="default"/>
        <w:lang w:val="ru-RU" w:eastAsia="en-US" w:bidi="ar-SA"/>
      </w:rPr>
    </w:lvl>
    <w:lvl w:ilvl="4" w:tplc="5112887C">
      <w:numFmt w:val="bullet"/>
      <w:lvlText w:val="•"/>
      <w:lvlJc w:val="left"/>
      <w:pPr>
        <w:ind w:left="4326" w:hanging="612"/>
      </w:pPr>
      <w:rPr>
        <w:rFonts w:hint="default"/>
        <w:lang w:val="ru-RU" w:eastAsia="en-US" w:bidi="ar-SA"/>
      </w:rPr>
    </w:lvl>
    <w:lvl w:ilvl="5" w:tplc="82DA7E70">
      <w:numFmt w:val="bullet"/>
      <w:lvlText w:val="•"/>
      <w:lvlJc w:val="left"/>
      <w:pPr>
        <w:ind w:left="5273" w:hanging="612"/>
      </w:pPr>
      <w:rPr>
        <w:rFonts w:hint="default"/>
        <w:lang w:val="ru-RU" w:eastAsia="en-US" w:bidi="ar-SA"/>
      </w:rPr>
    </w:lvl>
    <w:lvl w:ilvl="6" w:tplc="F6E8D37E">
      <w:numFmt w:val="bullet"/>
      <w:lvlText w:val="•"/>
      <w:lvlJc w:val="left"/>
      <w:pPr>
        <w:ind w:left="6219" w:hanging="612"/>
      </w:pPr>
      <w:rPr>
        <w:rFonts w:hint="default"/>
        <w:lang w:val="ru-RU" w:eastAsia="en-US" w:bidi="ar-SA"/>
      </w:rPr>
    </w:lvl>
    <w:lvl w:ilvl="7" w:tplc="1B9482EA">
      <w:numFmt w:val="bullet"/>
      <w:lvlText w:val="•"/>
      <w:lvlJc w:val="left"/>
      <w:pPr>
        <w:ind w:left="7166" w:hanging="612"/>
      </w:pPr>
      <w:rPr>
        <w:rFonts w:hint="default"/>
        <w:lang w:val="ru-RU" w:eastAsia="en-US" w:bidi="ar-SA"/>
      </w:rPr>
    </w:lvl>
    <w:lvl w:ilvl="8" w:tplc="ECA2ADA2">
      <w:numFmt w:val="bullet"/>
      <w:lvlText w:val="•"/>
      <w:lvlJc w:val="left"/>
      <w:pPr>
        <w:ind w:left="8113" w:hanging="612"/>
      </w:pPr>
      <w:rPr>
        <w:rFonts w:hint="default"/>
        <w:lang w:val="ru-RU" w:eastAsia="en-US" w:bidi="ar-SA"/>
      </w:rPr>
    </w:lvl>
  </w:abstractNum>
  <w:abstractNum w:abstractNumId="1">
    <w:nsid w:val="3EE647D6"/>
    <w:multiLevelType w:val="hybridMultilevel"/>
    <w:tmpl w:val="AB72E358"/>
    <w:lvl w:ilvl="0" w:tplc="694C257E">
      <w:start w:val="1"/>
      <w:numFmt w:val="decimal"/>
      <w:lvlText w:val="%1."/>
      <w:lvlJc w:val="left"/>
      <w:pPr>
        <w:ind w:left="468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96EE6C">
      <w:numFmt w:val="none"/>
      <w:lvlText w:val=""/>
      <w:lvlJc w:val="left"/>
      <w:pPr>
        <w:tabs>
          <w:tab w:val="num" w:pos="360"/>
        </w:tabs>
      </w:pPr>
    </w:lvl>
    <w:lvl w:ilvl="2" w:tplc="63CE457C">
      <w:numFmt w:val="bullet"/>
      <w:lvlText w:val="•"/>
      <w:lvlJc w:val="left"/>
      <w:pPr>
        <w:ind w:left="4680" w:hanging="646"/>
      </w:pPr>
      <w:rPr>
        <w:rFonts w:hint="default"/>
        <w:lang w:val="ru-RU" w:eastAsia="en-US" w:bidi="ar-SA"/>
      </w:rPr>
    </w:lvl>
    <w:lvl w:ilvl="3" w:tplc="1646E160">
      <w:numFmt w:val="bullet"/>
      <w:lvlText w:val="•"/>
      <w:lvlJc w:val="left"/>
      <w:pPr>
        <w:ind w:left="5345" w:hanging="646"/>
      </w:pPr>
      <w:rPr>
        <w:rFonts w:hint="default"/>
        <w:lang w:val="ru-RU" w:eastAsia="en-US" w:bidi="ar-SA"/>
      </w:rPr>
    </w:lvl>
    <w:lvl w:ilvl="4" w:tplc="DCB6CEC0">
      <w:numFmt w:val="bullet"/>
      <w:lvlText w:val="•"/>
      <w:lvlJc w:val="left"/>
      <w:pPr>
        <w:ind w:left="6011" w:hanging="646"/>
      </w:pPr>
      <w:rPr>
        <w:rFonts w:hint="default"/>
        <w:lang w:val="ru-RU" w:eastAsia="en-US" w:bidi="ar-SA"/>
      </w:rPr>
    </w:lvl>
    <w:lvl w:ilvl="5" w:tplc="2B4EDCC2">
      <w:numFmt w:val="bullet"/>
      <w:lvlText w:val="•"/>
      <w:lvlJc w:val="left"/>
      <w:pPr>
        <w:ind w:left="6677" w:hanging="646"/>
      </w:pPr>
      <w:rPr>
        <w:rFonts w:hint="default"/>
        <w:lang w:val="ru-RU" w:eastAsia="en-US" w:bidi="ar-SA"/>
      </w:rPr>
    </w:lvl>
    <w:lvl w:ilvl="6" w:tplc="8174C676">
      <w:numFmt w:val="bullet"/>
      <w:lvlText w:val="•"/>
      <w:lvlJc w:val="left"/>
      <w:pPr>
        <w:ind w:left="7343" w:hanging="646"/>
      </w:pPr>
      <w:rPr>
        <w:rFonts w:hint="default"/>
        <w:lang w:val="ru-RU" w:eastAsia="en-US" w:bidi="ar-SA"/>
      </w:rPr>
    </w:lvl>
    <w:lvl w:ilvl="7" w:tplc="589EFAE0">
      <w:numFmt w:val="bullet"/>
      <w:lvlText w:val="•"/>
      <w:lvlJc w:val="left"/>
      <w:pPr>
        <w:ind w:left="8009" w:hanging="646"/>
      </w:pPr>
      <w:rPr>
        <w:rFonts w:hint="default"/>
        <w:lang w:val="ru-RU" w:eastAsia="en-US" w:bidi="ar-SA"/>
      </w:rPr>
    </w:lvl>
    <w:lvl w:ilvl="8" w:tplc="F40271F0">
      <w:numFmt w:val="bullet"/>
      <w:lvlText w:val="•"/>
      <w:lvlJc w:val="left"/>
      <w:pPr>
        <w:ind w:left="8674" w:hanging="646"/>
      </w:pPr>
      <w:rPr>
        <w:rFonts w:hint="default"/>
        <w:lang w:val="ru-RU" w:eastAsia="en-US" w:bidi="ar-SA"/>
      </w:rPr>
    </w:lvl>
  </w:abstractNum>
  <w:abstractNum w:abstractNumId="2">
    <w:nsid w:val="44FA6811"/>
    <w:multiLevelType w:val="hybridMultilevel"/>
    <w:tmpl w:val="8FB6AD9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F921A6"/>
    <w:multiLevelType w:val="hybridMultilevel"/>
    <w:tmpl w:val="1CDA420A"/>
    <w:lvl w:ilvl="0" w:tplc="C6F662F8">
      <w:numFmt w:val="bullet"/>
      <w:lvlText w:val=""/>
      <w:lvlJc w:val="left"/>
      <w:pPr>
        <w:ind w:left="78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46889E">
      <w:numFmt w:val="bullet"/>
      <w:lvlText w:val="•"/>
      <w:lvlJc w:val="left"/>
      <w:pPr>
        <w:ind w:left="1810" w:hanging="360"/>
      </w:pPr>
      <w:rPr>
        <w:rFonts w:hint="default"/>
        <w:lang w:val="ru-RU" w:eastAsia="en-US" w:bidi="ar-SA"/>
      </w:rPr>
    </w:lvl>
    <w:lvl w:ilvl="2" w:tplc="90BE5536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8938CF6A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91BECAFE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109EF05A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58D0AAA2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847C256C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8" w:tplc="29180044">
      <w:numFmt w:val="bullet"/>
      <w:lvlText w:val="•"/>
      <w:lvlJc w:val="left"/>
      <w:pPr>
        <w:ind w:left="818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31746"/>
    <o:shapelayout v:ext="edit">
      <o:idmap v:ext="edit" data="24"/>
    </o:shapelayout>
  </w:hdrShapeDefaults>
  <w:footnotePr>
    <w:footnote w:id="0"/>
    <w:footnote w:id="1"/>
  </w:footnotePr>
  <w:endnotePr>
    <w:endnote w:id="0"/>
    <w:endnote w:id="1"/>
  </w:endnotePr>
  <w:compat/>
  <w:rsids>
    <w:rsidRoot w:val="00333441"/>
    <w:rsid w:val="000538E2"/>
    <w:rsid w:val="00093477"/>
    <w:rsid w:val="000A1849"/>
    <w:rsid w:val="000D0432"/>
    <w:rsid w:val="000D622D"/>
    <w:rsid w:val="00103829"/>
    <w:rsid w:val="001279B3"/>
    <w:rsid w:val="00130D95"/>
    <w:rsid w:val="001365EB"/>
    <w:rsid w:val="001507FE"/>
    <w:rsid w:val="00152941"/>
    <w:rsid w:val="001922F5"/>
    <w:rsid w:val="0019362E"/>
    <w:rsid w:val="001B7D8E"/>
    <w:rsid w:val="001C5EBB"/>
    <w:rsid w:val="001D0A2E"/>
    <w:rsid w:val="001D0CE8"/>
    <w:rsid w:val="0027115B"/>
    <w:rsid w:val="00277321"/>
    <w:rsid w:val="002B14E5"/>
    <w:rsid w:val="002C1586"/>
    <w:rsid w:val="002C622D"/>
    <w:rsid w:val="002F11A6"/>
    <w:rsid w:val="002F42F8"/>
    <w:rsid w:val="00333441"/>
    <w:rsid w:val="003369C8"/>
    <w:rsid w:val="00343DAD"/>
    <w:rsid w:val="00346E72"/>
    <w:rsid w:val="0037522C"/>
    <w:rsid w:val="00384BCE"/>
    <w:rsid w:val="00394654"/>
    <w:rsid w:val="00400454"/>
    <w:rsid w:val="004364CC"/>
    <w:rsid w:val="00476062"/>
    <w:rsid w:val="004A0381"/>
    <w:rsid w:val="004A67C9"/>
    <w:rsid w:val="004F12C6"/>
    <w:rsid w:val="00526411"/>
    <w:rsid w:val="00531A4E"/>
    <w:rsid w:val="00540D1D"/>
    <w:rsid w:val="00567247"/>
    <w:rsid w:val="00583301"/>
    <w:rsid w:val="00592D2D"/>
    <w:rsid w:val="005E3D9C"/>
    <w:rsid w:val="005F3BFF"/>
    <w:rsid w:val="005F65A0"/>
    <w:rsid w:val="006171E1"/>
    <w:rsid w:val="00625257"/>
    <w:rsid w:val="00654EBE"/>
    <w:rsid w:val="00663A47"/>
    <w:rsid w:val="00693598"/>
    <w:rsid w:val="006A2958"/>
    <w:rsid w:val="00704C38"/>
    <w:rsid w:val="0075124D"/>
    <w:rsid w:val="0075590D"/>
    <w:rsid w:val="00767A2D"/>
    <w:rsid w:val="007A0C50"/>
    <w:rsid w:val="007D26C1"/>
    <w:rsid w:val="007E4B48"/>
    <w:rsid w:val="00843D0E"/>
    <w:rsid w:val="0085362F"/>
    <w:rsid w:val="00856ED1"/>
    <w:rsid w:val="008601A0"/>
    <w:rsid w:val="008815C6"/>
    <w:rsid w:val="008979E9"/>
    <w:rsid w:val="008C2133"/>
    <w:rsid w:val="00920C2F"/>
    <w:rsid w:val="00940669"/>
    <w:rsid w:val="009F1487"/>
    <w:rsid w:val="00A13570"/>
    <w:rsid w:val="00A1662A"/>
    <w:rsid w:val="00A62584"/>
    <w:rsid w:val="00AE2C94"/>
    <w:rsid w:val="00B011C1"/>
    <w:rsid w:val="00B04264"/>
    <w:rsid w:val="00B07FB8"/>
    <w:rsid w:val="00B53D84"/>
    <w:rsid w:val="00B617D8"/>
    <w:rsid w:val="00B62C4D"/>
    <w:rsid w:val="00B81820"/>
    <w:rsid w:val="00BA32F0"/>
    <w:rsid w:val="00BD4216"/>
    <w:rsid w:val="00C14766"/>
    <w:rsid w:val="00C475B7"/>
    <w:rsid w:val="00C51AAF"/>
    <w:rsid w:val="00C52101"/>
    <w:rsid w:val="00CB35E0"/>
    <w:rsid w:val="00D40183"/>
    <w:rsid w:val="00D57150"/>
    <w:rsid w:val="00D57B97"/>
    <w:rsid w:val="00E419DE"/>
    <w:rsid w:val="00E44D22"/>
    <w:rsid w:val="00EA4FDF"/>
    <w:rsid w:val="00EC0BD7"/>
    <w:rsid w:val="00EC53F1"/>
    <w:rsid w:val="00F270E6"/>
    <w:rsid w:val="00F412C3"/>
    <w:rsid w:val="00F74431"/>
    <w:rsid w:val="00FB1B53"/>
    <w:rsid w:val="00FE069F"/>
    <w:rsid w:val="00FE5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BF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3B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B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5F3BFF"/>
    <w:pPr>
      <w:keepNext/>
      <w:jc w:val="center"/>
      <w:outlineLvl w:val="3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C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13570"/>
    <w:rPr>
      <w:color w:val="0000FF"/>
      <w:u w:val="single"/>
    </w:rPr>
  </w:style>
  <w:style w:type="character" w:customStyle="1" w:styleId="layout">
    <w:name w:val="layout"/>
    <w:basedOn w:val="a0"/>
    <w:rsid w:val="00583301"/>
  </w:style>
  <w:style w:type="character" w:styleId="a5">
    <w:name w:val="FollowedHyperlink"/>
    <w:basedOn w:val="a0"/>
    <w:uiPriority w:val="99"/>
    <w:semiHidden/>
    <w:unhideWhenUsed/>
    <w:rsid w:val="00277321"/>
    <w:rPr>
      <w:color w:val="800080" w:themeColor="followedHyperlink"/>
      <w:u w:val="single"/>
    </w:rPr>
  </w:style>
  <w:style w:type="character" w:customStyle="1" w:styleId="js-phone-number">
    <w:name w:val="js-phone-number"/>
    <w:basedOn w:val="a0"/>
    <w:rsid w:val="000A1849"/>
  </w:style>
  <w:style w:type="character" w:customStyle="1" w:styleId="40">
    <w:name w:val="Заголовок 4 Знак"/>
    <w:basedOn w:val="a0"/>
    <w:link w:val="4"/>
    <w:uiPriority w:val="9"/>
    <w:rsid w:val="005F3BFF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styleId="a6">
    <w:name w:val="Normal (Web)"/>
    <w:basedOn w:val="a"/>
    <w:link w:val="a7"/>
    <w:rsid w:val="005F3BFF"/>
    <w:pPr>
      <w:spacing w:beforeAutospacing="1" w:after="119"/>
    </w:pPr>
  </w:style>
  <w:style w:type="character" w:customStyle="1" w:styleId="a7">
    <w:name w:val="Обычный (веб) Знак"/>
    <w:basedOn w:val="a0"/>
    <w:link w:val="a6"/>
    <w:rsid w:val="005F3BF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8">
    <w:name w:val="Title"/>
    <w:basedOn w:val="a"/>
    <w:link w:val="a9"/>
    <w:uiPriority w:val="10"/>
    <w:qFormat/>
    <w:rsid w:val="005F3BFF"/>
    <w:pPr>
      <w:jc w:val="center"/>
    </w:pPr>
    <w:rPr>
      <w:sz w:val="28"/>
    </w:rPr>
  </w:style>
  <w:style w:type="character" w:customStyle="1" w:styleId="a9">
    <w:name w:val="Название Знак"/>
    <w:basedOn w:val="a0"/>
    <w:link w:val="a8"/>
    <w:rsid w:val="005F3BF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F3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F3BFF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ru-RU"/>
    </w:rPr>
  </w:style>
  <w:style w:type="paragraph" w:styleId="aa">
    <w:name w:val="Body Text"/>
    <w:basedOn w:val="a"/>
    <w:link w:val="ab"/>
    <w:uiPriority w:val="1"/>
    <w:qFormat/>
    <w:rsid w:val="0075124D"/>
    <w:pPr>
      <w:widowControl w:val="0"/>
      <w:autoSpaceDE w:val="0"/>
      <w:autoSpaceDN w:val="0"/>
      <w:ind w:left="542" w:firstLine="707"/>
      <w:jc w:val="both"/>
    </w:pPr>
    <w:rPr>
      <w:color w:val="auto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75124D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75124D"/>
    <w:pPr>
      <w:widowControl w:val="0"/>
      <w:autoSpaceDE w:val="0"/>
      <w:autoSpaceDN w:val="0"/>
      <w:ind w:left="4471" w:hanging="240"/>
      <w:outlineLvl w:val="1"/>
    </w:pPr>
    <w:rPr>
      <w:b/>
      <w:bCs/>
      <w:color w:val="auto"/>
      <w:szCs w:val="24"/>
      <w:lang w:eastAsia="en-US"/>
    </w:rPr>
  </w:style>
  <w:style w:type="paragraph" w:styleId="ac">
    <w:name w:val="List Paragraph"/>
    <w:basedOn w:val="a"/>
    <w:uiPriority w:val="1"/>
    <w:qFormat/>
    <w:rsid w:val="0075124D"/>
    <w:pPr>
      <w:widowControl w:val="0"/>
      <w:autoSpaceDE w:val="0"/>
      <w:autoSpaceDN w:val="0"/>
      <w:ind w:left="542" w:firstLine="707"/>
      <w:jc w:val="both"/>
    </w:pPr>
    <w:rPr>
      <w:color w:val="auto"/>
      <w:sz w:val="22"/>
      <w:szCs w:val="22"/>
      <w:lang w:eastAsia="en-US"/>
    </w:rPr>
  </w:style>
  <w:style w:type="paragraph" w:styleId="ad">
    <w:name w:val="header"/>
    <w:basedOn w:val="a"/>
    <w:link w:val="ae"/>
    <w:uiPriority w:val="99"/>
    <w:semiHidden/>
    <w:unhideWhenUsed/>
    <w:rsid w:val="0075124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5124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75124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5124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f1">
    <w:name w:val="Strong"/>
    <w:basedOn w:val="a0"/>
    <w:qFormat/>
    <w:rsid w:val="00E44D22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1507F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507FE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5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72</cp:revision>
  <cp:lastPrinted>2024-03-05T06:00:00Z</cp:lastPrinted>
  <dcterms:created xsi:type="dcterms:W3CDTF">2021-01-15T12:26:00Z</dcterms:created>
  <dcterms:modified xsi:type="dcterms:W3CDTF">2024-03-15T06:38:00Z</dcterms:modified>
</cp:coreProperties>
</file>