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4"/>
        <w:gridCol w:w="44"/>
        <w:gridCol w:w="5197"/>
      </w:tblGrid>
      <w:tr w:rsidR="00180D6A" w:rsidTr="00DC3088">
        <w:trPr>
          <w:trHeight w:hRule="exact" w:val="15593"/>
          <w:jc w:val="center"/>
        </w:trPr>
        <w:tc>
          <w:tcPr>
            <w:tcW w:w="6114" w:type="dxa"/>
          </w:tcPr>
          <w:tbl>
            <w:tblPr>
              <w:tblW w:w="608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7"/>
            </w:tblGrid>
            <w:tr w:rsidR="00180D6A" w:rsidTr="00DC3088">
              <w:trPr>
                <w:cantSplit/>
                <w:trHeight w:hRule="exact" w:val="7230"/>
              </w:trPr>
              <w:tc>
                <w:tcPr>
                  <w:tcW w:w="6087" w:type="dxa"/>
                </w:tcPr>
                <w:p w:rsidR="00180D6A" w:rsidRDefault="00B2575D"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015A8086" wp14:editId="080152B9">
                        <wp:extent cx="3857625" cy="458152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3 (1)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9058" cy="4642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80D6A" w:rsidTr="00DC3088">
              <w:trPr>
                <w:trHeight w:hRule="exact" w:val="5103"/>
              </w:trPr>
              <w:tc>
                <w:tcPr>
                  <w:tcW w:w="6087" w:type="dxa"/>
                </w:tcPr>
                <w:p w:rsidR="00DC3088" w:rsidRDefault="00DC3088" w:rsidP="00DC3088">
                  <w:pPr>
                    <w:pStyle w:val="a6"/>
                    <w:spacing w:line="120" w:lineRule="auto"/>
                  </w:pPr>
                </w:p>
                <w:p w:rsidR="00180D6A" w:rsidRDefault="00B2575D">
                  <w:pPr>
                    <w:pStyle w:val="a6"/>
                    <w:spacing w:line="192" w:lineRule="auto"/>
                  </w:pPr>
                  <w:r>
                    <w:t>Памятка Родителям</w:t>
                  </w:r>
                </w:p>
                <w:p w:rsidR="0012387E" w:rsidRDefault="0012387E" w:rsidP="001642A5">
                  <w:pPr>
                    <w:pStyle w:val="aa"/>
                    <w:rPr>
                      <w:b/>
                      <w:i/>
                      <w:iCs/>
                      <w:sz w:val="22"/>
                      <w:szCs w:val="22"/>
                    </w:rPr>
                  </w:pPr>
                </w:p>
                <w:p w:rsidR="0012387E" w:rsidRPr="001642A5" w:rsidRDefault="007E12BE" w:rsidP="007E12BE">
                  <w:pPr>
                    <w:pStyle w:val="aa"/>
                    <w:jc w:val="center"/>
                    <w:rPr>
                      <w:b/>
                      <w:color w:val="27511D" w:themeColor="accent6" w:themeShade="80"/>
                      <w:sz w:val="22"/>
                      <w:szCs w:val="22"/>
                    </w:rPr>
                  </w:pPr>
                  <w:r w:rsidRPr="001642A5">
                    <w:rPr>
                      <w:b/>
                      <w:i/>
                      <w:iCs/>
                      <w:color w:val="27511D" w:themeColor="accent6" w:themeShade="80"/>
                      <w:sz w:val="22"/>
                      <w:szCs w:val="22"/>
                    </w:rPr>
                    <w:t>Детская агрессия</w:t>
                  </w:r>
                  <w:r w:rsidRPr="001642A5">
                    <w:rPr>
                      <w:b/>
                      <w:color w:val="27511D" w:themeColor="accent6" w:themeShade="80"/>
                      <w:sz w:val="22"/>
                      <w:szCs w:val="22"/>
                    </w:rPr>
                    <w:t xml:space="preserve"> – это проблеме, наиболее часто вызывающая тревогу у педагогов и родителей. В поведении и поступках ребенка родителей очень часто волнуют реакции непослушания. Стоит отметить, что и в такой проблеме можно найти положительную сторону: ребенок открыто проявляет наличие непроработанной проблемы, </w:t>
                  </w:r>
                </w:p>
                <w:p w:rsidR="007E12BE" w:rsidRPr="009F4E9A" w:rsidRDefault="007E12BE" w:rsidP="007E12BE">
                  <w:pPr>
                    <w:pStyle w:val="aa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42A5">
                    <w:rPr>
                      <w:b/>
                      <w:color w:val="27511D" w:themeColor="accent6" w:themeShade="80"/>
                      <w:sz w:val="22"/>
                      <w:szCs w:val="22"/>
                    </w:rPr>
                    <w:t>а значит есть возможность принять меры. Агрессией и «плохим» поведением ребенок привлекает к себе внимание</w:t>
                  </w:r>
                  <w:r w:rsidRPr="009F4E9A">
                    <w:rPr>
                      <w:b/>
                      <w:sz w:val="22"/>
                      <w:szCs w:val="22"/>
                    </w:rPr>
                    <w:t>.</w:t>
                  </w:r>
                </w:p>
                <w:p w:rsidR="00180D6A" w:rsidRPr="007E12BE" w:rsidRDefault="00180D6A" w:rsidP="007E12BE">
                  <w:pPr>
                    <w:pStyle w:val="aa"/>
                    <w:jc w:val="center"/>
                  </w:pPr>
                </w:p>
              </w:tc>
            </w:tr>
          </w:tbl>
          <w:p w:rsidR="0012387E" w:rsidRPr="001642A5" w:rsidRDefault="0012387E" w:rsidP="0012387E">
            <w:pPr>
              <w:pStyle w:val="1"/>
              <w:rPr>
                <w:rFonts w:ascii="Candara" w:hAnsi="Candara"/>
                <w:sz w:val="28"/>
                <w:szCs w:val="28"/>
              </w:rPr>
            </w:pPr>
            <w:r w:rsidRPr="001642A5">
              <w:rPr>
                <w:rFonts w:ascii="Candara" w:hAnsi="Candara"/>
                <w:sz w:val="28"/>
                <w:szCs w:val="28"/>
              </w:rPr>
              <w:t>Причины агрессивного поведения у ребенка:</w:t>
            </w:r>
          </w:p>
          <w:p w:rsidR="007E12BE" w:rsidRPr="001642A5" w:rsidRDefault="007E12BE" w:rsidP="007E12BE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</w:pPr>
            <w:r w:rsidRPr="001642A5"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  <w:t xml:space="preserve">Реакция на какую-либо свою неудачу или </w:t>
            </w:r>
            <w:r w:rsidR="009F4E9A" w:rsidRPr="001642A5"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  <w:t>не успешность</w:t>
            </w:r>
            <w:r w:rsidRPr="001642A5"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  <w:t>.</w:t>
            </w:r>
          </w:p>
          <w:p w:rsidR="007E12BE" w:rsidRPr="001642A5" w:rsidRDefault="007E12BE" w:rsidP="007E12BE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</w:pPr>
            <w:r w:rsidRPr="001642A5"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  <w:t xml:space="preserve">Обижен на значимых взрослых из-за невнимательности с их стороны. </w:t>
            </w:r>
          </w:p>
          <w:p w:rsidR="007E12BE" w:rsidRPr="001642A5" w:rsidRDefault="007E12BE" w:rsidP="007E12BE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</w:pPr>
            <w:r w:rsidRPr="001642A5"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  <w:t>Особенности нервной системы (импульсивные, раздражительные дети).</w:t>
            </w:r>
          </w:p>
          <w:p w:rsidR="001642A5" w:rsidRPr="001642A5" w:rsidRDefault="007E12BE" w:rsidP="001642A5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</w:pPr>
            <w:r w:rsidRPr="001642A5"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  <w:t xml:space="preserve"> Нет знаний, как реагировать в сложных ситуациях.</w:t>
            </w:r>
          </w:p>
          <w:p w:rsidR="00180D6A" w:rsidRPr="001642A5" w:rsidRDefault="007E12BE" w:rsidP="001642A5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Fonts w:ascii="Candara" w:hAnsi="Candara"/>
                <w:b/>
                <w:smallCaps/>
                <w:color w:val="27511D" w:themeColor="accent6" w:themeShade="80"/>
                <w:sz w:val="24"/>
                <w:szCs w:val="24"/>
              </w:rPr>
            </w:pPr>
            <w:r w:rsidRPr="001642A5">
              <w:rPr>
                <w:rStyle w:val="af2"/>
                <w:rFonts w:ascii="Candara" w:hAnsi="Candara"/>
                <w:b/>
                <w:color w:val="3C2415" w:themeColor="text2"/>
                <w:sz w:val="24"/>
                <w:szCs w:val="24"/>
              </w:rPr>
              <w:t>Защита от происходящих неприятных событий.</w:t>
            </w:r>
          </w:p>
        </w:tc>
        <w:tc>
          <w:tcPr>
            <w:tcW w:w="44" w:type="dxa"/>
          </w:tcPr>
          <w:p w:rsidR="00180D6A" w:rsidRDefault="00180D6A"/>
        </w:tc>
        <w:tc>
          <w:tcPr>
            <w:tcW w:w="5197" w:type="dxa"/>
          </w:tcPr>
          <w:p w:rsidR="00804286" w:rsidRDefault="00804286"/>
          <w:tbl>
            <w:tblPr>
              <w:tblpPr w:leftFromText="180" w:rightFromText="180" w:horzAnchor="margin" w:tblpY="-720"/>
              <w:tblOverlap w:val="never"/>
              <w:tblW w:w="5245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5245"/>
            </w:tblGrid>
            <w:tr w:rsidR="00180D6A" w:rsidTr="009F4E9A">
              <w:trPr>
                <w:trHeight w:hRule="exact" w:val="16064"/>
              </w:trPr>
              <w:tc>
                <w:tcPr>
                  <w:tcW w:w="5245" w:type="dxa"/>
                  <w:shd w:val="clear" w:color="auto" w:fill="00A59B" w:themeFill="accent2"/>
                  <w:vAlign w:val="center"/>
                </w:tcPr>
                <w:p w:rsidR="00DC3088" w:rsidRDefault="00DC3088" w:rsidP="00DC3088">
                  <w:pPr>
                    <w:pStyle w:val="4"/>
                  </w:pPr>
                </w:p>
                <w:p w:rsidR="003266D8" w:rsidRDefault="00DC3088" w:rsidP="00DC3088">
                  <w:pPr>
                    <w:pStyle w:val="3"/>
                    <w:rPr>
                      <w:color w:val="BA4910" w:themeColor="accent4" w:themeShade="BF"/>
                      <w:sz w:val="36"/>
                      <w:szCs w:val="36"/>
                    </w:rPr>
                  </w:pPr>
                  <w:r w:rsidRPr="00DC3088">
                    <w:rPr>
                      <w:color w:val="BA4910" w:themeColor="accent4" w:themeShade="BF"/>
                      <w:sz w:val="36"/>
                      <w:szCs w:val="36"/>
                    </w:rPr>
                    <w:t xml:space="preserve">Как реагировать на агрессивное поведение ребенка? </w:t>
                  </w:r>
                </w:p>
                <w:p w:rsidR="00DC3088" w:rsidRPr="00DC3088" w:rsidRDefault="00DC3088" w:rsidP="00DC3088">
                  <w:pPr>
                    <w:spacing w:line="120" w:lineRule="auto"/>
                  </w:pPr>
                </w:p>
                <w:p w:rsidR="00180D6A" w:rsidRPr="00DC5913" w:rsidRDefault="00787995" w:rsidP="00787995">
                  <w:pPr>
                    <w:pStyle w:val="ab"/>
                    <w:rPr>
                      <w:rFonts w:ascii="Cambria" w:hAnsi="Cambria"/>
                      <w:sz w:val="28"/>
                      <w:szCs w:val="28"/>
                    </w:rPr>
                  </w:pPr>
                  <w:r w:rsidRPr="003266D8">
                    <w:rPr>
                      <w:rFonts w:ascii="Cambria" w:hAnsi="Cambria" w:cs="Cambria"/>
                      <w:sz w:val="32"/>
                      <w:szCs w:val="32"/>
                    </w:rPr>
                    <w:t xml:space="preserve">1. </w:t>
                  </w:r>
                  <w:r w:rsidRPr="00DC5913">
                    <w:rPr>
                      <w:rFonts w:ascii="Cambria" w:hAnsi="Cambria" w:cs="Cambria"/>
                      <w:sz w:val="28"/>
                      <w:szCs w:val="28"/>
                    </w:rPr>
                    <w:t>С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покойно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сообщите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,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что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вам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не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нравиться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такое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поведение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,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выражая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словами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свои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="00656053" w:rsidRPr="00DC5913">
                    <w:rPr>
                      <w:rFonts w:ascii="Cambria" w:hAnsi="Cambria" w:cs="Cambria"/>
                      <w:sz w:val="28"/>
                      <w:szCs w:val="28"/>
                    </w:rPr>
                    <w:t>чувства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(</w:t>
                  </w:r>
                  <w:r w:rsidR="002C57BF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«Мне неприятно, когда ты вредничаешь», 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>«</w:t>
                  </w:r>
                  <w:r w:rsidR="002C57BF" w:rsidRPr="00DC5913">
                    <w:rPr>
                      <w:rFonts w:ascii="Cambria" w:hAnsi="Cambria" w:cs="Cambria"/>
                      <w:sz w:val="28"/>
                      <w:szCs w:val="28"/>
                    </w:rPr>
                    <w:t>Я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Pr="00DC5913">
                    <w:rPr>
                      <w:rFonts w:ascii="Cambria" w:hAnsi="Cambria" w:cs="Cambria"/>
                      <w:sz w:val="28"/>
                      <w:szCs w:val="28"/>
                    </w:rPr>
                    <w:t>сильно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Pr="00DC5913">
                    <w:rPr>
                      <w:rFonts w:ascii="Cambria" w:hAnsi="Cambria" w:cs="Cambria"/>
                      <w:sz w:val="28"/>
                      <w:szCs w:val="28"/>
                    </w:rPr>
                    <w:t>расстраиваюсь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, </w:t>
                  </w:r>
                  <w:r w:rsidRPr="00DC5913">
                    <w:rPr>
                      <w:rFonts w:ascii="Cambria" w:hAnsi="Cambria" w:cs="Cambria"/>
                      <w:sz w:val="28"/>
                      <w:szCs w:val="28"/>
                    </w:rPr>
                    <w:t>когда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Pr="00DC5913">
                    <w:rPr>
                      <w:rFonts w:ascii="Cambria" w:hAnsi="Cambria" w:cs="Cambria"/>
                      <w:sz w:val="28"/>
                      <w:szCs w:val="28"/>
                    </w:rPr>
                    <w:t>ты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Pr="00DC5913">
                    <w:rPr>
                      <w:rFonts w:ascii="Cambria" w:hAnsi="Cambria" w:cs="Cambria"/>
                      <w:sz w:val="28"/>
                      <w:szCs w:val="28"/>
                    </w:rPr>
                    <w:t>плохо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Pr="00DC5913">
                    <w:rPr>
                      <w:rFonts w:ascii="Cambria" w:hAnsi="Cambria" w:cs="Cambria"/>
                      <w:sz w:val="28"/>
                      <w:szCs w:val="28"/>
                    </w:rPr>
                    <w:t>себя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  <w:r w:rsidRPr="00DC5913">
                    <w:rPr>
                      <w:rFonts w:ascii="Cambria" w:hAnsi="Cambria" w:cs="Cambria"/>
                      <w:sz w:val="28"/>
                      <w:szCs w:val="28"/>
                    </w:rPr>
                    <w:t>ведешь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>…»)</w:t>
                  </w:r>
                  <w:r w:rsidR="00656053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 </w:t>
                  </w:r>
                </w:p>
                <w:p w:rsidR="00180D6A" w:rsidRPr="00DC5913" w:rsidRDefault="00180D6A" w:rsidP="003266D8">
                  <w:pPr>
                    <w:pStyle w:val="a0"/>
                    <w:spacing w:line="120" w:lineRule="auto"/>
                    <w:ind w:left="1077" w:right="1077"/>
                    <w:jc w:val="left"/>
                    <w:rPr>
                      <w:rFonts w:ascii="Cambria" w:hAnsi="Cambria"/>
                      <w:sz w:val="28"/>
                      <w:szCs w:val="28"/>
                    </w:rPr>
                  </w:pPr>
                </w:p>
                <w:p w:rsidR="00180D6A" w:rsidRPr="00DC5913" w:rsidRDefault="00787995" w:rsidP="00787995">
                  <w:pPr>
                    <w:pStyle w:val="ab"/>
                    <w:rPr>
                      <w:rFonts w:ascii="Cambria" w:hAnsi="Cambria"/>
                      <w:sz w:val="28"/>
                      <w:szCs w:val="28"/>
                    </w:rPr>
                  </w:pP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2. Предложите свой вариант приемлемого поведения, который вызывал бы у вас и </w:t>
                  </w:r>
                  <w:r w:rsidR="004F0CFB" w:rsidRPr="00DC5913">
                    <w:rPr>
                      <w:rFonts w:ascii="Cambria" w:hAnsi="Cambria"/>
                      <w:sz w:val="28"/>
                      <w:szCs w:val="28"/>
                    </w:rPr>
                    <w:t xml:space="preserve">у </w:t>
                  </w: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>окружающих позитивные чувства.</w:t>
                  </w:r>
                </w:p>
                <w:p w:rsidR="00180D6A" w:rsidRPr="00DC5913" w:rsidRDefault="00180D6A" w:rsidP="003266D8">
                  <w:pPr>
                    <w:pStyle w:val="a0"/>
                    <w:spacing w:line="120" w:lineRule="auto"/>
                    <w:ind w:left="1077" w:right="1077"/>
                    <w:jc w:val="left"/>
                    <w:rPr>
                      <w:rFonts w:ascii="Cambria" w:hAnsi="Cambria"/>
                      <w:sz w:val="28"/>
                      <w:szCs w:val="28"/>
                    </w:rPr>
                  </w:pPr>
                </w:p>
                <w:p w:rsidR="00180D6A" w:rsidRPr="00DC5913" w:rsidRDefault="00787995" w:rsidP="00787995">
                  <w:pPr>
                    <w:pStyle w:val="ab"/>
                    <w:rPr>
                      <w:rFonts w:ascii="Cambria" w:hAnsi="Cambria"/>
                      <w:sz w:val="28"/>
                      <w:szCs w:val="28"/>
                    </w:rPr>
                  </w:pPr>
                  <w:r w:rsidRPr="00DC5913">
                    <w:rPr>
                      <w:rFonts w:ascii="Cambria" w:hAnsi="Cambria"/>
                      <w:sz w:val="28"/>
                      <w:szCs w:val="28"/>
                    </w:rPr>
                    <w:t>3. Будьте настойчивы, последовательны и непротиворечивы (то есть все члены семьи должны быть согласны друг с другом в требованиях</w:t>
                  </w:r>
                  <w:r w:rsidR="004F0CFB" w:rsidRPr="00DC5913">
                    <w:rPr>
                      <w:rFonts w:ascii="Cambria" w:hAnsi="Cambria"/>
                      <w:sz w:val="28"/>
                      <w:szCs w:val="28"/>
                    </w:rPr>
                    <w:t>).</w:t>
                  </w:r>
                </w:p>
                <w:p w:rsidR="00180D6A" w:rsidRPr="00DC5913" w:rsidRDefault="00180D6A" w:rsidP="003266D8">
                  <w:pPr>
                    <w:pStyle w:val="a0"/>
                    <w:spacing w:line="120" w:lineRule="auto"/>
                    <w:ind w:left="1077" w:right="1077"/>
                    <w:rPr>
                      <w:sz w:val="28"/>
                      <w:szCs w:val="28"/>
                    </w:rPr>
                  </w:pPr>
                </w:p>
                <w:p w:rsidR="00180D6A" w:rsidRPr="00DC5913" w:rsidRDefault="004F0CFB" w:rsidP="004F0CFB">
                  <w:pPr>
                    <w:pStyle w:val="ab"/>
                    <w:rPr>
                      <w:rFonts w:ascii="Cambria" w:eastAsia="Times New Roman" w:hAnsi="Cambria"/>
                      <w:sz w:val="28"/>
                      <w:szCs w:val="28"/>
                    </w:rPr>
                  </w:pPr>
                  <w:r w:rsidRPr="00DC5913">
                    <w:rPr>
                      <w:rFonts w:ascii="Cambria" w:eastAsia="Times New Roman" w:hAnsi="Cambria"/>
                      <w:sz w:val="28"/>
                      <w:szCs w:val="28"/>
                    </w:rPr>
                    <w:t>4.  Давайте ребенку «выпустить пар», а потом переходите к обсуждению.</w:t>
                  </w:r>
                </w:p>
                <w:p w:rsidR="004F0CFB" w:rsidRPr="00DC5913" w:rsidRDefault="004F0CFB" w:rsidP="00DC5913">
                  <w:pPr>
                    <w:pStyle w:val="a0"/>
                    <w:spacing w:line="120" w:lineRule="auto"/>
                    <w:ind w:left="1077" w:right="1077"/>
                    <w:jc w:val="left"/>
                    <w:rPr>
                      <w:sz w:val="28"/>
                      <w:szCs w:val="28"/>
                    </w:rPr>
                  </w:pPr>
                </w:p>
                <w:p w:rsidR="004F0CFB" w:rsidRPr="00DC5913" w:rsidRDefault="004F0CFB" w:rsidP="004F0CFB">
                  <w:pPr>
                    <w:pStyle w:val="ab"/>
                    <w:rPr>
                      <w:rFonts w:ascii="Cambria" w:eastAsia="Times New Roman" w:hAnsi="Cambria"/>
                      <w:sz w:val="28"/>
                      <w:szCs w:val="28"/>
                    </w:rPr>
                  </w:pPr>
                  <w:r w:rsidRPr="00DC5913">
                    <w:rPr>
                      <w:rFonts w:ascii="Cambria" w:eastAsia="Times New Roman" w:hAnsi="Cambria"/>
                      <w:sz w:val="28"/>
                      <w:szCs w:val="28"/>
                    </w:rPr>
                    <w:t>5.  В ситуации неодобряемого вами выбора попробуйте согласиться с выбором ребенка, покажите ему, что уважаете его мнение.</w:t>
                  </w:r>
                </w:p>
                <w:p w:rsidR="002C57BF" w:rsidRPr="003266D8" w:rsidRDefault="002C57BF" w:rsidP="002C57BF">
                  <w:pPr>
                    <w:pStyle w:val="ab"/>
                    <w:rPr>
                      <w:rFonts w:ascii="Cambria" w:eastAsia="Times New Roman" w:hAnsi="Cambria"/>
                      <w:sz w:val="32"/>
                      <w:szCs w:val="32"/>
                    </w:rPr>
                  </w:pPr>
                </w:p>
                <w:p w:rsidR="004F0CFB" w:rsidRPr="003266D8" w:rsidRDefault="004F0CFB" w:rsidP="004F0CFB">
                  <w:pPr>
                    <w:pStyle w:val="ab"/>
                    <w:rPr>
                      <w:rFonts w:ascii="Cambria" w:eastAsia="Times New Roman" w:hAnsi="Cambria"/>
                      <w:sz w:val="32"/>
                      <w:szCs w:val="32"/>
                    </w:rPr>
                  </w:pPr>
                </w:p>
                <w:p w:rsidR="004F0CFB" w:rsidRPr="003266D8" w:rsidRDefault="004F0CFB" w:rsidP="004F0CFB">
                  <w:pPr>
                    <w:pStyle w:val="ab"/>
                    <w:rPr>
                      <w:rFonts w:ascii="Cambria" w:eastAsia="Times New Roman" w:hAnsi="Cambria"/>
                      <w:sz w:val="32"/>
                      <w:szCs w:val="32"/>
                    </w:rPr>
                  </w:pPr>
                </w:p>
                <w:p w:rsidR="004F0CFB" w:rsidRPr="003266D8" w:rsidRDefault="004F0CFB" w:rsidP="004F0CFB">
                  <w:pPr>
                    <w:pStyle w:val="ab"/>
                    <w:rPr>
                      <w:rFonts w:ascii="Cambria" w:hAnsi="Cambria"/>
                      <w:sz w:val="32"/>
                      <w:szCs w:val="32"/>
                    </w:rPr>
                  </w:pPr>
                </w:p>
                <w:p w:rsidR="00180D6A" w:rsidRPr="003266D8" w:rsidRDefault="00180D6A">
                  <w:pPr>
                    <w:pStyle w:val="a0"/>
                    <w:rPr>
                      <w:sz w:val="32"/>
                      <w:szCs w:val="32"/>
                    </w:rPr>
                  </w:pPr>
                </w:p>
                <w:p w:rsidR="00180D6A" w:rsidRPr="003266D8" w:rsidRDefault="00C61401">
                  <w:pPr>
                    <w:pStyle w:val="2"/>
                  </w:pPr>
                  <w:sdt>
                    <w:sdtPr>
                      <w:id w:val="-1987855617"/>
                      <w:placeholder>
                        <w:docPart w:val="19315DB70FDE4E0297F80440085C7DE6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2313C" w:rsidRPr="003266D8">
                        <w:rPr>
                          <w:lang w:val="pt-BR"/>
                        </w:rPr>
                        <w:t>[Введите здесь дополнительную информацию]</w:t>
                      </w:r>
                    </w:sdtContent>
                  </w:sdt>
                </w:p>
              </w:tc>
            </w:tr>
            <w:tr w:rsidR="002C57BF" w:rsidTr="009F4E9A">
              <w:trPr>
                <w:trHeight w:hRule="exact" w:val="16064"/>
              </w:trPr>
              <w:tc>
                <w:tcPr>
                  <w:tcW w:w="5245" w:type="dxa"/>
                  <w:shd w:val="clear" w:color="auto" w:fill="00A59B" w:themeFill="accent2"/>
                  <w:vAlign w:val="center"/>
                </w:tcPr>
                <w:p w:rsidR="002C57BF" w:rsidRPr="004F0CFB" w:rsidRDefault="002C57BF" w:rsidP="00787995">
                  <w:pPr>
                    <w:pStyle w:val="ab"/>
                    <w:rPr>
                      <w:rFonts w:ascii="Cambria" w:hAnsi="Cambria" w:cs="Cambria"/>
                      <w:sz w:val="32"/>
                      <w:szCs w:val="32"/>
                    </w:rPr>
                  </w:pPr>
                </w:p>
              </w:tc>
            </w:tr>
            <w:tr w:rsidR="00180D6A" w:rsidTr="009F4E9A">
              <w:trPr>
                <w:trHeight w:hRule="exact" w:val="1705"/>
              </w:trPr>
              <w:tc>
                <w:tcPr>
                  <w:tcW w:w="5245" w:type="dxa"/>
                </w:tcPr>
                <w:p w:rsidR="00180D6A" w:rsidRDefault="00180D6A"/>
              </w:tc>
            </w:tr>
            <w:tr w:rsidR="00180D6A" w:rsidTr="009F4E9A">
              <w:trPr>
                <w:trHeight w:hRule="exact" w:val="3837"/>
              </w:trPr>
              <w:tc>
                <w:tcPr>
                  <w:tcW w:w="5245" w:type="dxa"/>
                  <w:shd w:val="clear" w:color="auto" w:fill="E6A024" w:themeFill="accent1"/>
                  <w:vAlign w:val="center"/>
                </w:tcPr>
                <w:p w:rsidR="00180D6A" w:rsidRDefault="00C61401">
                  <w:pPr>
                    <w:pStyle w:val="3"/>
                  </w:pPr>
                  <w:sdt>
                    <w:sdtPr>
                      <w:id w:val="2037618065"/>
                      <w:placeholder>
                        <w:docPart w:val="5B491519D5C7424BAC9ADDA2D82E595C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2313C">
                        <w:rPr>
                          <w:lang w:val="pt-BR"/>
                        </w:rPr>
                        <w:t>[Название компании]</w:t>
                      </w:r>
                    </w:sdtContent>
                  </w:sdt>
                </w:p>
                <w:p w:rsidR="00180D6A" w:rsidRDefault="00C61401" w:rsidP="006323B6">
                  <w:pPr>
                    <w:pStyle w:val="ab"/>
                  </w:pPr>
                  <w:sdt>
                    <w:sdtPr>
                      <w:id w:val="857003158"/>
                      <w:placeholder>
                        <w:docPart w:val="5D6B8C3DFCDB471E818B906F1C993558"/>
                      </w:placeholder>
                      <w:text w:multiLine="1"/>
                    </w:sdtPr>
                    <w:sdtEndPr/>
                    <w:sdtContent>
                      <w:r w:rsidR="006323B6">
                        <w:t>[Улица]</w:t>
                      </w:r>
                      <w:r w:rsidR="006323B6">
                        <w:br/>
                        <w:t>[Город, страна или регион, почтовый индекс]</w:t>
                      </w:r>
                      <w:r w:rsidR="006323B6">
                        <w:br/>
                        <w:t>[Телефон]</w:t>
                      </w:r>
                    </w:sdtContent>
                  </w:sdt>
                </w:p>
                <w:p w:rsidR="00180D6A" w:rsidRDefault="00C61401">
                  <w:pPr>
                    <w:pStyle w:val="ab"/>
                  </w:pPr>
                  <w:sdt>
                    <w:sdtPr>
                      <w:id w:val="-1267527076"/>
                      <w:placeholder>
                        <w:docPart w:val="74485884699A4DB2B6D6B8D99AB89B3F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r w:rsidR="0082313C">
                        <w:rPr>
                          <w:lang w:val="pt-BR"/>
                        </w:rPr>
                        <w:t>[Веб-сайт]</w:t>
                      </w:r>
                    </w:sdtContent>
                  </w:sdt>
                </w:p>
                <w:p w:rsidR="00180D6A" w:rsidRDefault="00C61401">
                  <w:pPr>
                    <w:pStyle w:val="ac"/>
                  </w:pPr>
                  <w:sdt>
                    <w:sdtPr>
                      <w:id w:val="1558429644"/>
                      <w:placeholder>
                        <w:docPart w:val="DACBF30A66F54F25844CF802C2A57E03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r w:rsidR="0082313C">
                        <w:rPr>
                          <w:lang w:val="pt-BR"/>
                        </w:rPr>
                        <w:t>[Время и даты]</w:t>
                      </w:r>
                      <w:r w:rsidR="0082313C">
                        <w:br/>
                      </w:r>
                      <w:r w:rsidR="0082313C">
                        <w:rPr>
                          <w:lang w:val="pt-BR"/>
                        </w:rPr>
                        <w:t>[Время и даты]</w:t>
                      </w:r>
                    </w:sdtContent>
                  </w:sdt>
                </w:p>
              </w:tc>
            </w:tr>
          </w:tbl>
          <w:p w:rsidR="00180D6A" w:rsidRDefault="00180D6A"/>
        </w:tc>
      </w:tr>
    </w:tbl>
    <w:p w:rsidR="00180D6A" w:rsidRPr="00231BC4" w:rsidRDefault="00180D6A" w:rsidP="00231BC4"/>
    <w:sectPr w:rsidR="00180D6A" w:rsidRPr="00231BC4" w:rsidSect="0018738C">
      <w:pgSz w:w="11907" w:h="16839" w:code="9"/>
      <w:pgMar w:top="720" w:right="720" w:bottom="35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716"/>
    <w:multiLevelType w:val="hybridMultilevel"/>
    <w:tmpl w:val="6402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EF6"/>
    <w:multiLevelType w:val="hybridMultilevel"/>
    <w:tmpl w:val="31E2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20C45"/>
    <w:multiLevelType w:val="hybridMultilevel"/>
    <w:tmpl w:val="0458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82096"/>
    <w:multiLevelType w:val="hybridMultilevel"/>
    <w:tmpl w:val="C02A8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90139"/>
    <w:multiLevelType w:val="hybridMultilevel"/>
    <w:tmpl w:val="3622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B3933"/>
    <w:multiLevelType w:val="hybridMultilevel"/>
    <w:tmpl w:val="0458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80914"/>
    <w:multiLevelType w:val="hybridMultilevel"/>
    <w:tmpl w:val="0458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8195A"/>
    <w:multiLevelType w:val="hybridMultilevel"/>
    <w:tmpl w:val="FA8457FE"/>
    <w:lvl w:ilvl="0" w:tplc="FCC84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EB"/>
    <w:rsid w:val="0012387E"/>
    <w:rsid w:val="001642A5"/>
    <w:rsid w:val="00176BEB"/>
    <w:rsid w:val="00180D6A"/>
    <w:rsid w:val="0018738C"/>
    <w:rsid w:val="00201EF1"/>
    <w:rsid w:val="00225CC2"/>
    <w:rsid w:val="00231BC4"/>
    <w:rsid w:val="00281BB6"/>
    <w:rsid w:val="002C57BF"/>
    <w:rsid w:val="003266D8"/>
    <w:rsid w:val="004F0CFB"/>
    <w:rsid w:val="00524677"/>
    <w:rsid w:val="006323B6"/>
    <w:rsid w:val="00656053"/>
    <w:rsid w:val="007805CE"/>
    <w:rsid w:val="00787995"/>
    <w:rsid w:val="007E12BE"/>
    <w:rsid w:val="00804286"/>
    <w:rsid w:val="0082313C"/>
    <w:rsid w:val="00860493"/>
    <w:rsid w:val="00930131"/>
    <w:rsid w:val="009F4E9A"/>
    <w:rsid w:val="00B2575D"/>
    <w:rsid w:val="00C04856"/>
    <w:rsid w:val="00C61401"/>
    <w:rsid w:val="00DC3088"/>
    <w:rsid w:val="00DC5913"/>
    <w:rsid w:val="00E12545"/>
    <w:rsid w:val="00F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ru-RU" w:eastAsia="ru-RU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77"/>
  </w:style>
  <w:style w:type="paragraph" w:styleId="1">
    <w:name w:val="heading 1"/>
    <w:basedOn w:val="a"/>
    <w:next w:val="a"/>
    <w:link w:val="10"/>
    <w:uiPriority w:val="3"/>
    <w:qFormat/>
    <w:rsid w:val="00524677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524677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524677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unhideWhenUsed/>
    <w:qFormat/>
    <w:rsid w:val="00524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2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6"/>
    <w:link w:val="a7"/>
    <w:uiPriority w:val="2"/>
    <w:qFormat/>
    <w:rsid w:val="00524677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Подзаголовок Знак"/>
    <w:basedOn w:val="a1"/>
    <w:link w:val="a5"/>
    <w:uiPriority w:val="2"/>
    <w:rsid w:val="00524677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a6">
    <w:name w:val="Title"/>
    <w:basedOn w:val="a"/>
    <w:next w:val="a"/>
    <w:link w:val="a8"/>
    <w:uiPriority w:val="1"/>
    <w:qFormat/>
    <w:rsid w:val="00524677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8">
    <w:name w:val="Название Знак"/>
    <w:basedOn w:val="a1"/>
    <w:link w:val="a6"/>
    <w:uiPriority w:val="1"/>
    <w:rsid w:val="00524677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10">
    <w:name w:val="Заголовок 1 Знак"/>
    <w:basedOn w:val="a1"/>
    <w:link w:val="1"/>
    <w:uiPriority w:val="3"/>
    <w:rsid w:val="00524677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sid w:val="00524677"/>
    <w:rPr>
      <w:color w:val="808080"/>
    </w:rPr>
  </w:style>
  <w:style w:type="paragraph" w:styleId="aa">
    <w:name w:val="No Spacing"/>
    <w:uiPriority w:val="19"/>
    <w:qFormat/>
    <w:rsid w:val="00524677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3"/>
    <w:rsid w:val="00524677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a0">
    <w:name w:val="Строка"/>
    <w:basedOn w:val="a"/>
    <w:next w:val="2"/>
    <w:uiPriority w:val="3"/>
    <w:qFormat/>
    <w:rsid w:val="00524677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Заголовок 3 Знак"/>
    <w:basedOn w:val="a1"/>
    <w:link w:val="3"/>
    <w:uiPriority w:val="4"/>
    <w:rsid w:val="00524677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b">
    <w:name w:val="Контактные данные"/>
    <w:basedOn w:val="a"/>
    <w:uiPriority w:val="5"/>
    <w:qFormat/>
    <w:rsid w:val="00524677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rsid w:val="00524677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Дата Знак"/>
    <w:basedOn w:val="a1"/>
    <w:link w:val="ac"/>
    <w:uiPriority w:val="5"/>
    <w:rsid w:val="00524677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2467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rsid w:val="00524677"/>
    <w:rPr>
      <w:rFonts w:asciiTheme="majorHAnsi" w:eastAsiaTheme="majorEastAsia" w:hAnsiTheme="majorHAnsi" w:cstheme="majorBidi"/>
      <w:color w:val="E6A024" w:themeColor="accent1"/>
    </w:rPr>
  </w:style>
  <w:style w:type="paragraph" w:styleId="af0">
    <w:name w:val="List Paragraph"/>
    <w:basedOn w:val="a"/>
    <w:uiPriority w:val="34"/>
    <w:qFormat/>
    <w:rsid w:val="00930131"/>
    <w:pPr>
      <w:ind w:left="720"/>
      <w:contextualSpacing/>
    </w:pPr>
  </w:style>
  <w:style w:type="character" w:styleId="af1">
    <w:name w:val="Intense Reference"/>
    <w:basedOn w:val="a1"/>
    <w:uiPriority w:val="32"/>
    <w:qFormat/>
    <w:rsid w:val="00930131"/>
    <w:rPr>
      <w:b/>
      <w:bCs/>
      <w:smallCaps/>
      <w:color w:val="E6A024" w:themeColor="accent1"/>
      <w:spacing w:val="5"/>
    </w:rPr>
  </w:style>
  <w:style w:type="character" w:styleId="af2">
    <w:name w:val="Subtle Reference"/>
    <w:basedOn w:val="a1"/>
    <w:uiPriority w:val="31"/>
    <w:qFormat/>
    <w:rsid w:val="00930131"/>
    <w:rPr>
      <w:smallCap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DC5913"/>
    <w:pPr>
      <w:pBdr>
        <w:top w:val="single" w:sz="4" w:space="10" w:color="E6A024" w:themeColor="accent1"/>
        <w:bottom w:val="single" w:sz="4" w:space="10" w:color="E6A024" w:themeColor="accent1"/>
      </w:pBdr>
      <w:spacing w:before="360" w:after="360"/>
      <w:ind w:left="864" w:right="864"/>
      <w:jc w:val="center"/>
    </w:pPr>
    <w:rPr>
      <w:i/>
      <w:iCs/>
      <w:color w:val="E6A024" w:themeColor="accent1"/>
    </w:rPr>
  </w:style>
  <w:style w:type="character" w:customStyle="1" w:styleId="af4">
    <w:name w:val="Выделенная цитата Знак"/>
    <w:basedOn w:val="a1"/>
    <w:link w:val="af3"/>
    <w:uiPriority w:val="30"/>
    <w:rsid w:val="00DC5913"/>
    <w:rPr>
      <w:i/>
      <w:iCs/>
      <w:color w:val="E6A02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ru-RU" w:eastAsia="ru-RU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77"/>
  </w:style>
  <w:style w:type="paragraph" w:styleId="1">
    <w:name w:val="heading 1"/>
    <w:basedOn w:val="a"/>
    <w:next w:val="a"/>
    <w:link w:val="10"/>
    <w:uiPriority w:val="3"/>
    <w:qFormat/>
    <w:rsid w:val="00524677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524677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524677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unhideWhenUsed/>
    <w:qFormat/>
    <w:rsid w:val="00524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2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6"/>
    <w:link w:val="a7"/>
    <w:uiPriority w:val="2"/>
    <w:qFormat/>
    <w:rsid w:val="00524677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Подзаголовок Знак"/>
    <w:basedOn w:val="a1"/>
    <w:link w:val="a5"/>
    <w:uiPriority w:val="2"/>
    <w:rsid w:val="00524677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a6">
    <w:name w:val="Title"/>
    <w:basedOn w:val="a"/>
    <w:next w:val="a"/>
    <w:link w:val="a8"/>
    <w:uiPriority w:val="1"/>
    <w:qFormat/>
    <w:rsid w:val="00524677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8">
    <w:name w:val="Название Знак"/>
    <w:basedOn w:val="a1"/>
    <w:link w:val="a6"/>
    <w:uiPriority w:val="1"/>
    <w:rsid w:val="00524677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10">
    <w:name w:val="Заголовок 1 Знак"/>
    <w:basedOn w:val="a1"/>
    <w:link w:val="1"/>
    <w:uiPriority w:val="3"/>
    <w:rsid w:val="00524677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sid w:val="00524677"/>
    <w:rPr>
      <w:color w:val="808080"/>
    </w:rPr>
  </w:style>
  <w:style w:type="paragraph" w:styleId="aa">
    <w:name w:val="No Spacing"/>
    <w:uiPriority w:val="19"/>
    <w:qFormat/>
    <w:rsid w:val="00524677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3"/>
    <w:rsid w:val="00524677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a0">
    <w:name w:val="Строка"/>
    <w:basedOn w:val="a"/>
    <w:next w:val="2"/>
    <w:uiPriority w:val="3"/>
    <w:qFormat/>
    <w:rsid w:val="00524677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Заголовок 3 Знак"/>
    <w:basedOn w:val="a1"/>
    <w:link w:val="3"/>
    <w:uiPriority w:val="4"/>
    <w:rsid w:val="00524677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b">
    <w:name w:val="Контактные данные"/>
    <w:basedOn w:val="a"/>
    <w:uiPriority w:val="5"/>
    <w:qFormat/>
    <w:rsid w:val="00524677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rsid w:val="00524677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Дата Знак"/>
    <w:basedOn w:val="a1"/>
    <w:link w:val="ac"/>
    <w:uiPriority w:val="5"/>
    <w:rsid w:val="00524677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2467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rsid w:val="00524677"/>
    <w:rPr>
      <w:rFonts w:asciiTheme="majorHAnsi" w:eastAsiaTheme="majorEastAsia" w:hAnsiTheme="majorHAnsi" w:cstheme="majorBidi"/>
      <w:color w:val="E6A024" w:themeColor="accent1"/>
    </w:rPr>
  </w:style>
  <w:style w:type="paragraph" w:styleId="af0">
    <w:name w:val="List Paragraph"/>
    <w:basedOn w:val="a"/>
    <w:uiPriority w:val="34"/>
    <w:qFormat/>
    <w:rsid w:val="00930131"/>
    <w:pPr>
      <w:ind w:left="720"/>
      <w:contextualSpacing/>
    </w:pPr>
  </w:style>
  <w:style w:type="character" w:styleId="af1">
    <w:name w:val="Intense Reference"/>
    <w:basedOn w:val="a1"/>
    <w:uiPriority w:val="32"/>
    <w:qFormat/>
    <w:rsid w:val="00930131"/>
    <w:rPr>
      <w:b/>
      <w:bCs/>
      <w:smallCaps/>
      <w:color w:val="E6A024" w:themeColor="accent1"/>
      <w:spacing w:val="5"/>
    </w:rPr>
  </w:style>
  <w:style w:type="character" w:styleId="af2">
    <w:name w:val="Subtle Reference"/>
    <w:basedOn w:val="a1"/>
    <w:uiPriority w:val="31"/>
    <w:qFormat/>
    <w:rsid w:val="00930131"/>
    <w:rPr>
      <w:smallCap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DC5913"/>
    <w:pPr>
      <w:pBdr>
        <w:top w:val="single" w:sz="4" w:space="10" w:color="E6A024" w:themeColor="accent1"/>
        <w:bottom w:val="single" w:sz="4" w:space="10" w:color="E6A024" w:themeColor="accent1"/>
      </w:pBdr>
      <w:spacing w:before="360" w:after="360"/>
      <w:ind w:left="864" w:right="864"/>
      <w:jc w:val="center"/>
    </w:pPr>
    <w:rPr>
      <w:i/>
      <w:iCs/>
      <w:color w:val="E6A024" w:themeColor="accent1"/>
    </w:rPr>
  </w:style>
  <w:style w:type="character" w:customStyle="1" w:styleId="af4">
    <w:name w:val="Выделенная цитата Знак"/>
    <w:basedOn w:val="a1"/>
    <w:link w:val="af3"/>
    <w:uiPriority w:val="30"/>
    <w:rsid w:val="00DC5913"/>
    <w:rPr>
      <w:i/>
      <w:iCs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te\Downloads\TF0398856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315DB70FDE4E0297F80440085C7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7143F-BD0A-4EBC-90F6-519F8EAA7209}"/>
      </w:docPartPr>
      <w:docPartBody>
        <w:p w:rsidR="005D21D4" w:rsidRDefault="006A0C3A">
          <w:pPr>
            <w:pStyle w:val="19315DB70FDE4E0297F80440085C7DE6"/>
          </w:pPr>
          <w:r>
            <w:rPr>
              <w:lang w:val="pt-BR"/>
            </w:rPr>
            <w:t>[Введите здесь дополнительную информацию]</w:t>
          </w:r>
        </w:p>
      </w:docPartBody>
    </w:docPart>
    <w:docPart>
      <w:docPartPr>
        <w:name w:val="5B491519D5C7424BAC9ADDA2D82E5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7E18B-3100-4EDE-8AC9-6D8AC871D79B}"/>
      </w:docPartPr>
      <w:docPartBody>
        <w:p w:rsidR="005D21D4" w:rsidRDefault="006A0C3A">
          <w:pPr>
            <w:pStyle w:val="5B491519D5C7424BAC9ADDA2D82E595C"/>
          </w:pPr>
          <w:r>
            <w:rPr>
              <w:lang w:val="pt-BR"/>
            </w:rPr>
            <w:t>[Название компании]</w:t>
          </w:r>
        </w:p>
      </w:docPartBody>
    </w:docPart>
    <w:docPart>
      <w:docPartPr>
        <w:name w:val="5D6B8C3DFCDB471E818B906F1C993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24E72-DA16-46FD-9C8D-CC9DB9F2EC94}"/>
      </w:docPartPr>
      <w:docPartBody>
        <w:p w:rsidR="005D21D4" w:rsidRDefault="006A0C3A">
          <w:pPr>
            <w:pStyle w:val="5D6B8C3DFCDB471E818B906F1C993558"/>
          </w:pPr>
          <w:r>
            <w:rPr>
              <w:lang w:val="pt-BR"/>
            </w:rPr>
            <w:t>[Улица]</w:t>
          </w:r>
          <w:r>
            <w:br/>
          </w:r>
          <w:r>
            <w:rPr>
              <w:lang w:val="pt-BR"/>
            </w:rPr>
            <w:t>[Город, страна/регион, почтовый индекс]</w:t>
          </w:r>
          <w:r>
            <w:br/>
          </w:r>
          <w:r>
            <w:rPr>
              <w:lang w:val="pt-BR"/>
            </w:rPr>
            <w:t>[Телефон]</w:t>
          </w:r>
        </w:p>
      </w:docPartBody>
    </w:docPart>
    <w:docPart>
      <w:docPartPr>
        <w:name w:val="74485884699A4DB2B6D6B8D99AB89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EC6E5-1429-4DDE-9CD7-91FCC5665F1A}"/>
      </w:docPartPr>
      <w:docPartBody>
        <w:p w:rsidR="005D21D4" w:rsidRDefault="006A0C3A">
          <w:pPr>
            <w:pStyle w:val="74485884699A4DB2B6D6B8D99AB89B3F"/>
          </w:pPr>
          <w:r>
            <w:rPr>
              <w:lang w:val="pt-BR"/>
            </w:rPr>
            <w:t>[Веб-сайт]</w:t>
          </w:r>
        </w:p>
      </w:docPartBody>
    </w:docPart>
    <w:docPart>
      <w:docPartPr>
        <w:name w:val="DACBF30A66F54F25844CF802C2A57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0C6F0-CCD1-4EBE-BB61-A59B8467819D}"/>
      </w:docPartPr>
      <w:docPartBody>
        <w:p w:rsidR="005D21D4" w:rsidRDefault="006A0C3A">
          <w:pPr>
            <w:pStyle w:val="DACBF30A66F54F25844CF802C2A57E03"/>
          </w:pPr>
          <w:r>
            <w:rPr>
              <w:lang w:val="pt-BR"/>
            </w:rPr>
            <w:t>[Время и даты]</w:t>
          </w:r>
          <w:r>
            <w:br/>
          </w:r>
          <w:r>
            <w:rPr>
              <w:lang w:val="pt-BR"/>
            </w:rPr>
            <w:t>[Время и даты]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DD"/>
    <w:rsid w:val="005D21D4"/>
    <w:rsid w:val="005E36DD"/>
    <w:rsid w:val="006A0C3A"/>
    <w:rsid w:val="00A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315DB70FDE4E0297F80440085C7DE6">
    <w:name w:val="19315DB70FDE4E0297F80440085C7DE6"/>
  </w:style>
  <w:style w:type="paragraph" w:customStyle="1" w:styleId="5B491519D5C7424BAC9ADDA2D82E595C">
    <w:name w:val="5B491519D5C7424BAC9ADDA2D82E595C"/>
  </w:style>
  <w:style w:type="paragraph" w:customStyle="1" w:styleId="5D6B8C3DFCDB471E818B906F1C993558">
    <w:name w:val="5D6B8C3DFCDB471E818B906F1C993558"/>
  </w:style>
  <w:style w:type="paragraph" w:customStyle="1" w:styleId="74485884699A4DB2B6D6B8D99AB89B3F">
    <w:name w:val="74485884699A4DB2B6D6B8D99AB89B3F"/>
  </w:style>
  <w:style w:type="paragraph" w:customStyle="1" w:styleId="DACBF30A66F54F25844CF802C2A57E03">
    <w:name w:val="DACBF30A66F54F25844CF802C2A57E03"/>
  </w:style>
  <w:style w:type="paragraph" w:customStyle="1" w:styleId="F0D3F03057804E69AAE2C0AA2DB08C13">
    <w:name w:val="F0D3F03057804E69AAE2C0AA2DB08C13"/>
    <w:rsid w:val="005E36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315DB70FDE4E0297F80440085C7DE6">
    <w:name w:val="19315DB70FDE4E0297F80440085C7DE6"/>
  </w:style>
  <w:style w:type="paragraph" w:customStyle="1" w:styleId="5B491519D5C7424BAC9ADDA2D82E595C">
    <w:name w:val="5B491519D5C7424BAC9ADDA2D82E595C"/>
  </w:style>
  <w:style w:type="paragraph" w:customStyle="1" w:styleId="5D6B8C3DFCDB471E818B906F1C993558">
    <w:name w:val="5D6B8C3DFCDB471E818B906F1C993558"/>
  </w:style>
  <w:style w:type="paragraph" w:customStyle="1" w:styleId="74485884699A4DB2B6D6B8D99AB89B3F">
    <w:name w:val="74485884699A4DB2B6D6B8D99AB89B3F"/>
  </w:style>
  <w:style w:type="paragraph" w:customStyle="1" w:styleId="DACBF30A66F54F25844CF802C2A57E03">
    <w:name w:val="DACBF30A66F54F25844CF802C2A57E03"/>
  </w:style>
  <w:style w:type="paragraph" w:customStyle="1" w:styleId="F0D3F03057804E69AAE2C0AA2DB08C13">
    <w:name w:val="F0D3F03057804E69AAE2C0AA2DB08C13"/>
    <w:rsid w:val="005E3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9d035d7d-02e5-4a00-8b62-9a556aabc7b5">english</DirectSourceMarket>
    <ApprovalStatus xmlns="9d035d7d-02e5-4a00-8b62-9a556aabc7b5">InProgress</ApprovalStatus>
    <MarketSpecific xmlns="9d035d7d-02e5-4a00-8b62-9a556aabc7b5">false</MarketSpecific>
    <LocComments xmlns="9d035d7d-02e5-4a00-8b62-9a556aabc7b5" xsi:nil="true"/>
    <ThumbnailAssetId xmlns="9d035d7d-02e5-4a00-8b62-9a556aabc7b5" xsi:nil="true"/>
    <PrimaryImageGen xmlns="9d035d7d-02e5-4a00-8b62-9a556aabc7b5">true</PrimaryImageGen>
    <LegacyData xmlns="9d035d7d-02e5-4a00-8b62-9a556aabc7b5" xsi:nil="true"/>
    <LocRecommendedHandoff xmlns="9d035d7d-02e5-4a00-8b62-9a556aabc7b5" xsi:nil="true"/>
    <BusinessGroup xmlns="9d035d7d-02e5-4a00-8b62-9a556aabc7b5" xsi:nil="true"/>
    <BlockPublish xmlns="9d035d7d-02e5-4a00-8b62-9a556aabc7b5">false</BlockPublish>
    <TPFriendlyName xmlns="9d035d7d-02e5-4a00-8b62-9a556aabc7b5" xsi:nil="true"/>
    <NumericId xmlns="9d035d7d-02e5-4a00-8b62-9a556aabc7b5" xsi:nil="true"/>
    <APEditor xmlns="9d035d7d-02e5-4a00-8b62-9a556aabc7b5">
      <UserInfo>
        <DisplayName/>
        <AccountId xsi:nil="true"/>
        <AccountType/>
      </UserInfo>
    </APEditor>
    <SourceTitle xmlns="9d035d7d-02e5-4a00-8b62-9a556aabc7b5" xsi:nil="true"/>
    <OpenTemplate xmlns="9d035d7d-02e5-4a00-8b62-9a556aabc7b5">true</OpenTemplate>
    <UALocComments xmlns="9d035d7d-02e5-4a00-8b62-9a556aabc7b5" xsi:nil="true"/>
    <ParentAssetId xmlns="9d035d7d-02e5-4a00-8b62-9a556aabc7b5" xsi:nil="true"/>
    <IntlLangReviewDate xmlns="9d035d7d-02e5-4a00-8b62-9a556aabc7b5" xsi:nil="true"/>
    <FeatureTagsTaxHTField0 xmlns="9d035d7d-02e5-4a00-8b62-9a556aabc7b5">
      <Terms xmlns="http://schemas.microsoft.com/office/infopath/2007/PartnerControls"/>
    </FeatureTagsTaxHTField0>
    <PublishStatusLookup xmlns="9d035d7d-02e5-4a00-8b62-9a556aabc7b5">
      <Value>488386</Value>
    </PublishStatusLookup>
    <Providers xmlns="9d035d7d-02e5-4a00-8b62-9a556aabc7b5" xsi:nil="true"/>
    <MachineTranslated xmlns="9d035d7d-02e5-4a00-8b62-9a556aabc7b5">false</MachineTranslated>
    <OriginalSourceMarket xmlns="9d035d7d-02e5-4a00-8b62-9a556aabc7b5">english</OriginalSourceMarket>
    <APDescription xmlns="9d035d7d-02e5-4a00-8b62-9a556aabc7b5" xsi:nil="true"/>
    <ClipArtFilename xmlns="9d035d7d-02e5-4a00-8b62-9a556aabc7b5" xsi:nil="true"/>
    <ContentItem xmlns="9d035d7d-02e5-4a00-8b62-9a556aabc7b5" xsi:nil="true"/>
    <TPInstallLocation xmlns="9d035d7d-02e5-4a00-8b62-9a556aabc7b5" xsi:nil="true"/>
    <PublishTargets xmlns="9d035d7d-02e5-4a00-8b62-9a556aabc7b5">OfficeOnlineVNext</PublishTargets>
    <TimesCloned xmlns="9d035d7d-02e5-4a00-8b62-9a556aabc7b5" xsi:nil="true"/>
    <AssetStart xmlns="9d035d7d-02e5-4a00-8b62-9a556aabc7b5">2012-12-28T17:25:00+00:00</AssetStart>
    <Provider xmlns="9d035d7d-02e5-4a00-8b62-9a556aabc7b5" xsi:nil="true"/>
    <AcquiredFrom xmlns="9d035d7d-02e5-4a00-8b62-9a556aabc7b5">Internal MS</AcquiredFrom>
    <FriendlyTitle xmlns="9d035d7d-02e5-4a00-8b62-9a556aabc7b5" xsi:nil="true"/>
    <LastHandOff xmlns="9d035d7d-02e5-4a00-8b62-9a556aabc7b5" xsi:nil="true"/>
    <TPClientViewer xmlns="9d035d7d-02e5-4a00-8b62-9a556aabc7b5" xsi:nil="true"/>
    <UACurrentWords xmlns="9d035d7d-02e5-4a00-8b62-9a556aabc7b5" xsi:nil="true"/>
    <ArtSampleDocs xmlns="9d035d7d-02e5-4a00-8b62-9a556aabc7b5" xsi:nil="true"/>
    <UALocRecommendation xmlns="9d035d7d-02e5-4a00-8b62-9a556aabc7b5">Localize</UALocRecommendation>
    <Manager xmlns="9d035d7d-02e5-4a00-8b62-9a556aabc7b5" xsi:nil="true"/>
    <ShowIn xmlns="9d035d7d-02e5-4a00-8b62-9a556aabc7b5">Show everywhere</ShowIn>
    <UANotes xmlns="9d035d7d-02e5-4a00-8b62-9a556aabc7b5" xsi:nil="true"/>
    <TemplateStatus xmlns="9d035d7d-02e5-4a00-8b62-9a556aabc7b5">Complete</TemplateStatus>
    <InternalTagsTaxHTField0 xmlns="9d035d7d-02e5-4a00-8b62-9a556aabc7b5">
      <Terms xmlns="http://schemas.microsoft.com/office/infopath/2007/PartnerControls"/>
    </InternalTagsTaxHTField0>
    <CSXHash xmlns="9d035d7d-02e5-4a00-8b62-9a556aabc7b5" xsi:nil="true"/>
    <Downloads xmlns="9d035d7d-02e5-4a00-8b62-9a556aabc7b5">0</Downloads>
    <VoteCount xmlns="9d035d7d-02e5-4a00-8b62-9a556aabc7b5" xsi:nil="true"/>
    <OOCacheId xmlns="9d035d7d-02e5-4a00-8b62-9a556aabc7b5" xsi:nil="true"/>
    <IsDeleted xmlns="9d035d7d-02e5-4a00-8b62-9a556aabc7b5">false</IsDeleted>
    <AssetExpire xmlns="9d035d7d-02e5-4a00-8b62-9a556aabc7b5">2029-01-01T08:00:00+00:00</AssetExpire>
    <DSATActionTaken xmlns="9d035d7d-02e5-4a00-8b62-9a556aabc7b5" xsi:nil="true"/>
    <CSXSubmissionMarket xmlns="9d035d7d-02e5-4a00-8b62-9a556aabc7b5" xsi:nil="true"/>
    <TPExecutable xmlns="9d035d7d-02e5-4a00-8b62-9a556aabc7b5" xsi:nil="true"/>
    <SubmitterId xmlns="9d035d7d-02e5-4a00-8b62-9a556aabc7b5" xsi:nil="true"/>
    <EditorialTags xmlns="9d035d7d-02e5-4a00-8b62-9a556aabc7b5" xsi:nil="true"/>
    <AssetType xmlns="9d035d7d-02e5-4a00-8b62-9a556aabc7b5">TP</AssetType>
    <BugNumber xmlns="9d035d7d-02e5-4a00-8b62-9a556aabc7b5" xsi:nil="true"/>
    <CSXSubmissionDate xmlns="9d035d7d-02e5-4a00-8b62-9a556aabc7b5" xsi:nil="true"/>
    <CSXUpdate xmlns="9d035d7d-02e5-4a00-8b62-9a556aabc7b5">false</CSXUpdate>
    <ApprovalLog xmlns="9d035d7d-02e5-4a00-8b62-9a556aabc7b5" xsi:nil="true"/>
    <Milestone xmlns="9d035d7d-02e5-4a00-8b62-9a556aabc7b5" xsi:nil="true"/>
    <RecommendationsModifier xmlns="9d035d7d-02e5-4a00-8b62-9a556aabc7b5" xsi:nil="true"/>
    <OriginAsset xmlns="9d035d7d-02e5-4a00-8b62-9a556aabc7b5" xsi:nil="true"/>
    <TPComponent xmlns="9d035d7d-02e5-4a00-8b62-9a556aabc7b5" xsi:nil="true"/>
    <AssetId xmlns="9d035d7d-02e5-4a00-8b62-9a556aabc7b5">TP103988553</AssetId>
    <IntlLocPriority xmlns="9d035d7d-02e5-4a00-8b62-9a556aabc7b5" xsi:nil="true"/>
    <PolicheckWords xmlns="9d035d7d-02e5-4a00-8b62-9a556aabc7b5" xsi:nil="true"/>
    <TPLaunchHelpLink xmlns="9d035d7d-02e5-4a00-8b62-9a556aabc7b5" xsi:nil="true"/>
    <TPApplication xmlns="9d035d7d-02e5-4a00-8b62-9a556aabc7b5" xsi:nil="true"/>
    <CrawlForDependencies xmlns="9d035d7d-02e5-4a00-8b62-9a556aabc7b5">false</CrawlForDependencies>
    <HandoffToMSDN xmlns="9d035d7d-02e5-4a00-8b62-9a556aabc7b5" xsi:nil="true"/>
    <PlannedPubDate xmlns="9d035d7d-02e5-4a00-8b62-9a556aabc7b5" xsi:nil="true"/>
    <IntlLangReviewer xmlns="9d035d7d-02e5-4a00-8b62-9a556aabc7b5" xsi:nil="true"/>
    <TrustLevel xmlns="9d035d7d-02e5-4a00-8b62-9a556aabc7b5">1 Microsoft Managed Content</TrustLevel>
    <LocLastLocAttemptVersionLookup xmlns="9d035d7d-02e5-4a00-8b62-9a556aabc7b5">231417</LocLastLocAttemptVersionLookup>
    <IsSearchable xmlns="9d035d7d-02e5-4a00-8b62-9a556aabc7b5">true</IsSearchable>
    <TemplateTemplateType xmlns="9d035d7d-02e5-4a00-8b62-9a556aabc7b5">Word Document Template</TemplateTemplateType>
    <CampaignTagsTaxHTField0 xmlns="9d035d7d-02e5-4a00-8b62-9a556aabc7b5">
      <Terms xmlns="http://schemas.microsoft.com/office/infopath/2007/PartnerControls"/>
    </CampaignTagsTaxHTField0>
    <TPNamespace xmlns="9d035d7d-02e5-4a00-8b62-9a556aabc7b5" xsi:nil="true"/>
    <TaxCatchAll xmlns="9d035d7d-02e5-4a00-8b62-9a556aabc7b5"/>
    <Markets xmlns="9d035d7d-02e5-4a00-8b62-9a556aabc7b5"/>
    <UAProjectedTotalWords xmlns="9d035d7d-02e5-4a00-8b62-9a556aabc7b5" xsi:nil="true"/>
    <LocMarketGroupTiers2 xmlns="9d035d7d-02e5-4a00-8b62-9a556aabc7b5" xsi:nil="true"/>
    <IntlLangReview xmlns="9d035d7d-02e5-4a00-8b62-9a556aabc7b5">false</IntlLangReview>
    <OutputCachingOn xmlns="9d035d7d-02e5-4a00-8b62-9a556aabc7b5">true</OutputCachingOn>
    <AverageRating xmlns="9d035d7d-02e5-4a00-8b62-9a556aabc7b5" xsi:nil="true"/>
    <APAuthor xmlns="9d035d7d-02e5-4a00-8b62-9a556aabc7b5">
      <UserInfo>
        <DisplayName>System Account</DisplayName>
        <AccountId>1073741823</AccountId>
        <AccountType/>
      </UserInfo>
    </APAuthor>
    <LocManualTestRequired xmlns="9d035d7d-02e5-4a00-8b62-9a556aabc7b5">false</LocManualTestRequired>
    <TPCommandLine xmlns="9d035d7d-02e5-4a00-8b62-9a556aabc7b5" xsi:nil="true"/>
    <TPAppVersion xmlns="9d035d7d-02e5-4a00-8b62-9a556aabc7b5" xsi:nil="true"/>
    <EditorialStatus xmlns="9d035d7d-02e5-4a00-8b62-9a556aabc7b5">Complete</EditorialStatus>
    <LastModifiedDateTime xmlns="9d035d7d-02e5-4a00-8b62-9a556aabc7b5" xsi:nil="true"/>
    <ScenarioTagsTaxHTField0 xmlns="9d035d7d-02e5-4a00-8b62-9a556aabc7b5">
      <Terms xmlns="http://schemas.microsoft.com/office/infopath/2007/PartnerControls"/>
    </ScenarioTagsTaxHTField0>
    <OriginalRelease xmlns="9d035d7d-02e5-4a00-8b62-9a556aabc7b5">15</OriginalRelease>
    <TPLaunchHelpLinkType xmlns="9d035d7d-02e5-4a00-8b62-9a556aabc7b5">Template</TPLaunchHelpLinkType>
    <LocalizationTagsTaxHTField0 xmlns="9d035d7d-02e5-4a00-8b62-9a556aabc7b5">
      <Terms xmlns="http://schemas.microsoft.com/office/infopath/2007/PartnerControls"/>
    </LocalizationTagsTaxHTField0>
    <Component xmlns="91e8d559-4d54-460d-ba58-5d5027f88b4d" xsi:nil="true"/>
    <Description0 xmlns="91e8d559-4d54-460d-ba58-5d5027f88b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A09B2-41C6-4D3F-AC7F-5F2CEA98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5E09D-837E-498E-9178-828B465A2A17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customXml/itemProps3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310E8-B7C0-42B6-88C2-837DA3B8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TF03988563.dotx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</dc:creator>
  <cp:lastModifiedBy>Вера</cp:lastModifiedBy>
  <cp:revision>2</cp:revision>
  <cp:lastPrinted>2012-12-25T21:02:00Z</cp:lastPrinted>
  <dcterms:created xsi:type="dcterms:W3CDTF">2021-01-22T08:41:00Z</dcterms:created>
  <dcterms:modified xsi:type="dcterms:W3CDTF">2021-01-22T08:41:00Z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0x010100BB2780C3CC07BD4BAA623FF9571645580400D1570604EA743043A2641365C0E91715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CategoryTagsTaxHTField0">
    <vt:lpwstr/>
  </property>
  <property fmtid="{D5CDD505-2E9C-101B-9397-08002B2CF9AE}" pid="11" name="HiddenCategoryTagsTaxHTField0">
    <vt:lpwstr/>
  </property>
</Properties>
</file>