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B5" w:rsidRPr="009B7CB5" w:rsidRDefault="009B7CB5" w:rsidP="009B7CB5">
      <w:pPr>
        <w:jc w:val="center"/>
        <w:rPr>
          <w:b/>
        </w:rPr>
      </w:pPr>
      <w:r w:rsidRPr="009B7CB5">
        <w:rPr>
          <w:b/>
        </w:rPr>
        <w:t>ТУБЕРКУЛЕЗ</w:t>
      </w:r>
    </w:p>
    <w:p w:rsidR="009B7CB5" w:rsidRDefault="009B7CB5" w:rsidP="009B7CB5">
      <w:pPr>
        <w:jc w:val="both"/>
      </w:pPr>
      <w:r>
        <w:t>Всемирный день борьбы с туберкулезом отмечается по решению Всемирной организации здравоохранения ежегодно 24 марта.</w:t>
      </w:r>
    </w:p>
    <w:p w:rsidR="009B7CB5" w:rsidRDefault="009B7CB5" w:rsidP="009B7CB5">
      <w:pPr>
        <w:jc w:val="both"/>
      </w:pPr>
      <w:r w:rsidRPr="009B7CB5">
        <w:rPr>
          <w:b/>
        </w:rPr>
        <w:t>Туберкулез</w:t>
      </w:r>
      <w:r>
        <w:t xml:space="preserve"> – заразное и очень опасное заболевание. В отличие от других инфекционных заболеваний, оно имеет хроническое течение, что многократно повышает риск заразившихся.</w:t>
      </w:r>
    </w:p>
    <w:p w:rsidR="009B7CB5" w:rsidRDefault="009B7CB5" w:rsidP="009B7CB5">
      <w:r w:rsidRPr="009B7CB5">
        <w:rPr>
          <w:b/>
          <w:u w:val="single"/>
        </w:rPr>
        <w:t>Заражение</w:t>
      </w:r>
    </w:p>
    <w:p w:rsidR="009B7CB5" w:rsidRDefault="009B7CB5" w:rsidP="009B7CB5">
      <w:pPr>
        <w:jc w:val="both"/>
      </w:pPr>
      <w:r w:rsidRPr="009B7CB5">
        <w:rPr>
          <w:b/>
        </w:rPr>
        <w:t>Возбудитель туберкулеза</w:t>
      </w:r>
      <w:r>
        <w:t xml:space="preserve"> – микобактерия туберкулеза, или «палочка Коха». Чаще всего, заболевание передается воздушно-капельным путем. За сутки больной может выделить миллиарды бацилл, поэтому важно соблюдать правила личной гигиены всем больным. Развитию туберкулеза способствуют факторы, ослабляющие защитные силы организма: переутомление, продолжительное чрезмерное волнение (стресс), неполноценное питание, а также хронические болезни: заболевания легких, сахарный диабет, язвенная болезнь желудка и 12-перстной кишки, длительное курение и злоупотребление алкоголем.</w:t>
      </w:r>
    </w:p>
    <w:p w:rsidR="009B7CB5" w:rsidRPr="009B7CB5" w:rsidRDefault="009B7CB5" w:rsidP="009B7CB5">
      <w:pPr>
        <w:rPr>
          <w:b/>
          <w:u w:val="single"/>
        </w:rPr>
      </w:pPr>
      <w:r w:rsidRPr="009B7CB5">
        <w:rPr>
          <w:b/>
          <w:u w:val="single"/>
        </w:rPr>
        <w:t>Как протекает болезнь?</w:t>
      </w:r>
    </w:p>
    <w:p w:rsidR="009B7CB5" w:rsidRDefault="009B7CB5" w:rsidP="009B7CB5">
      <w:pPr>
        <w:jc w:val="both"/>
      </w:pPr>
      <w:r>
        <w:t>Туберкулез первоначально может протекать как обычная простуда, пневмония, а иногда даже бессимптомно, поэтому особое значение имеет профилактика и раннее выявление этого заболевания. Необходимо помнить, что эта коварная инфекция вызывает поражение всех органов и систем организма.</w:t>
      </w:r>
    </w:p>
    <w:p w:rsidR="009B7CB5" w:rsidRPr="009B7CB5" w:rsidRDefault="009B7CB5" w:rsidP="009B7CB5">
      <w:pPr>
        <w:jc w:val="center"/>
        <w:rPr>
          <w:b/>
          <w:u w:val="single"/>
        </w:rPr>
      </w:pPr>
      <w:r w:rsidRPr="009B7CB5">
        <w:rPr>
          <w:b/>
          <w:u w:val="single"/>
        </w:rPr>
        <w:t>Профилактика туберкулеза</w:t>
      </w:r>
    </w:p>
    <w:p w:rsidR="009B7CB5" w:rsidRDefault="009B7CB5" w:rsidP="009B7CB5">
      <w:r w:rsidRPr="009B7CB5">
        <w:rPr>
          <w:b/>
        </w:rPr>
        <w:t>Существуют специфические и неспецифические методы профилактики туберкулеза</w:t>
      </w:r>
      <w:r>
        <w:t>.</w:t>
      </w:r>
    </w:p>
    <w:p w:rsidR="009B7CB5" w:rsidRDefault="009B7CB5" w:rsidP="009B7CB5">
      <w:pPr>
        <w:jc w:val="both"/>
      </w:pPr>
      <w:r>
        <w:t xml:space="preserve">В первую очередь, это прививки против туберкулеза вакциной БЦЖ и флюорографическое обследование органов грудной клетки. </w:t>
      </w:r>
      <w:proofErr w:type="spellStart"/>
      <w:r>
        <w:t>Непривитые</w:t>
      </w:r>
      <w:proofErr w:type="spellEnd"/>
      <w:r>
        <w:t xml:space="preserve"> дети подвергаются большому риску заражения туберкулезом.</w:t>
      </w:r>
    </w:p>
    <w:p w:rsidR="009B7CB5" w:rsidRDefault="009B7CB5" w:rsidP="009B7CB5">
      <w:pPr>
        <w:jc w:val="both"/>
      </w:pPr>
      <w:r>
        <w:t>Специфические методы профилактики туберкулеза включают: проведение противотуберкулезных прививок (вакцинацию и ревакцинацию БЦЖ). Вакцинация БЦЖ в нашей стране проводится всем здоровым новорожденным на 3-7 день жизни, непосредственно в родильном доме, а ревакцинация – детям в возрасте 7 и 14 лет.</w:t>
      </w:r>
    </w:p>
    <w:p w:rsidR="009B7CB5" w:rsidRDefault="009B7CB5" w:rsidP="009B7CB5">
      <w:pPr>
        <w:jc w:val="both"/>
      </w:pPr>
      <w:r>
        <w:t xml:space="preserve">Ежегодно, детям и подросткам до 18 лет проводят пробы Манту. Этот метод позволяет выявить факт инфицирования ребенка туберкулезом и вовремя предпринять необходимые действия. Флюорография должна проводиться всем лицам старше 15 лет, не реже одного раза в два года, однако существуют так называемые декретированные группы населения, которым флюорография должна проводиться чаще – раз в год или даже раз в полгода. Один раз в год флюорография проводится работникам детских и подростковых учреждений, лицам, деятельность которых связана с производством, хранением, транспортировкой и реализацией пищевых продуктов, коммунальным и бытовым обслуживанием населения, медицинским работникам, а также больным с заболеваниями, снижающими противотуберкулезную защиту: заболевания легких, сахарный диабет, язвенная болезнь желудка и 12-перстной кишки. Два раза в год флюорография проводится </w:t>
      </w:r>
      <w:r>
        <w:lastRenderedPageBreak/>
        <w:t>военнослужащим срочной службы, лицам, находящимся в местах лишения свободы, лицам, инфицированным вирусом иммунодефицита, а также находящимся в контакте с больными туберкулезом. Кроме этих методов выявления туберкулез обнаруживается при обращении за медицинской помощью.</w:t>
      </w:r>
    </w:p>
    <w:p w:rsidR="009B7CB5" w:rsidRPr="009B7CB5" w:rsidRDefault="009B7CB5" w:rsidP="009B7CB5">
      <w:pPr>
        <w:rPr>
          <w:b/>
        </w:rPr>
      </w:pPr>
      <w:r w:rsidRPr="009B7CB5">
        <w:rPr>
          <w:b/>
        </w:rPr>
        <w:t>Где можно пройти флюорографию?</w:t>
      </w:r>
    </w:p>
    <w:p w:rsidR="009B7CB5" w:rsidRDefault="009B7CB5" w:rsidP="009B7CB5">
      <w:pPr>
        <w:jc w:val="both"/>
      </w:pPr>
      <w:r>
        <w:t xml:space="preserve">В поликлинике по месту жительства, при наличии паспорта и страхового полиса. </w:t>
      </w:r>
      <w:proofErr w:type="gramStart"/>
      <w:r>
        <w:t>При этом необходимо помнить, что своевременно пройденное флюорографические обследование – залог раннего выявления туберкулеза и, в конечном итоге, первый шаг к выздоровлению.</w:t>
      </w:r>
      <w:proofErr w:type="gramEnd"/>
    </w:p>
    <w:p w:rsidR="009B7CB5" w:rsidRPr="009B7CB5" w:rsidRDefault="009B7CB5" w:rsidP="009B7CB5">
      <w:pPr>
        <w:rPr>
          <w:b/>
        </w:rPr>
      </w:pPr>
      <w:r w:rsidRPr="009B7CB5">
        <w:rPr>
          <w:b/>
        </w:rPr>
        <w:t>К неспецифическим методам профилактики туберкулеза относят:</w:t>
      </w:r>
    </w:p>
    <w:p w:rsidR="009B7CB5" w:rsidRDefault="009B7CB5" w:rsidP="009B7CB5">
      <w:pPr>
        <w:jc w:val="both"/>
      </w:pPr>
      <w:r>
        <w:t>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занятия физкультурой и др.);</w:t>
      </w:r>
    </w:p>
    <w:p w:rsidR="009B7CB5" w:rsidRDefault="009B7CB5" w:rsidP="009B7CB5">
      <w:pPr>
        <w:jc w:val="both"/>
      </w:pPr>
      <w:r>
        <w:t xml:space="preserve">Меры, </w:t>
      </w:r>
      <w:proofErr w:type="spellStart"/>
      <w:r>
        <w:t>оздоравливающие</w:t>
      </w:r>
      <w:proofErr w:type="spellEnd"/>
      <w:r>
        <w:t xml:space="preserve"> жилищную и производственную среду (снижение скученности и запыленности помещений, соблюдение режима проветривания).</w:t>
      </w:r>
      <w:bookmarkStart w:id="0" w:name="_GoBack"/>
      <w:bookmarkEnd w:id="0"/>
    </w:p>
    <w:p w:rsidR="005F6129" w:rsidRPr="009B7CB5" w:rsidRDefault="009B7CB5" w:rsidP="009B7CB5">
      <w:pPr>
        <w:jc w:val="center"/>
        <w:rPr>
          <w:b/>
        </w:rPr>
      </w:pPr>
      <w:r w:rsidRPr="009B7CB5">
        <w:rPr>
          <w:b/>
        </w:rPr>
        <w:t>Берегите себя и своих близких!</w:t>
      </w:r>
    </w:p>
    <w:sectPr w:rsidR="005F6129" w:rsidRPr="009B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5"/>
    <w:rsid w:val="005F6129"/>
    <w:rsid w:val="009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3088</Characters>
  <Application>Microsoft Office Word</Application>
  <DocSecurity>0</DocSecurity>
  <Lines>25</Lines>
  <Paragraphs>7</Paragraphs>
  <ScaleCrop>false</ScaleCrop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Роспотребнадзор</dc:creator>
  <cp:lastModifiedBy>Роспотребнадзор</cp:lastModifiedBy>
  <cp:revision>1</cp:revision>
  <dcterms:created xsi:type="dcterms:W3CDTF">2021-03-16T07:22:00Z</dcterms:created>
  <dcterms:modified xsi:type="dcterms:W3CDTF">2021-03-16T07:27:00Z</dcterms:modified>
</cp:coreProperties>
</file>