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25F" w:rsidRPr="0030425F" w:rsidRDefault="0030425F" w:rsidP="0030425F">
      <w:pPr>
        <w:shd w:val="clear" w:color="auto" w:fill="FFFFFF"/>
        <w:spacing w:after="0" w:line="240" w:lineRule="auto"/>
        <w:rPr>
          <w:rFonts w:ascii="Arial" w:eastAsia="Times New Roman" w:hAnsi="Arial" w:cs="Arial"/>
          <w:color w:val="333333"/>
          <w:sz w:val="19"/>
          <w:szCs w:val="19"/>
          <w:lang w:eastAsia="ru-RU"/>
        </w:rPr>
      </w:pPr>
      <w:hyperlink r:id="rId5" w:history="1">
        <w:r w:rsidRPr="0030425F">
          <w:rPr>
            <w:rFonts w:ascii="Arial" w:eastAsia="Times New Roman" w:hAnsi="Arial" w:cs="Arial"/>
            <w:color w:val="FFFFFF"/>
            <w:sz w:val="19"/>
            <w:u w:val="single"/>
            <w:lang w:eastAsia="ru-RU"/>
          </w:rPr>
          <w:t>Информационно-правовое обеспечение</w:t>
        </w:r>
      </w:hyperlink>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24.25pt;height:24.25pt"/>
        </w:pict>
      </w:r>
      <w:hyperlink r:id="rId6" w:anchor="review" w:history="1">
        <w:r w:rsidRPr="0030425F">
          <w:rPr>
            <w:rFonts w:ascii="Arial" w:eastAsia="Times New Roman" w:hAnsi="Arial" w:cs="Arial"/>
            <w:color w:val="808080"/>
            <w:sz w:val="21"/>
            <w:u w:val="single"/>
            <w:lang w:eastAsia="ru-RU"/>
          </w:rPr>
          <w:t>Обзор документа</w:t>
        </w:r>
      </w:hyperlink>
    </w:p>
    <w:p w:rsidR="0030425F" w:rsidRPr="0030425F" w:rsidRDefault="0030425F" w:rsidP="0030425F">
      <w:pPr>
        <w:shd w:val="clear" w:color="auto" w:fill="FFFFFF"/>
        <w:spacing w:after="235" w:line="277" w:lineRule="atLeast"/>
        <w:outlineLvl w:val="1"/>
        <w:rPr>
          <w:rFonts w:ascii="Arial" w:eastAsia="Times New Roman" w:hAnsi="Arial" w:cs="Arial"/>
          <w:b/>
          <w:bCs/>
          <w:color w:val="4D4D4D"/>
          <w:sz w:val="25"/>
          <w:szCs w:val="25"/>
          <w:lang w:eastAsia="ru-RU"/>
        </w:rPr>
      </w:pPr>
      <w:r w:rsidRPr="0030425F">
        <w:rPr>
          <w:rFonts w:ascii="Arial" w:eastAsia="Times New Roman" w:hAnsi="Arial" w:cs="Arial"/>
          <w:b/>
          <w:bCs/>
          <w:color w:val="4D4D4D"/>
          <w:sz w:val="25"/>
          <w:szCs w:val="25"/>
          <w:lang w:eastAsia="ru-RU"/>
        </w:rPr>
        <w:t>Федеральный закон от 29 декабря 2012 г. № 273-ФЗ "Об образовании в Российской Федерации"</w:t>
      </w:r>
    </w:p>
    <w:p w:rsidR="0030425F" w:rsidRPr="0030425F" w:rsidRDefault="0030425F" w:rsidP="0030425F">
      <w:pPr>
        <w:shd w:val="clear" w:color="auto" w:fill="FFFFFF"/>
        <w:spacing w:after="166" w:line="240" w:lineRule="auto"/>
        <w:rPr>
          <w:rFonts w:ascii="Arial" w:eastAsia="Times New Roman" w:hAnsi="Arial" w:cs="Arial"/>
          <w:color w:val="333333"/>
          <w:sz w:val="19"/>
          <w:szCs w:val="19"/>
          <w:lang w:eastAsia="ru-RU"/>
        </w:rPr>
      </w:pPr>
      <w:r w:rsidRPr="0030425F">
        <w:rPr>
          <w:rFonts w:ascii="Arial" w:eastAsia="Times New Roman" w:hAnsi="Arial" w:cs="Arial"/>
          <w:color w:val="333333"/>
          <w:sz w:val="19"/>
          <w:szCs w:val="19"/>
          <w:lang w:eastAsia="ru-RU"/>
        </w:rPr>
        <w:t>5 января 2013</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bookmarkStart w:id="0" w:name="0"/>
      <w:bookmarkEnd w:id="0"/>
      <w:r w:rsidRPr="0030425F">
        <w:rPr>
          <w:rFonts w:ascii="Arial" w:eastAsia="Times New Roman" w:hAnsi="Arial" w:cs="Arial"/>
          <w:color w:val="333333"/>
          <w:sz w:val="21"/>
          <w:szCs w:val="21"/>
          <w:lang w:eastAsia="ru-RU"/>
        </w:rPr>
        <w:t>Принят Государственной Думой 21 декабря 2012 года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Одобрен Советом Федерации 26 декабря 2012 года</w:t>
      </w:r>
    </w:p>
    <w:p w:rsidR="0030425F" w:rsidRPr="0030425F" w:rsidRDefault="0030425F" w:rsidP="0030425F">
      <w:pPr>
        <w:shd w:val="clear" w:color="auto" w:fill="FFFFFF"/>
        <w:spacing w:after="235" w:line="249" w:lineRule="atLeast"/>
        <w:outlineLvl w:val="2"/>
        <w:rPr>
          <w:rFonts w:ascii="Arial" w:eastAsia="Times New Roman" w:hAnsi="Arial" w:cs="Arial"/>
          <w:b/>
          <w:bCs/>
          <w:color w:val="333333"/>
          <w:sz w:val="24"/>
          <w:szCs w:val="24"/>
          <w:lang w:eastAsia="ru-RU"/>
        </w:rPr>
      </w:pPr>
      <w:r w:rsidRPr="0030425F">
        <w:rPr>
          <w:rFonts w:ascii="Arial" w:eastAsia="Times New Roman" w:hAnsi="Arial" w:cs="Arial"/>
          <w:b/>
          <w:bCs/>
          <w:color w:val="333333"/>
          <w:sz w:val="24"/>
          <w:szCs w:val="24"/>
          <w:lang w:eastAsia="ru-RU"/>
        </w:rPr>
        <w:t>Глава 1. Общие положения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1. Предмет регулирования настоящего Федерального закона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2. Основные понятия, используемые в настоящем Федеральном законе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Для целей настоящего Федерального закона применяются следующие основные понятия: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уровень образования - завершенный цикл образования, характеризующийся определенной единой совокупностью требований;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15) обучающийся - физическое лицо, осваивающее образовательную программу;</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w:t>
      </w:r>
      <w:r w:rsidRPr="0030425F">
        <w:rPr>
          <w:rFonts w:ascii="Arial" w:eastAsia="Times New Roman" w:hAnsi="Arial" w:cs="Arial"/>
          <w:color w:val="333333"/>
          <w:sz w:val="21"/>
          <w:szCs w:val="21"/>
          <w:lang w:eastAsia="ru-RU"/>
        </w:rPr>
        <w:lastRenderedPageBreak/>
        <w:t>медико-педагогической комиссией и препятствующие получению образования без создания специальных условий;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17) образовательная деятельность - деятельность по реализации образовательных программ;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3. Основные принципы государственной политики и правового регулирования отношений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Государственная политика и правовое регулирование отношений в сфере образования основываются на следующих принципах:</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признание приоритетности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обеспечение права каждого человека на образование, недопустимость дискриминации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светский характер образования в государственных, муниципальных организациях, осуществляющих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11) недопустимость ограничения или устранения конкуренции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12) сочетание государственного и договорного регулирования отношений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4. Правовое регулирование отношений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Основными задачами правового регулирования отношений в сфере образования являются: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обеспечение и защита конституционного права граждан Российской Федерации на образование;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создание правовых гарантий для согласования интересов участников отношений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определение правового положения участников отношений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создание условий для получения образования в Российской Федерации иностранными гражданами и лицами без гражданства;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5. Право на образование. Государственные гарантии реализации права на образование 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В Российской Федерации гарантируется право каждого человека на образование.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w:t>
      </w:r>
      <w:r w:rsidRPr="0030425F">
        <w:rPr>
          <w:rFonts w:ascii="Arial" w:eastAsia="Times New Roman" w:hAnsi="Arial" w:cs="Arial"/>
          <w:color w:val="333333"/>
          <w:sz w:val="21"/>
          <w:szCs w:val="21"/>
          <w:lang w:eastAsia="ru-RU"/>
        </w:rPr>
        <w:lastRenderedPageBreak/>
        <w:t>расширения возможностей удовлетворять потребности человека в получении образования различных уровня и направленности в течение всей жизни.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6. Полномочия федеральных органов государственной власти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К полномочиям федеральных органов государственной власти в сфере образования относятся: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разработка и проведение единой государственной политики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утверждение федеральных государственных образовательных стандартов, установление федеральных государственных требований;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лицензирование образовательной деятельности: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а) организаций, осуществляющих образовательную деятельность по образовательным программам высшего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w:t>
      </w:r>
      <w:r w:rsidRPr="0030425F">
        <w:rPr>
          <w:rFonts w:ascii="Arial" w:eastAsia="Times New Roman" w:hAnsi="Arial" w:cs="Arial"/>
          <w:color w:val="333333"/>
          <w:sz w:val="21"/>
          <w:szCs w:val="21"/>
          <w:lang w:eastAsia="ru-RU"/>
        </w:rPr>
        <w:lastRenderedPageBreak/>
        <w:t>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государственная аккредитация образовательной деятельности организаций, осуществляющих образовательную деятельность и указанных в </w:t>
      </w:r>
      <w:hyperlink r:id="rId7" w:anchor="10617" w:history="1">
        <w:r w:rsidRPr="0030425F">
          <w:rPr>
            <w:rFonts w:ascii="Arial" w:eastAsia="Times New Roman" w:hAnsi="Arial" w:cs="Arial"/>
            <w:color w:val="808080"/>
            <w:sz w:val="21"/>
            <w:u w:val="single"/>
            <w:lang w:eastAsia="ru-RU"/>
          </w:rPr>
          <w:t>пункте 7</w:t>
        </w:r>
      </w:hyperlink>
      <w:r w:rsidRPr="0030425F">
        <w:rPr>
          <w:rFonts w:ascii="Arial" w:eastAsia="Times New Roman" w:hAnsi="Arial" w:cs="Arial"/>
          <w:color w:val="333333"/>
          <w:sz w:val="21"/>
          <w:szCs w:val="21"/>
          <w:lang w:eastAsia="ru-RU"/>
        </w:rPr>
        <w:t>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государственный контроль (надзор) в сфере образования за деятельностью организаций, указанных в </w:t>
      </w:r>
      <w:hyperlink r:id="rId8" w:anchor="10617" w:history="1">
        <w:r w:rsidRPr="0030425F">
          <w:rPr>
            <w:rFonts w:ascii="Arial" w:eastAsia="Times New Roman" w:hAnsi="Arial" w:cs="Arial"/>
            <w:color w:val="808080"/>
            <w:sz w:val="21"/>
            <w:u w:val="single"/>
            <w:lang w:eastAsia="ru-RU"/>
          </w:rPr>
          <w:t>пункте 7</w:t>
        </w:r>
      </w:hyperlink>
      <w:r w:rsidRPr="0030425F">
        <w:rPr>
          <w:rFonts w:ascii="Arial" w:eastAsia="Times New Roman" w:hAnsi="Arial" w:cs="Arial"/>
          <w:color w:val="333333"/>
          <w:sz w:val="21"/>
          <w:szCs w:val="21"/>
          <w:lang w:eastAsia="ru-RU"/>
        </w:rPr>
        <w:t>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11) установление и присвоение государственных наград, почетных званий, ведомственных наград и званий работникам системы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12) разработка прогнозов подготовки кадров, требований к подготовке кадров на основе прогноза потребностей рынка труда;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13) обеспечение осуществления мониторинга в системе образования на федеральном уровне;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14) осуществление иных полномочий в сфере образования, установленных в соответствии с настоящим Федеральным законом.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r:id="rId9" w:anchor="10617" w:history="1">
        <w:r w:rsidRPr="0030425F">
          <w:rPr>
            <w:rFonts w:ascii="Arial" w:eastAsia="Times New Roman" w:hAnsi="Arial" w:cs="Arial"/>
            <w:color w:val="808080"/>
            <w:sz w:val="21"/>
            <w:u w:val="single"/>
            <w:lang w:eastAsia="ru-RU"/>
          </w:rPr>
          <w:t>пункте 7 части 1 статьи 6</w:t>
        </w:r>
      </w:hyperlink>
      <w:r w:rsidRPr="0030425F">
        <w:rPr>
          <w:rFonts w:ascii="Arial" w:eastAsia="Times New Roman" w:hAnsi="Arial" w:cs="Arial"/>
          <w:color w:val="333333"/>
          <w:sz w:val="21"/>
          <w:szCs w:val="21"/>
          <w:lang w:eastAsia="ru-RU"/>
        </w:rPr>
        <w:t>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r:id="rId10" w:anchor="10617" w:history="1">
        <w:r w:rsidRPr="0030425F">
          <w:rPr>
            <w:rFonts w:ascii="Arial" w:eastAsia="Times New Roman" w:hAnsi="Arial" w:cs="Arial"/>
            <w:color w:val="808080"/>
            <w:sz w:val="21"/>
            <w:u w:val="single"/>
            <w:lang w:eastAsia="ru-RU"/>
          </w:rPr>
          <w:t>пункте 7 части 1 статьи 6</w:t>
        </w:r>
      </w:hyperlink>
      <w:r w:rsidRPr="0030425F">
        <w:rPr>
          <w:rFonts w:ascii="Arial" w:eastAsia="Times New Roman" w:hAnsi="Arial" w:cs="Arial"/>
          <w:color w:val="333333"/>
          <w:sz w:val="21"/>
          <w:szCs w:val="21"/>
          <w:lang w:eastAsia="ru-RU"/>
        </w:rPr>
        <w:t> настоящего Федерального закона);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r:id="rId11" w:anchor="10617" w:history="1">
        <w:r w:rsidRPr="0030425F">
          <w:rPr>
            <w:rFonts w:ascii="Arial" w:eastAsia="Times New Roman" w:hAnsi="Arial" w:cs="Arial"/>
            <w:color w:val="808080"/>
            <w:sz w:val="21"/>
            <w:u w:val="single"/>
            <w:lang w:eastAsia="ru-RU"/>
          </w:rPr>
          <w:t>пункте 7 части 1 статьи 6</w:t>
        </w:r>
      </w:hyperlink>
      <w:r w:rsidRPr="0030425F">
        <w:rPr>
          <w:rFonts w:ascii="Arial" w:eastAsia="Times New Roman" w:hAnsi="Arial" w:cs="Arial"/>
          <w:color w:val="333333"/>
          <w:sz w:val="21"/>
          <w:szCs w:val="21"/>
          <w:lang w:eastAsia="ru-RU"/>
        </w:rPr>
        <w:t> настоящего Федерального закона);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подтверждение документов об образовании и (или) о квалификации.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Финансовое обеспечение осуществления переданных полномочий, за исключением полномочий, указанных в </w:t>
      </w:r>
      <w:hyperlink r:id="rId12" w:anchor="10710" w:history="1">
        <w:r w:rsidRPr="0030425F">
          <w:rPr>
            <w:rFonts w:ascii="Arial" w:eastAsia="Times New Roman" w:hAnsi="Arial" w:cs="Arial"/>
            <w:color w:val="808080"/>
            <w:sz w:val="21"/>
            <w:u w:val="single"/>
            <w:lang w:eastAsia="ru-RU"/>
          </w:rPr>
          <w:t>части 10</w:t>
        </w:r>
      </w:hyperlink>
      <w:r w:rsidRPr="0030425F">
        <w:rPr>
          <w:rFonts w:ascii="Arial" w:eastAsia="Times New Roman" w:hAnsi="Arial" w:cs="Arial"/>
          <w:color w:val="333333"/>
          <w:sz w:val="21"/>
          <w:szCs w:val="21"/>
          <w:lang w:eastAsia="ru-RU"/>
        </w:rPr>
        <w:t>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Средства на осуществление переданных полномочий носят целевой характер и не могут быть использованы на другие цели.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Федеральный орган исполнительной власти, осуществляющий функции по контролю и надзору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r:id="rId13" w:anchor="10711" w:history="1">
        <w:r w:rsidRPr="0030425F">
          <w:rPr>
            <w:rFonts w:ascii="Arial" w:eastAsia="Times New Roman" w:hAnsi="Arial" w:cs="Arial"/>
            <w:color w:val="808080"/>
            <w:sz w:val="21"/>
            <w:u w:val="single"/>
            <w:lang w:eastAsia="ru-RU"/>
          </w:rPr>
          <w:t>пункте 1 части 1</w:t>
        </w:r>
      </w:hyperlink>
      <w:r w:rsidRPr="0030425F">
        <w:rPr>
          <w:rFonts w:ascii="Arial" w:eastAsia="Times New Roman" w:hAnsi="Arial" w:cs="Arial"/>
          <w:color w:val="333333"/>
          <w:sz w:val="21"/>
          <w:szCs w:val="21"/>
          <w:lang w:eastAsia="ru-RU"/>
        </w:rPr>
        <w:t>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анализирует причины выявленных нарушений при осуществлении переданных полномочий, принимает меры по устранению выявленных нарушений;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организует деятельность по осуществлению переданных полномочий в соответствии с законодательством об образовании;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а) ежеквартального отчета о расходовании предоставленных субвенций, о достижении целевых прогнозных показателей;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имеет право до принятия нормативных правовых актов, указанных в </w:t>
      </w:r>
      <w:hyperlink r:id="rId14" w:anchor="10761" w:history="1">
        <w:r w:rsidRPr="0030425F">
          <w:rPr>
            <w:rFonts w:ascii="Arial" w:eastAsia="Times New Roman" w:hAnsi="Arial" w:cs="Arial"/>
            <w:color w:val="808080"/>
            <w:sz w:val="21"/>
            <w:u w:val="single"/>
            <w:lang w:eastAsia="ru-RU"/>
          </w:rPr>
          <w:t>пункте 1 части 6</w:t>
        </w:r>
      </w:hyperlink>
      <w:r w:rsidRPr="0030425F">
        <w:rPr>
          <w:rFonts w:ascii="Arial" w:eastAsia="Times New Roman" w:hAnsi="Arial" w:cs="Arial"/>
          <w:color w:val="333333"/>
          <w:sz w:val="21"/>
          <w:szCs w:val="21"/>
          <w:lang w:eastAsia="ru-RU"/>
        </w:rPr>
        <w:t>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8. Полномочия органов государственной власти субъектов Российской Федерации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К полномочиям органов государственной власти субъектов Российской Федерации в сфере образования относятся: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4) организация предоставления общего образования в государственных образовательных организациях субъектов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w:t>
      </w:r>
      <w:r w:rsidRPr="0030425F">
        <w:rPr>
          <w:rFonts w:ascii="Arial" w:eastAsia="Times New Roman" w:hAnsi="Arial" w:cs="Arial"/>
          <w:color w:val="333333"/>
          <w:sz w:val="21"/>
          <w:szCs w:val="21"/>
          <w:lang w:eastAsia="ru-RU"/>
        </w:rPr>
        <w:lastRenderedPageBreak/>
        <w:t>игрушек (за исключением расходов на содержание зданий и оплату коммунальных услуг), в соответствии с нормативами, указанными в </w:t>
      </w:r>
      <w:hyperlink r:id="rId15" w:anchor="1083" w:history="1">
        <w:r w:rsidRPr="0030425F">
          <w:rPr>
            <w:rFonts w:ascii="Arial" w:eastAsia="Times New Roman" w:hAnsi="Arial" w:cs="Arial"/>
            <w:color w:val="808080"/>
            <w:sz w:val="21"/>
            <w:u w:val="single"/>
            <w:lang w:eastAsia="ru-RU"/>
          </w:rPr>
          <w:t>пункте 3</w:t>
        </w:r>
      </w:hyperlink>
      <w:r w:rsidRPr="0030425F">
        <w:rPr>
          <w:rFonts w:ascii="Arial" w:eastAsia="Times New Roman" w:hAnsi="Arial" w:cs="Arial"/>
          <w:color w:val="333333"/>
          <w:sz w:val="21"/>
          <w:szCs w:val="21"/>
          <w:lang w:eastAsia="ru-RU"/>
        </w:rPr>
        <w:t> настоящей части;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11) обеспечение осуществления мониторинга в системе образования на уровне субъектов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13) осуществление иных установленных настоящим Федеральным законом полномочий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9. Полномочия органов местного самоуправления муниципальных районов и городских округов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3) создание условий для осуществления присмотра и ухода за детьми, содержания детей в муниципальных образовательных организациях;</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обеспечение содержания зданий и сооружений муниципальных образовательных организаций, обустройство прилегающих к ним территорий;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осуществление иных установленных настоящим Федеральным законом полномочий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30425F" w:rsidRPr="0030425F" w:rsidRDefault="0030425F" w:rsidP="0030425F">
      <w:pPr>
        <w:shd w:val="clear" w:color="auto" w:fill="FFFFFF"/>
        <w:spacing w:after="235" w:line="249" w:lineRule="atLeast"/>
        <w:outlineLvl w:val="2"/>
        <w:rPr>
          <w:rFonts w:ascii="Arial" w:eastAsia="Times New Roman" w:hAnsi="Arial" w:cs="Arial"/>
          <w:b/>
          <w:bCs/>
          <w:color w:val="333333"/>
          <w:sz w:val="24"/>
          <w:szCs w:val="24"/>
          <w:lang w:eastAsia="ru-RU"/>
        </w:rPr>
      </w:pPr>
      <w:r w:rsidRPr="0030425F">
        <w:rPr>
          <w:rFonts w:ascii="Arial" w:eastAsia="Times New Roman" w:hAnsi="Arial" w:cs="Arial"/>
          <w:b/>
          <w:bCs/>
          <w:color w:val="333333"/>
          <w:sz w:val="24"/>
          <w:szCs w:val="24"/>
          <w:lang w:eastAsia="ru-RU"/>
        </w:rPr>
        <w:t>Глава 2. Система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10. Структура системы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Система образования включает в себя: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организации, осуществляющие обеспечение образовательной деятельности, оценку качества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объединения юридических лиц, работодателей и их объединений, общественные объединения, осуществляющие деятельность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Общее образование и профессиональное образование реализуются по уровням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В Российской Федерации устанавливаются следующие уровни общего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дошкольное образование;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начальное общее образование;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основное общее образование;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среднее общее образование.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В Российской Федерации устанавливаются следующие уровни профессионального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среднее профессиональное образование;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высшее образование - бакалавриат;</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высшее образование - специалитет, магистратура;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высшее образование - подготовка кадров высшей квалификации.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Федеральные государственные образовательные стандарты и федеральные государственные требования обеспечивают:</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единство образовательного пространства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преемственность основных образовательных программ;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w:t>
      </w:r>
      <w:r w:rsidRPr="0030425F">
        <w:rPr>
          <w:rFonts w:ascii="Arial" w:eastAsia="Times New Roman" w:hAnsi="Arial" w:cs="Arial"/>
          <w:color w:val="333333"/>
          <w:sz w:val="21"/>
          <w:szCs w:val="21"/>
          <w:lang w:eastAsia="ru-RU"/>
        </w:rPr>
        <w:lastRenderedPageBreak/>
        <w:t>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Федеральные государственные образовательные стандарты включают в себя требования к:</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результатам освоения основных образовательных программ.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10. 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w:t>
      </w:r>
      <w:r w:rsidRPr="0030425F">
        <w:rPr>
          <w:rFonts w:ascii="Arial" w:eastAsia="Times New Roman" w:hAnsi="Arial" w:cs="Arial"/>
          <w:color w:val="333333"/>
          <w:sz w:val="21"/>
          <w:szCs w:val="21"/>
          <w:lang w:eastAsia="ru-RU"/>
        </w:rPr>
        <w:lastRenderedPageBreak/>
        <w:t>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12. Образовательные программы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К основным образовательным программам относятся: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основные профессиональные образовательные программы: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К дополнительным образовательным программам относятся: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дополнительные профессиональные программы - программы повышения квалификации, программы профессиональной переподготовки.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w:t>
      </w:r>
      <w:r w:rsidRPr="0030425F">
        <w:rPr>
          <w:rFonts w:ascii="Arial" w:eastAsia="Times New Roman" w:hAnsi="Arial" w:cs="Arial"/>
          <w:color w:val="333333"/>
          <w:sz w:val="21"/>
          <w:szCs w:val="21"/>
          <w:lang w:eastAsia="ru-RU"/>
        </w:rPr>
        <w:lastRenderedPageBreak/>
        <w:t>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13. Общие требования к реализации образовательных программ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Основные профессиональные образовательные программы предусматривают проведение практики обучающихся.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w:t>
      </w:r>
      <w:r w:rsidRPr="0030425F">
        <w:rPr>
          <w:rFonts w:ascii="Arial" w:eastAsia="Times New Roman" w:hAnsi="Arial" w:cs="Arial"/>
          <w:color w:val="333333"/>
          <w:sz w:val="21"/>
          <w:szCs w:val="21"/>
          <w:lang w:eastAsia="ru-RU"/>
        </w:rPr>
        <w:lastRenderedPageBreak/>
        <w:t>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14. Язык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15. Сетевая форма реализации образовательных программ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w:t>
      </w:r>
      <w:r w:rsidRPr="0030425F">
        <w:rPr>
          <w:rFonts w:ascii="Arial" w:eastAsia="Times New Roman" w:hAnsi="Arial" w:cs="Arial"/>
          <w:color w:val="333333"/>
          <w:sz w:val="21"/>
          <w:szCs w:val="21"/>
          <w:lang w:eastAsia="ru-RU"/>
        </w:rPr>
        <w:lastRenderedPageBreak/>
        <w:t>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Использование сетевой формы реализации образовательных программ осуществляется на основании договора между организациями, указанными в </w:t>
      </w:r>
      <w:hyperlink r:id="rId16" w:anchor="108197" w:history="1">
        <w:r w:rsidRPr="0030425F">
          <w:rPr>
            <w:rFonts w:ascii="Arial" w:eastAsia="Times New Roman" w:hAnsi="Arial" w:cs="Arial"/>
            <w:color w:val="808080"/>
            <w:sz w:val="21"/>
            <w:u w:val="single"/>
            <w:lang w:eastAsia="ru-RU"/>
          </w:rPr>
          <w:t>части 1</w:t>
        </w:r>
      </w:hyperlink>
      <w:r w:rsidRPr="0030425F">
        <w:rPr>
          <w:rFonts w:ascii="Arial" w:eastAsia="Times New Roman" w:hAnsi="Arial" w:cs="Arial"/>
          <w:color w:val="333333"/>
          <w:sz w:val="21"/>
          <w:szCs w:val="21"/>
          <w:lang w:eastAsia="ru-RU"/>
        </w:rPr>
        <w:t>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В договоре о сетевой форме реализации образовательных программ указываются: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статус обучающихся в организациях, указанных в </w:t>
      </w:r>
      <w:hyperlink r:id="rId17" w:anchor="108197" w:history="1">
        <w:r w:rsidRPr="0030425F">
          <w:rPr>
            <w:rFonts w:ascii="Arial" w:eastAsia="Times New Roman" w:hAnsi="Arial" w:cs="Arial"/>
            <w:color w:val="808080"/>
            <w:sz w:val="21"/>
            <w:u w:val="single"/>
            <w:lang w:eastAsia="ru-RU"/>
          </w:rPr>
          <w:t>части 1</w:t>
        </w:r>
      </w:hyperlink>
      <w:r w:rsidRPr="0030425F">
        <w:rPr>
          <w:rFonts w:ascii="Arial" w:eastAsia="Times New Roman" w:hAnsi="Arial" w:cs="Arial"/>
          <w:color w:val="333333"/>
          <w:sz w:val="21"/>
          <w:szCs w:val="21"/>
          <w:lang w:eastAsia="ru-RU"/>
        </w:rPr>
        <w:t>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r:id="rId18" w:anchor="108197" w:history="1">
        <w:r w:rsidRPr="0030425F">
          <w:rPr>
            <w:rFonts w:ascii="Arial" w:eastAsia="Times New Roman" w:hAnsi="Arial" w:cs="Arial"/>
            <w:color w:val="808080"/>
            <w:sz w:val="21"/>
            <w:u w:val="single"/>
            <w:lang w:eastAsia="ru-RU"/>
          </w:rPr>
          <w:t>части 1</w:t>
        </w:r>
      </w:hyperlink>
      <w:r w:rsidRPr="0030425F">
        <w:rPr>
          <w:rFonts w:ascii="Arial" w:eastAsia="Times New Roman" w:hAnsi="Arial" w:cs="Arial"/>
          <w:color w:val="333333"/>
          <w:sz w:val="21"/>
          <w:szCs w:val="21"/>
          <w:lang w:eastAsia="ru-RU"/>
        </w:rPr>
        <w:t>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срок действия договора, порядок его изменения и прекращения.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16. Реализация образовательных программ с применением электронного обучения и дистанционных образовательных технологий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w:t>
      </w:r>
      <w:r w:rsidRPr="0030425F">
        <w:rPr>
          <w:rFonts w:ascii="Arial" w:eastAsia="Times New Roman" w:hAnsi="Arial" w:cs="Arial"/>
          <w:color w:val="333333"/>
          <w:sz w:val="21"/>
          <w:szCs w:val="21"/>
          <w:lang w:eastAsia="ru-RU"/>
        </w:rPr>
        <w:lastRenderedPageBreak/>
        <w:t>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17. Формы получения образования и формы обучения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В Российской Федерации образование может быть получено:</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в организациях, осуществляющих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вне организаций, осуществляющих образовательную деятельность (в форме семейного образования и самообразования).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Обучение в форме семейного образования и самообразования осуществляется с правом последующего прохождения в соответствии с </w:t>
      </w:r>
      <w:hyperlink r:id="rId19" w:anchor="108434" w:history="1">
        <w:r w:rsidRPr="0030425F">
          <w:rPr>
            <w:rFonts w:ascii="Arial" w:eastAsia="Times New Roman" w:hAnsi="Arial" w:cs="Arial"/>
            <w:color w:val="808080"/>
            <w:sz w:val="21"/>
            <w:u w:val="single"/>
            <w:lang w:eastAsia="ru-RU"/>
          </w:rPr>
          <w:t>частью 3 статьи 34</w:t>
        </w:r>
      </w:hyperlink>
      <w:r w:rsidRPr="0030425F">
        <w:rPr>
          <w:rFonts w:ascii="Arial" w:eastAsia="Times New Roman" w:hAnsi="Arial" w:cs="Arial"/>
          <w:color w:val="333333"/>
          <w:sz w:val="21"/>
          <w:szCs w:val="21"/>
          <w:lang w:eastAsia="ru-RU"/>
        </w:rPr>
        <w:t>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Допускается сочетание различных форм получения образования и форм обучения.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18. Печатные и электронные образовательные и информационные ресурсы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w:t>
      </w:r>
      <w:r w:rsidRPr="0030425F">
        <w:rPr>
          <w:rFonts w:ascii="Arial" w:eastAsia="Times New Roman" w:hAnsi="Arial" w:cs="Arial"/>
          <w:color w:val="333333"/>
          <w:sz w:val="21"/>
          <w:szCs w:val="21"/>
          <w:lang w:eastAsia="ru-RU"/>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19. Научно-методическое и ресурсное обеспечение системы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20. Экспериментальная и инновационная деятельность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w:t>
      </w:r>
      <w:r w:rsidRPr="0030425F">
        <w:rPr>
          <w:rFonts w:ascii="Arial" w:eastAsia="Times New Roman" w:hAnsi="Arial" w:cs="Arial"/>
          <w:color w:val="333333"/>
          <w:sz w:val="21"/>
          <w:szCs w:val="21"/>
          <w:lang w:eastAsia="ru-RU"/>
        </w:rPr>
        <w:lastRenderedPageBreak/>
        <w:t>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r:id="rId20" w:anchor="108234" w:history="1">
        <w:r w:rsidRPr="0030425F">
          <w:rPr>
            <w:rFonts w:ascii="Arial" w:eastAsia="Times New Roman" w:hAnsi="Arial" w:cs="Arial"/>
            <w:color w:val="808080"/>
            <w:sz w:val="21"/>
            <w:u w:val="single"/>
            <w:lang w:eastAsia="ru-RU"/>
          </w:rPr>
          <w:t>части 3</w:t>
        </w:r>
      </w:hyperlink>
      <w:r w:rsidRPr="0030425F">
        <w:rPr>
          <w:rFonts w:ascii="Arial" w:eastAsia="Times New Roman" w:hAnsi="Arial" w:cs="Arial"/>
          <w:color w:val="333333"/>
          <w:sz w:val="21"/>
          <w:szCs w:val="21"/>
          <w:lang w:eastAsia="ru-RU"/>
        </w:rPr>
        <w:t>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30425F" w:rsidRPr="0030425F" w:rsidRDefault="0030425F" w:rsidP="0030425F">
      <w:pPr>
        <w:shd w:val="clear" w:color="auto" w:fill="FFFFFF"/>
        <w:spacing w:after="235" w:line="249" w:lineRule="atLeast"/>
        <w:outlineLvl w:val="2"/>
        <w:rPr>
          <w:rFonts w:ascii="Arial" w:eastAsia="Times New Roman" w:hAnsi="Arial" w:cs="Arial"/>
          <w:b/>
          <w:bCs/>
          <w:color w:val="333333"/>
          <w:sz w:val="24"/>
          <w:szCs w:val="24"/>
          <w:lang w:eastAsia="ru-RU"/>
        </w:rPr>
      </w:pPr>
      <w:r w:rsidRPr="0030425F">
        <w:rPr>
          <w:rFonts w:ascii="Arial" w:eastAsia="Times New Roman" w:hAnsi="Arial" w:cs="Arial"/>
          <w:b/>
          <w:bCs/>
          <w:color w:val="333333"/>
          <w:sz w:val="24"/>
          <w:szCs w:val="24"/>
          <w:lang w:eastAsia="ru-RU"/>
        </w:rPr>
        <w:t>Глава 3. Лица, осуществляющие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21. Образовательная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22. Создание, реорганизация, ликвидация образовательных организаций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Образовательная организация создается в форме, установленной гражданским законодательством для некоммерческих организаций.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4. Образовательная организация в зависимости от того, кем она создана, является государственной, муниципальной или частной.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23. Типы образовательных организаций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В Российской Федерации устанавливаются следующие типы образовательных организаций, реализующих основные образовательные программы: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профессиональная образовательная организация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Образовательные организации, указанные в </w:t>
      </w:r>
      <w:hyperlink r:id="rId21" w:anchor="108259" w:history="1">
        <w:r w:rsidRPr="0030425F">
          <w:rPr>
            <w:rFonts w:ascii="Arial" w:eastAsia="Times New Roman" w:hAnsi="Arial" w:cs="Arial"/>
            <w:color w:val="808080"/>
            <w:sz w:val="21"/>
            <w:u w:val="single"/>
            <w:lang w:eastAsia="ru-RU"/>
          </w:rPr>
          <w:t>частях 2</w:t>
        </w:r>
      </w:hyperlink>
      <w:r w:rsidRPr="0030425F">
        <w:rPr>
          <w:rFonts w:ascii="Arial" w:eastAsia="Times New Roman" w:hAnsi="Arial" w:cs="Arial"/>
          <w:color w:val="333333"/>
          <w:sz w:val="21"/>
          <w:szCs w:val="21"/>
          <w:lang w:eastAsia="ru-RU"/>
        </w:rPr>
        <w:t> и </w:t>
      </w:r>
      <w:hyperlink r:id="rId22" w:anchor="108262" w:history="1">
        <w:r w:rsidRPr="0030425F">
          <w:rPr>
            <w:rFonts w:ascii="Arial" w:eastAsia="Times New Roman" w:hAnsi="Arial" w:cs="Arial"/>
            <w:color w:val="808080"/>
            <w:sz w:val="21"/>
            <w:u w:val="single"/>
            <w:lang w:eastAsia="ru-RU"/>
          </w:rPr>
          <w:t>3</w:t>
        </w:r>
      </w:hyperlink>
      <w:r w:rsidRPr="0030425F">
        <w:rPr>
          <w:rFonts w:ascii="Arial" w:eastAsia="Times New Roman" w:hAnsi="Arial" w:cs="Arial"/>
          <w:color w:val="333333"/>
          <w:sz w:val="21"/>
          <w:szCs w:val="21"/>
          <w:lang w:eastAsia="ru-RU"/>
        </w:rPr>
        <w:t>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дошкольные образовательные организации - дополнительные общеразвивающие программы;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организации дополнительного образования - образовательные программы дошкольного образования, программы профессионального обучения;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w:t>
      </w:r>
      <w:r w:rsidRPr="0030425F">
        <w:rPr>
          <w:rFonts w:ascii="Arial" w:eastAsia="Times New Roman" w:hAnsi="Arial" w:cs="Arial"/>
          <w:color w:val="333333"/>
          <w:sz w:val="21"/>
          <w:szCs w:val="21"/>
          <w:lang w:eastAsia="ru-RU"/>
        </w:rPr>
        <w:lastRenderedPageBreak/>
        <w:t>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25. Устав образовательной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тип образовательной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учредитель или учредители образовательной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виды реализуемых образовательных программ с указанием уровня образования и (или) направленности;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структура и компетенция органов управления образовательной организацией, порядок их формирования и сроки полномочий.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26. Управление образовательной организацией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Управление образовательной организацией осуществляется на основе сочетания принципов единоначалия и коллегиальности.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27. Структура образовательной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Образовательные организации самостоятельны в формировании своей структуры, если иное не установлено федеральными законами.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w:t>
      </w:r>
      <w:r w:rsidRPr="0030425F">
        <w:rPr>
          <w:rFonts w:ascii="Arial" w:eastAsia="Times New Roman" w:hAnsi="Arial" w:cs="Arial"/>
          <w:color w:val="333333"/>
          <w:sz w:val="21"/>
          <w:szCs w:val="21"/>
          <w:lang w:eastAsia="ru-RU"/>
        </w:rPr>
        <w:lastRenderedPageBreak/>
        <w:t>организации либо общеобразовательной организации осуществляется в порядке, установленном </w:t>
      </w:r>
      <w:hyperlink r:id="rId23" w:anchor="108249" w:history="1">
        <w:r w:rsidRPr="0030425F">
          <w:rPr>
            <w:rFonts w:ascii="Arial" w:eastAsia="Times New Roman" w:hAnsi="Arial" w:cs="Arial"/>
            <w:color w:val="808080"/>
            <w:sz w:val="21"/>
            <w:u w:val="single"/>
            <w:lang w:eastAsia="ru-RU"/>
          </w:rPr>
          <w:t>частями 11</w:t>
        </w:r>
      </w:hyperlink>
      <w:r w:rsidRPr="0030425F">
        <w:rPr>
          <w:rFonts w:ascii="Arial" w:eastAsia="Times New Roman" w:hAnsi="Arial" w:cs="Arial"/>
          <w:color w:val="333333"/>
          <w:sz w:val="21"/>
          <w:szCs w:val="21"/>
          <w:lang w:eastAsia="ru-RU"/>
        </w:rPr>
        <w:t> и </w:t>
      </w:r>
      <w:hyperlink r:id="rId24" w:anchor="108250" w:history="1">
        <w:r w:rsidRPr="0030425F">
          <w:rPr>
            <w:rFonts w:ascii="Arial" w:eastAsia="Times New Roman" w:hAnsi="Arial" w:cs="Arial"/>
            <w:color w:val="808080"/>
            <w:sz w:val="21"/>
            <w:u w:val="single"/>
            <w:lang w:eastAsia="ru-RU"/>
          </w:rPr>
          <w:t>12 статьи 22</w:t>
        </w:r>
      </w:hyperlink>
      <w:r w:rsidRPr="0030425F">
        <w:rPr>
          <w:rFonts w:ascii="Arial" w:eastAsia="Times New Roman" w:hAnsi="Arial" w:cs="Arial"/>
          <w:color w:val="333333"/>
          <w:sz w:val="21"/>
          <w:szCs w:val="21"/>
          <w:lang w:eastAsia="ru-RU"/>
        </w:rPr>
        <w:t> настоящего Федерального закона.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Представительство образовательной организации открывается и закрывается образовательной организацией.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28. Компетенция, права, обязанности и ответственность образовательной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К компетенции образовательной организации в установленной сфере деятельности относятся: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4) установление штатного расписания, если иное не установлено нормативными правовыми актами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разработка и утверждение образовательных программ образовательной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прием обучающихся в образовательную организацию;</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12) использование и совершенствование методов обучения и воспитания, образовательных технологий, электронного обучения;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13) проведение самообследования, обеспечение функционирования внутренней системы оценки качества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14) обеспечение в образовательной организации, имеющей интернат, необходимых условий содержания обучающихся;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16) создание условий для занятия обучающимися физической культурой и спортом;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17) приобретение или изготовление бланков документов об образовании и (или) о квалификации;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20) организация научно-методической работы, в том числе организация и проведение научных и методических конференций, семинаров;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21) обеспечение создания и ведения официального сайта образовательной организации в сети "Интернет";</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22) иные вопросы в соответствии с законодательством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Образовательная организация обязана осуществлять свою деятельность в соответствии с законодательством об образовании, в том числе: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29. Информационная открытость образовательной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Образовательные организации обеспечивают открытость и доступность: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информации: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б) о структуре и об органах управления образовательной организацией;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д) о языках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е) о федеральных государственных образовательных стандартах, об образовательных стандартах (при их наличии);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з) о персональном составе педагогических работников с указанием уровня образования, квалификации и опыта работы;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н) о наличии и об условиях предоставления обучающимся стипендий, мер социальной поддержки;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р) о поступлении финансовых и материальных средств и об их расходовании по итогам финансового года;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с) о трудоустройстве выпускников;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копий: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а) устава образовательной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б) лицензии на осуществление образовательной деятельности (с приложениями);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в) свидетельства о государственной аккредитации (с приложениями);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д) локальных нормативных актов, предусмотренных </w:t>
      </w:r>
      <w:hyperlink r:id="rId25" w:anchor="108369" w:history="1">
        <w:r w:rsidRPr="0030425F">
          <w:rPr>
            <w:rFonts w:ascii="Arial" w:eastAsia="Times New Roman" w:hAnsi="Arial" w:cs="Arial"/>
            <w:color w:val="808080"/>
            <w:sz w:val="21"/>
            <w:u w:val="single"/>
            <w:lang w:eastAsia="ru-RU"/>
          </w:rPr>
          <w:t>частью 2 статьи 30</w:t>
        </w:r>
      </w:hyperlink>
      <w:r w:rsidRPr="0030425F">
        <w:rPr>
          <w:rFonts w:ascii="Arial" w:eastAsia="Times New Roman" w:hAnsi="Arial" w:cs="Arial"/>
          <w:color w:val="333333"/>
          <w:sz w:val="21"/>
          <w:szCs w:val="21"/>
          <w:lang w:eastAsia="ru-RU"/>
        </w:rPr>
        <w:t> настоящего Федерального закона, правил внутреннего распорядка обучающихся, правил внутреннего трудового распорядка, коллективного договора;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Информация и документы, указанные в </w:t>
      </w:r>
      <w:hyperlink r:id="rId26" w:anchor="108366" w:history="1">
        <w:r w:rsidRPr="0030425F">
          <w:rPr>
            <w:rFonts w:ascii="Arial" w:eastAsia="Times New Roman" w:hAnsi="Arial" w:cs="Arial"/>
            <w:color w:val="808080"/>
            <w:sz w:val="21"/>
            <w:u w:val="single"/>
            <w:lang w:eastAsia="ru-RU"/>
          </w:rPr>
          <w:t>части 2</w:t>
        </w:r>
      </w:hyperlink>
      <w:r w:rsidRPr="0030425F">
        <w:rPr>
          <w:rFonts w:ascii="Arial" w:eastAsia="Times New Roman" w:hAnsi="Arial" w:cs="Arial"/>
          <w:color w:val="333333"/>
          <w:sz w:val="21"/>
          <w:szCs w:val="21"/>
          <w:lang w:eastAsia="ru-RU"/>
        </w:rPr>
        <w:t>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30. Локальные нормативные акты, содержащие нормы, регулирующие образовательные отношения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31. Организации, осуществляющие обучение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r:id="rId27" w:anchor="88" w:history="1">
        <w:r w:rsidRPr="0030425F">
          <w:rPr>
            <w:rFonts w:ascii="Arial" w:eastAsia="Times New Roman" w:hAnsi="Arial" w:cs="Arial"/>
            <w:color w:val="808080"/>
            <w:sz w:val="21"/>
            <w:u w:val="single"/>
            <w:lang w:eastAsia="ru-RU"/>
          </w:rPr>
          <w:t>статьей 88</w:t>
        </w:r>
      </w:hyperlink>
      <w:r w:rsidRPr="0030425F">
        <w:rPr>
          <w:rFonts w:ascii="Arial" w:eastAsia="Times New Roman" w:hAnsi="Arial" w:cs="Arial"/>
          <w:color w:val="333333"/>
          <w:sz w:val="21"/>
          <w:szCs w:val="21"/>
          <w:lang w:eastAsia="ru-RU"/>
        </w:rPr>
        <w:t> настоящего Федерального закона.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32. Индивидуальные предприниматели, осуществляющие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30425F" w:rsidRPr="0030425F" w:rsidRDefault="0030425F" w:rsidP="0030425F">
      <w:pPr>
        <w:shd w:val="clear" w:color="auto" w:fill="FFFFFF"/>
        <w:spacing w:after="235" w:line="249" w:lineRule="atLeast"/>
        <w:outlineLvl w:val="2"/>
        <w:rPr>
          <w:rFonts w:ascii="Arial" w:eastAsia="Times New Roman" w:hAnsi="Arial" w:cs="Arial"/>
          <w:b/>
          <w:bCs/>
          <w:color w:val="333333"/>
          <w:sz w:val="24"/>
          <w:szCs w:val="24"/>
          <w:lang w:eastAsia="ru-RU"/>
        </w:rPr>
      </w:pPr>
      <w:r w:rsidRPr="0030425F">
        <w:rPr>
          <w:rFonts w:ascii="Arial" w:eastAsia="Times New Roman" w:hAnsi="Arial" w:cs="Arial"/>
          <w:b/>
          <w:bCs/>
          <w:color w:val="333333"/>
          <w:sz w:val="24"/>
          <w:szCs w:val="24"/>
          <w:lang w:eastAsia="ru-RU"/>
        </w:rPr>
        <w:t>Глава 4. Обучающиеся и их родители (законные представители)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33. Обучающиеся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аспиранты - лица, обучающиеся в аспирантуре по программе подготовки научно-педагогических кадров;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ординаторы - лица, обучающиеся по программам ординатуры;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ассистенты-стажеры - лица, обучающиеся по программам ассистентуры-стажировки;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34. Основные права обучающихся и меры их социальной поддержки и стимулирования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Обучающимся предоставляются академические права на: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отсрочку от призыва на военную службу, предоставляемую в соответствии с Федеральным законом от 28 марта 1998 года № 53-ФЗ "О воинской обязанности и военной службе";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9) уважение человеческого достоинства, защиту от всех форм физического и психического насилия, оскорбления личности, охрану жизни и здоровья;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 свободу совести, информации, свободное выражение собственных взглядов и убеждений;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17) участие в управлении образовательной организацией в порядке, установленном ее уставом;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19) обжалование актов образовательной организации в установленном законодательством Российской Федерации порядке;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20) бесплатное пользование библиотечно-информационными ресурсами, учебной, производственной, научной базой образовательной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w:t>
      </w:r>
      <w:r w:rsidRPr="0030425F">
        <w:rPr>
          <w:rFonts w:ascii="Arial" w:eastAsia="Times New Roman" w:hAnsi="Arial" w:cs="Arial"/>
          <w:color w:val="333333"/>
          <w:sz w:val="21"/>
          <w:szCs w:val="21"/>
          <w:lang w:eastAsia="ru-RU"/>
        </w:rPr>
        <w:lastRenderedPageBreak/>
        <w:t>работников образовательных организаций высшего образования и (или) научных работников научных организаций;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25) опубликование своих работ в изданиях образовательной организации на бесплатной основе;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Обучающимся предоставляются следующие меры социальной поддержки и стимулирования: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обеспечение питанием в случаях и в порядке, которые установлены федеральными законами, законами субъектов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транспортное обеспечение в соответствии со </w:t>
      </w:r>
      <w:hyperlink r:id="rId28" w:anchor="40" w:history="1">
        <w:r w:rsidRPr="0030425F">
          <w:rPr>
            <w:rFonts w:ascii="Arial" w:eastAsia="Times New Roman" w:hAnsi="Arial" w:cs="Arial"/>
            <w:color w:val="808080"/>
            <w:sz w:val="21"/>
            <w:u w:val="single"/>
            <w:lang w:eastAsia="ru-RU"/>
          </w:rPr>
          <w:t>статьей 40</w:t>
        </w:r>
      </w:hyperlink>
      <w:r w:rsidRPr="0030425F">
        <w:rPr>
          <w:rFonts w:ascii="Arial" w:eastAsia="Times New Roman" w:hAnsi="Arial" w:cs="Arial"/>
          <w:color w:val="333333"/>
          <w:sz w:val="21"/>
          <w:szCs w:val="21"/>
          <w:lang w:eastAsia="ru-RU"/>
        </w:rPr>
        <w:t> настоящего Федерального закона;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получение стипендий, материальной помощи и других денежных выплат, предусмотренных законодательством об образовании;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w:t>
      </w:r>
      <w:r w:rsidRPr="0030425F">
        <w:rPr>
          <w:rFonts w:ascii="Arial" w:eastAsia="Times New Roman" w:hAnsi="Arial" w:cs="Arial"/>
          <w:color w:val="333333"/>
          <w:sz w:val="21"/>
          <w:szCs w:val="21"/>
          <w:lang w:eastAsia="ru-RU"/>
        </w:rPr>
        <w:lastRenderedPageBreak/>
        <w:t>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Статья 35. Пользование учебниками, учебными пособиями, средствами обучения и воспитания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36. Стипендии и другие денежные выплаты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В Российской Федерации устанавливаются следующие виды стипендий: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государственная академическая стипендия студентам;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государственная социальная стипендия студентам;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государственные стипендии аспирантам, ординаторам, ассистентам-стажерам;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стипендии Президента Российской Федерации и стипендии Правительства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именные стипендии;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стипендии обучающимся, назначаемые юридическими лицами или физическими лицами, в том числе направившими их на обучение;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стипендии слушателям подготовительных отделений в случаях, предусмотренных настоящим Федеральным законом.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 53-ФЗ "О воинской обязанности и военной службе".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r:id="rId29" w:anchor="108460" w:history="1">
        <w:r w:rsidRPr="0030425F">
          <w:rPr>
            <w:rFonts w:ascii="Arial" w:eastAsia="Times New Roman" w:hAnsi="Arial" w:cs="Arial"/>
            <w:color w:val="808080"/>
            <w:sz w:val="21"/>
            <w:u w:val="single"/>
            <w:lang w:eastAsia="ru-RU"/>
          </w:rPr>
          <w:t>частью 10</w:t>
        </w:r>
      </w:hyperlink>
      <w:r w:rsidRPr="0030425F">
        <w:rPr>
          <w:rFonts w:ascii="Arial" w:eastAsia="Times New Roman" w:hAnsi="Arial" w:cs="Arial"/>
          <w:color w:val="333333"/>
          <w:sz w:val="21"/>
          <w:szCs w:val="21"/>
          <w:lang w:eastAsia="ru-RU"/>
        </w:rPr>
        <w:t> настоящей статьи.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37. Организация питания обучающихся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Организация питания обучающихся возлагается на организации, осуществляющие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Расписание занятий должно предусматривать перерыв достаточной продолжительности для питания обучающихся.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w:t>
      </w:r>
      <w:r w:rsidRPr="0030425F">
        <w:rPr>
          <w:rFonts w:ascii="Arial" w:eastAsia="Times New Roman" w:hAnsi="Arial" w:cs="Arial"/>
          <w:color w:val="333333"/>
          <w:sz w:val="21"/>
          <w:szCs w:val="21"/>
          <w:lang w:eastAsia="ru-RU"/>
        </w:rPr>
        <w:lastRenderedPageBreak/>
        <w:t>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38. Обеспечение вещевым имуществом (обмундированием)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39. Предоставление жилых помещений в общежитиях</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Лицам, указанным в </w:t>
      </w:r>
      <w:hyperlink r:id="rId30" w:anchor="108455" w:history="1">
        <w:r w:rsidRPr="0030425F">
          <w:rPr>
            <w:rFonts w:ascii="Arial" w:eastAsia="Times New Roman" w:hAnsi="Arial" w:cs="Arial"/>
            <w:color w:val="808080"/>
            <w:sz w:val="21"/>
            <w:u w:val="single"/>
            <w:lang w:eastAsia="ru-RU"/>
          </w:rPr>
          <w:t>части 5 статьи 36</w:t>
        </w:r>
      </w:hyperlink>
      <w:r w:rsidRPr="0030425F">
        <w:rPr>
          <w:rFonts w:ascii="Arial" w:eastAsia="Times New Roman" w:hAnsi="Arial" w:cs="Arial"/>
          <w:color w:val="333333"/>
          <w:sz w:val="21"/>
          <w:szCs w:val="21"/>
          <w:lang w:eastAsia="ru-RU"/>
        </w:rPr>
        <w:t>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40. Транспортное обеспечение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r:id="rId31" w:anchor="108479" w:history="1">
        <w:r w:rsidRPr="0030425F">
          <w:rPr>
            <w:rFonts w:ascii="Arial" w:eastAsia="Times New Roman" w:hAnsi="Arial" w:cs="Arial"/>
            <w:color w:val="808080"/>
            <w:sz w:val="21"/>
            <w:u w:val="single"/>
            <w:lang w:eastAsia="ru-RU"/>
          </w:rPr>
          <w:t>частью 2</w:t>
        </w:r>
      </w:hyperlink>
      <w:r w:rsidRPr="0030425F">
        <w:rPr>
          <w:rFonts w:ascii="Arial" w:eastAsia="Times New Roman" w:hAnsi="Arial" w:cs="Arial"/>
          <w:color w:val="333333"/>
          <w:sz w:val="21"/>
          <w:szCs w:val="21"/>
          <w:lang w:eastAsia="ru-RU"/>
        </w:rPr>
        <w:t>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41. Охрана здоровья обучающихся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Охрана здоровья обучающихся включает в себя: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оказание первичной медико-санитарной помощи в порядке, установленном законодательством в сфере охраны здоровья;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организацию питания обучающихся;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определение оптимальной учебной, внеучебной нагрузки, режима учебных занятий и продолжительности каникул;</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пропаганду и обучение навыкам здорового образа жизни, требованиям охраны труда;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обеспечение безопасности обучающихся во время пребывания в организации, осуществляющей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профилактику несчастных случаев с обучающимися во время пребывания в организации, осуществляющей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 проведение санитарно-противоэпидемических и профилактических мероприятий.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w:t>
      </w:r>
      <w:r w:rsidRPr="0030425F">
        <w:rPr>
          <w:rFonts w:ascii="Arial" w:eastAsia="Times New Roman" w:hAnsi="Arial" w:cs="Arial"/>
          <w:color w:val="333333"/>
          <w:sz w:val="21"/>
          <w:szCs w:val="21"/>
          <w:lang w:eastAsia="ru-RU"/>
        </w:rPr>
        <w:lastRenderedPageBreak/>
        <w:t>в организациях, осуществляющих образовательную деятельность, осуществляется этими организациями.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текущий контроль за состоянием здоровья обучающихся;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соблюдение государственных санитарно-эпидемиологических правил и нормативов;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2. Психолого-педагогическая, медицинская и социальная помощь включает в себя: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психолого-педагогическое консультирование обучающихся, их родителей (законных представителей) и педагогических работников;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коррекционно-развивающие и компенсирующие занятия с обучающимися, логопедическую помощь обучающимся;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комплекс реабилитационных и других медицинских мероприятий;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помощь обучающимся в профориентации, получении профессии и социальной адаптации.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43. Обязанности и ответственность обучающихся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Обучающиеся обязаны: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бережно относиться к имуществу организации, осуществляющей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Иные обязанности обучающихся, не предусмотренные </w:t>
      </w:r>
      <w:hyperlink r:id="rId32" w:anchor="108515" w:history="1">
        <w:r w:rsidRPr="0030425F">
          <w:rPr>
            <w:rFonts w:ascii="Arial" w:eastAsia="Times New Roman" w:hAnsi="Arial" w:cs="Arial"/>
            <w:color w:val="808080"/>
            <w:sz w:val="21"/>
            <w:u w:val="single"/>
            <w:lang w:eastAsia="ru-RU"/>
          </w:rPr>
          <w:t>частью 1</w:t>
        </w:r>
      </w:hyperlink>
      <w:r w:rsidRPr="0030425F">
        <w:rPr>
          <w:rFonts w:ascii="Arial" w:eastAsia="Times New Roman" w:hAnsi="Arial" w:cs="Arial"/>
          <w:color w:val="333333"/>
          <w:sz w:val="21"/>
          <w:szCs w:val="21"/>
          <w:lang w:eastAsia="ru-RU"/>
        </w:rPr>
        <w:t> настоящей статьи, устанавливаются настоящим Федеральным законом, иными федеральными законами, договором об образовании (при его наличии).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r:id="rId33" w:anchor="108518" w:history="1">
        <w:r w:rsidRPr="0030425F">
          <w:rPr>
            <w:rFonts w:ascii="Arial" w:eastAsia="Times New Roman" w:hAnsi="Arial" w:cs="Arial"/>
            <w:color w:val="808080"/>
            <w:sz w:val="21"/>
            <w:u w:val="single"/>
            <w:lang w:eastAsia="ru-RU"/>
          </w:rPr>
          <w:t>частью 4</w:t>
        </w:r>
      </w:hyperlink>
      <w:r w:rsidRPr="0030425F">
        <w:rPr>
          <w:rFonts w:ascii="Arial" w:eastAsia="Times New Roman" w:hAnsi="Arial" w:cs="Arial"/>
          <w:color w:val="333333"/>
          <w:sz w:val="21"/>
          <w:szCs w:val="21"/>
          <w:lang w:eastAsia="ru-RU"/>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w:t>
      </w:r>
      <w:r w:rsidRPr="0030425F">
        <w:rPr>
          <w:rFonts w:ascii="Arial" w:eastAsia="Times New Roman" w:hAnsi="Arial" w:cs="Arial"/>
          <w:color w:val="333333"/>
          <w:sz w:val="21"/>
          <w:szCs w:val="21"/>
          <w:lang w:eastAsia="ru-RU"/>
        </w:rPr>
        <w:lastRenderedPageBreak/>
        <w:t>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Родители (законные представители) несовершеннолетних обучающихся имеют право:</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защищать права и законные интересы обучающихся;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Родители (законные представители) несовершеннолетних обучающихся обязаны: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обеспечить получение детьми общего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уважать честь и достоинство обучающихся и работников организации, осуществляющей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45. Защита прав обучающихся, родителей (законных представителей) несовершеннолетних обучающихся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использовать не запрещенные законодательством Российской Федерации иные способы защиты прав и законных интересов.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30425F" w:rsidRPr="0030425F" w:rsidRDefault="0030425F" w:rsidP="0030425F">
      <w:pPr>
        <w:shd w:val="clear" w:color="auto" w:fill="FFFFFF"/>
        <w:spacing w:after="235" w:line="249" w:lineRule="atLeast"/>
        <w:outlineLvl w:val="2"/>
        <w:rPr>
          <w:rFonts w:ascii="Arial" w:eastAsia="Times New Roman" w:hAnsi="Arial" w:cs="Arial"/>
          <w:b/>
          <w:bCs/>
          <w:color w:val="333333"/>
          <w:sz w:val="24"/>
          <w:szCs w:val="24"/>
          <w:lang w:eastAsia="ru-RU"/>
        </w:rPr>
      </w:pPr>
      <w:r w:rsidRPr="0030425F">
        <w:rPr>
          <w:rFonts w:ascii="Arial" w:eastAsia="Times New Roman" w:hAnsi="Arial" w:cs="Arial"/>
          <w:b/>
          <w:bCs/>
          <w:color w:val="333333"/>
          <w:sz w:val="24"/>
          <w:szCs w:val="24"/>
          <w:lang w:eastAsia="ru-RU"/>
        </w:rPr>
        <w:t>Глава 5. Педагогические, руководящие и иные работники организаций, осуществляющих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46. Право на занятие педагогической деятельностью</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47. Правовой статус педагогических работников. Права и свободы педагогических работников, гарантии их реализации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w:t>
      </w:r>
      <w:r w:rsidRPr="0030425F">
        <w:rPr>
          <w:rFonts w:ascii="Arial" w:eastAsia="Times New Roman" w:hAnsi="Arial" w:cs="Arial"/>
          <w:color w:val="333333"/>
          <w:sz w:val="21"/>
          <w:szCs w:val="21"/>
          <w:lang w:eastAsia="ru-RU"/>
        </w:rPr>
        <w:lastRenderedPageBreak/>
        <w:t>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Педагогические работники пользуются следующими академическими правами и свободами: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свобода преподавания, свободное выражение своего мнения, свобода от вмешательства в профессиональную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свобода выбора и использования педагогически обоснованных форм, средств, методов обучения и воспитания;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12) право на обращение в комиссию по урегулированию споров между участниками образовательных отношений;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4. Академические права и свободы, указанные в </w:t>
      </w:r>
      <w:hyperlink r:id="rId34" w:anchor="108570" w:history="1">
        <w:r w:rsidRPr="0030425F">
          <w:rPr>
            <w:rFonts w:ascii="Arial" w:eastAsia="Times New Roman" w:hAnsi="Arial" w:cs="Arial"/>
            <w:color w:val="808080"/>
            <w:sz w:val="21"/>
            <w:u w:val="single"/>
            <w:lang w:eastAsia="ru-RU"/>
          </w:rPr>
          <w:t>части 3</w:t>
        </w:r>
      </w:hyperlink>
      <w:r w:rsidRPr="0030425F">
        <w:rPr>
          <w:rFonts w:ascii="Arial" w:eastAsia="Times New Roman" w:hAnsi="Arial" w:cs="Arial"/>
          <w:color w:val="333333"/>
          <w:sz w:val="21"/>
          <w:szCs w:val="21"/>
          <w:lang w:eastAsia="ru-RU"/>
        </w:rPr>
        <w:t>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Педагогические работники имеют следующие трудовые права и социальные гарантии: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право на сокращенную продолжительность рабочего времени;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право на досрочное назначение трудовой пенсии по старости в порядке, установленном законодательством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w:t>
      </w:r>
      <w:r w:rsidRPr="0030425F">
        <w:rPr>
          <w:rFonts w:ascii="Arial" w:eastAsia="Times New Roman" w:hAnsi="Arial" w:cs="Arial"/>
          <w:color w:val="333333"/>
          <w:sz w:val="21"/>
          <w:szCs w:val="21"/>
          <w:lang w:eastAsia="ru-RU"/>
        </w:rPr>
        <w:lastRenderedPageBreak/>
        <w:t>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48. Обязанности и ответственность педагогических работников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Педагогические работники обязаны: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соблюдать правовые, нравственные и этические нормы, следовать требованиям профессиональной этики;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уважать честь и достоинство обучающихся и других участников образовательных отношений;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применять педагогически обоснованные и обеспечивающие высокое качество образования формы, методы обучения и воспитания;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систематически повышать свой профессиональный уровень;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проходить аттестацию на соответствие занимаемой должности в порядке, установленном законодательством об образовании;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r:id="rId35" w:anchor="108596" w:history="1">
        <w:r w:rsidRPr="0030425F">
          <w:rPr>
            <w:rFonts w:ascii="Arial" w:eastAsia="Times New Roman" w:hAnsi="Arial" w:cs="Arial"/>
            <w:color w:val="808080"/>
            <w:sz w:val="21"/>
            <w:u w:val="single"/>
            <w:lang w:eastAsia="ru-RU"/>
          </w:rPr>
          <w:t>частью 1</w:t>
        </w:r>
      </w:hyperlink>
      <w:r w:rsidRPr="0030425F">
        <w:rPr>
          <w:rFonts w:ascii="Arial" w:eastAsia="Times New Roman" w:hAnsi="Arial" w:cs="Arial"/>
          <w:color w:val="333333"/>
          <w:sz w:val="21"/>
          <w:szCs w:val="21"/>
          <w:lang w:eastAsia="ru-RU"/>
        </w:rPr>
        <w:t> настоящей статьи, учитывается при прохождении ими аттестации.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49. Аттестация педагогических работников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w:t>
      </w:r>
      <w:r w:rsidRPr="0030425F">
        <w:rPr>
          <w:rFonts w:ascii="Arial" w:eastAsia="Times New Roman" w:hAnsi="Arial" w:cs="Arial"/>
          <w:color w:val="333333"/>
          <w:sz w:val="21"/>
          <w:szCs w:val="21"/>
          <w:lang w:eastAsia="ru-RU"/>
        </w:rPr>
        <w:lastRenderedPageBreak/>
        <w:t>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50. Научно-педагогические работники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участвовать в обсуждении вопросов, относящихся к деятельности образовательной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формировать у обучающихся профессиональные качества по избранным профессии, специальности или направлению подготовки;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развивать у обучающихся самостоятельность, инициативу, творческие способности.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51. Правовой статус руководителя образовательной организации. Президент образовательной организации высшего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назначается учредителем образовательной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назначается Президентом Российской Федерации в случаях, установленных федеральными законами;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назначается Правительством Российской Федерации (для ректоров федеральных университетов).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w:t>
      </w:r>
      <w:r w:rsidRPr="0030425F">
        <w:rPr>
          <w:rFonts w:ascii="Arial" w:eastAsia="Times New Roman" w:hAnsi="Arial" w:cs="Arial"/>
          <w:color w:val="333333"/>
          <w:sz w:val="21"/>
          <w:szCs w:val="21"/>
          <w:lang w:eastAsia="ru-RU"/>
        </w:rPr>
        <w:lastRenderedPageBreak/>
        <w:t>квалификационных справочниках, по соответствующим должностям руководителей образовательных организаций и (или) профессиональным стандартам.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r:id="rId36" w:anchor="108615" w:history="1">
        <w:r w:rsidRPr="0030425F">
          <w:rPr>
            <w:rFonts w:ascii="Arial" w:eastAsia="Times New Roman" w:hAnsi="Arial" w:cs="Arial"/>
            <w:color w:val="808080"/>
            <w:sz w:val="21"/>
            <w:u w:val="single"/>
            <w:lang w:eastAsia="ru-RU"/>
          </w:rPr>
          <w:t>пунктах 3</w:t>
        </w:r>
      </w:hyperlink>
      <w:r w:rsidRPr="0030425F">
        <w:rPr>
          <w:rFonts w:ascii="Arial" w:eastAsia="Times New Roman" w:hAnsi="Arial" w:cs="Arial"/>
          <w:color w:val="333333"/>
          <w:sz w:val="21"/>
          <w:szCs w:val="21"/>
          <w:lang w:eastAsia="ru-RU"/>
        </w:rPr>
        <w:t> и </w:t>
      </w:r>
      <w:hyperlink r:id="rId37" w:anchor="108616" w:history="1">
        <w:r w:rsidRPr="0030425F">
          <w:rPr>
            <w:rFonts w:ascii="Arial" w:eastAsia="Times New Roman" w:hAnsi="Arial" w:cs="Arial"/>
            <w:color w:val="808080"/>
            <w:sz w:val="21"/>
            <w:u w:val="single"/>
            <w:lang w:eastAsia="ru-RU"/>
          </w:rPr>
          <w:t>4 части 1</w:t>
        </w:r>
      </w:hyperlink>
      <w:r w:rsidRPr="0030425F">
        <w:rPr>
          <w:rFonts w:ascii="Arial" w:eastAsia="Times New Roman" w:hAnsi="Arial" w:cs="Arial"/>
          <w:color w:val="333333"/>
          <w:sz w:val="21"/>
          <w:szCs w:val="21"/>
          <w:lang w:eastAsia="ru-RU"/>
        </w:rPr>
        <w:t>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r:id="rId38" w:anchor="108574" w:history="1">
        <w:r w:rsidRPr="0030425F">
          <w:rPr>
            <w:rFonts w:ascii="Arial" w:eastAsia="Times New Roman" w:hAnsi="Arial" w:cs="Arial"/>
            <w:color w:val="808080"/>
            <w:sz w:val="21"/>
            <w:u w:val="single"/>
            <w:lang w:eastAsia="ru-RU"/>
          </w:rPr>
          <w:t>пунктами 3</w:t>
        </w:r>
      </w:hyperlink>
      <w:r w:rsidRPr="0030425F">
        <w:rPr>
          <w:rFonts w:ascii="Arial" w:eastAsia="Times New Roman" w:hAnsi="Arial" w:cs="Arial"/>
          <w:color w:val="333333"/>
          <w:sz w:val="21"/>
          <w:szCs w:val="21"/>
          <w:lang w:eastAsia="ru-RU"/>
        </w:rPr>
        <w:t> и </w:t>
      </w:r>
      <w:hyperlink r:id="rId39" w:anchor="108576" w:history="1">
        <w:r w:rsidRPr="0030425F">
          <w:rPr>
            <w:rFonts w:ascii="Arial" w:eastAsia="Times New Roman" w:hAnsi="Arial" w:cs="Arial"/>
            <w:color w:val="808080"/>
            <w:sz w:val="21"/>
            <w:u w:val="single"/>
            <w:lang w:eastAsia="ru-RU"/>
          </w:rPr>
          <w:t>5 части 5</w:t>
        </w:r>
      </w:hyperlink>
      <w:r w:rsidRPr="0030425F">
        <w:rPr>
          <w:rFonts w:ascii="Arial" w:eastAsia="Times New Roman" w:hAnsi="Arial" w:cs="Arial"/>
          <w:color w:val="333333"/>
          <w:sz w:val="21"/>
          <w:szCs w:val="21"/>
          <w:lang w:eastAsia="ru-RU"/>
        </w:rPr>
        <w:t> и </w:t>
      </w:r>
      <w:hyperlink r:id="rId40" w:anchor="108582" w:history="1">
        <w:r w:rsidRPr="0030425F">
          <w:rPr>
            <w:rFonts w:ascii="Arial" w:eastAsia="Times New Roman" w:hAnsi="Arial" w:cs="Arial"/>
            <w:color w:val="808080"/>
            <w:sz w:val="21"/>
            <w:u w:val="single"/>
            <w:lang w:eastAsia="ru-RU"/>
          </w:rPr>
          <w:t>частью 8 статьи 47</w:t>
        </w:r>
      </w:hyperlink>
      <w:r w:rsidRPr="0030425F">
        <w:rPr>
          <w:rFonts w:ascii="Arial" w:eastAsia="Times New Roman" w:hAnsi="Arial" w:cs="Arial"/>
          <w:color w:val="333333"/>
          <w:sz w:val="21"/>
          <w:szCs w:val="21"/>
          <w:lang w:eastAsia="ru-RU"/>
        </w:rPr>
        <w:t> настоящего Федерального закона.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12. Совмещение должностей ректора и президента образовательной организации высшего образования не допускается.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w:t>
      </w:r>
      <w:r w:rsidRPr="0030425F">
        <w:rPr>
          <w:rFonts w:ascii="Arial" w:eastAsia="Times New Roman" w:hAnsi="Arial" w:cs="Arial"/>
          <w:color w:val="333333"/>
          <w:sz w:val="21"/>
          <w:szCs w:val="21"/>
          <w:lang w:eastAsia="ru-RU"/>
        </w:rPr>
        <w:lastRenderedPageBreak/>
        <w:t>законодательством, в том числе по основаниям прекращения трудового договора с руководителем этой образовательной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52. Иные работники образовательных организаций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Право на занятие должностей, предусмотренных </w:t>
      </w:r>
      <w:hyperlink r:id="rId41" w:anchor="108631" w:history="1">
        <w:r w:rsidRPr="0030425F">
          <w:rPr>
            <w:rFonts w:ascii="Arial" w:eastAsia="Times New Roman" w:hAnsi="Arial" w:cs="Arial"/>
            <w:color w:val="808080"/>
            <w:sz w:val="21"/>
            <w:u w:val="single"/>
            <w:lang w:eastAsia="ru-RU"/>
          </w:rPr>
          <w:t>частью 1</w:t>
        </w:r>
      </w:hyperlink>
      <w:r w:rsidRPr="0030425F">
        <w:rPr>
          <w:rFonts w:ascii="Arial" w:eastAsia="Times New Roman" w:hAnsi="Arial" w:cs="Arial"/>
          <w:color w:val="333333"/>
          <w:sz w:val="21"/>
          <w:szCs w:val="21"/>
          <w:lang w:eastAsia="ru-RU"/>
        </w:rPr>
        <w:t>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Права, обязанности и ответственность работников образовательных организаций, занимающих должности, указанные в </w:t>
      </w:r>
      <w:hyperlink r:id="rId42" w:anchor="108631" w:history="1">
        <w:r w:rsidRPr="0030425F">
          <w:rPr>
            <w:rFonts w:ascii="Arial" w:eastAsia="Times New Roman" w:hAnsi="Arial" w:cs="Arial"/>
            <w:color w:val="808080"/>
            <w:sz w:val="21"/>
            <w:u w:val="single"/>
            <w:lang w:eastAsia="ru-RU"/>
          </w:rPr>
          <w:t>части 1</w:t>
        </w:r>
      </w:hyperlink>
      <w:r w:rsidRPr="0030425F">
        <w:rPr>
          <w:rFonts w:ascii="Arial" w:eastAsia="Times New Roman" w:hAnsi="Arial" w:cs="Arial"/>
          <w:color w:val="333333"/>
          <w:sz w:val="21"/>
          <w:szCs w:val="21"/>
          <w:lang w:eastAsia="ru-RU"/>
        </w:rPr>
        <w:t>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r:id="rId43" w:anchor="108574" w:history="1">
        <w:r w:rsidRPr="0030425F">
          <w:rPr>
            <w:rFonts w:ascii="Arial" w:eastAsia="Times New Roman" w:hAnsi="Arial" w:cs="Arial"/>
            <w:color w:val="808080"/>
            <w:sz w:val="21"/>
            <w:u w:val="single"/>
            <w:lang w:eastAsia="ru-RU"/>
          </w:rPr>
          <w:t>пунктами 3</w:t>
        </w:r>
      </w:hyperlink>
      <w:r w:rsidRPr="0030425F">
        <w:rPr>
          <w:rFonts w:ascii="Arial" w:eastAsia="Times New Roman" w:hAnsi="Arial" w:cs="Arial"/>
          <w:color w:val="333333"/>
          <w:sz w:val="21"/>
          <w:szCs w:val="21"/>
          <w:lang w:eastAsia="ru-RU"/>
        </w:rPr>
        <w:t> и </w:t>
      </w:r>
      <w:hyperlink r:id="rId44" w:anchor="108576" w:history="1">
        <w:r w:rsidRPr="0030425F">
          <w:rPr>
            <w:rFonts w:ascii="Arial" w:eastAsia="Times New Roman" w:hAnsi="Arial" w:cs="Arial"/>
            <w:color w:val="808080"/>
            <w:sz w:val="21"/>
            <w:u w:val="single"/>
            <w:lang w:eastAsia="ru-RU"/>
          </w:rPr>
          <w:t>5 части 5</w:t>
        </w:r>
      </w:hyperlink>
      <w:r w:rsidRPr="0030425F">
        <w:rPr>
          <w:rFonts w:ascii="Arial" w:eastAsia="Times New Roman" w:hAnsi="Arial" w:cs="Arial"/>
          <w:color w:val="333333"/>
          <w:sz w:val="21"/>
          <w:szCs w:val="21"/>
          <w:lang w:eastAsia="ru-RU"/>
        </w:rPr>
        <w:t> и </w:t>
      </w:r>
      <w:hyperlink r:id="rId45" w:anchor="108582" w:history="1">
        <w:r w:rsidRPr="0030425F">
          <w:rPr>
            <w:rFonts w:ascii="Arial" w:eastAsia="Times New Roman" w:hAnsi="Arial" w:cs="Arial"/>
            <w:color w:val="808080"/>
            <w:sz w:val="21"/>
            <w:u w:val="single"/>
            <w:lang w:eastAsia="ru-RU"/>
          </w:rPr>
          <w:t>частью 8 статьи 47</w:t>
        </w:r>
      </w:hyperlink>
      <w:r w:rsidRPr="0030425F">
        <w:rPr>
          <w:rFonts w:ascii="Arial" w:eastAsia="Times New Roman" w:hAnsi="Arial" w:cs="Arial"/>
          <w:color w:val="333333"/>
          <w:sz w:val="21"/>
          <w:szCs w:val="21"/>
          <w:lang w:eastAsia="ru-RU"/>
        </w:rPr>
        <w:t> настоящего Федерального закона.</w:t>
      </w:r>
    </w:p>
    <w:p w:rsidR="0030425F" w:rsidRPr="0030425F" w:rsidRDefault="0030425F" w:rsidP="0030425F">
      <w:pPr>
        <w:shd w:val="clear" w:color="auto" w:fill="FFFFFF"/>
        <w:spacing w:after="235" w:line="249" w:lineRule="atLeast"/>
        <w:outlineLvl w:val="2"/>
        <w:rPr>
          <w:rFonts w:ascii="Arial" w:eastAsia="Times New Roman" w:hAnsi="Arial" w:cs="Arial"/>
          <w:b/>
          <w:bCs/>
          <w:color w:val="333333"/>
          <w:sz w:val="24"/>
          <w:szCs w:val="24"/>
          <w:lang w:eastAsia="ru-RU"/>
        </w:rPr>
      </w:pPr>
      <w:r w:rsidRPr="0030425F">
        <w:rPr>
          <w:rFonts w:ascii="Arial" w:eastAsia="Times New Roman" w:hAnsi="Arial" w:cs="Arial"/>
          <w:b/>
          <w:bCs/>
          <w:color w:val="333333"/>
          <w:sz w:val="24"/>
          <w:szCs w:val="24"/>
          <w:lang w:eastAsia="ru-RU"/>
        </w:rPr>
        <w:t>Глава 6. Основания возникновения, изменения и прекращения образовательных отношений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53. Возникновение образовательных отношений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В случае приема на целевое обучение в соответствии со </w:t>
      </w:r>
      <w:hyperlink r:id="rId46" w:anchor="56" w:history="1">
        <w:r w:rsidRPr="0030425F">
          <w:rPr>
            <w:rFonts w:ascii="Arial" w:eastAsia="Times New Roman" w:hAnsi="Arial" w:cs="Arial"/>
            <w:color w:val="808080"/>
            <w:sz w:val="21"/>
            <w:u w:val="single"/>
            <w:lang w:eastAsia="ru-RU"/>
          </w:rPr>
          <w:t>статьей 56</w:t>
        </w:r>
      </w:hyperlink>
      <w:r w:rsidRPr="0030425F">
        <w:rPr>
          <w:rFonts w:ascii="Arial" w:eastAsia="Times New Roman" w:hAnsi="Arial" w:cs="Arial"/>
          <w:color w:val="333333"/>
          <w:sz w:val="21"/>
          <w:szCs w:val="21"/>
          <w:lang w:eastAsia="ru-RU"/>
        </w:rPr>
        <w:t>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54. Договор об образовании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Договор об образовании заключается в простой письменной форме между:</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Наряду с установленными </w:t>
      </w:r>
      <w:hyperlink r:id="rId47" w:anchor="61" w:history="1">
        <w:r w:rsidRPr="0030425F">
          <w:rPr>
            <w:rFonts w:ascii="Arial" w:eastAsia="Times New Roman" w:hAnsi="Arial" w:cs="Arial"/>
            <w:color w:val="808080"/>
            <w:sz w:val="21"/>
            <w:u w:val="single"/>
            <w:lang w:eastAsia="ru-RU"/>
          </w:rPr>
          <w:t>статьей 61</w:t>
        </w:r>
      </w:hyperlink>
      <w:r w:rsidRPr="0030425F">
        <w:rPr>
          <w:rFonts w:ascii="Arial" w:eastAsia="Times New Roman" w:hAnsi="Arial" w:cs="Arial"/>
          <w:color w:val="333333"/>
          <w:sz w:val="21"/>
          <w:szCs w:val="21"/>
          <w:lang w:eastAsia="ru-RU"/>
        </w:rPr>
        <w:t>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Правила оказания платных образовательных услуг утверждаются Правительством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55. Общие требования к приему на обучение в организацию, осуществляющую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w:t>
      </w:r>
      <w:r w:rsidRPr="0030425F">
        <w:rPr>
          <w:rFonts w:ascii="Arial" w:eastAsia="Times New Roman" w:hAnsi="Arial" w:cs="Arial"/>
          <w:color w:val="333333"/>
          <w:sz w:val="21"/>
          <w:szCs w:val="21"/>
          <w:lang w:eastAsia="ru-RU"/>
        </w:rPr>
        <w:lastRenderedPageBreak/>
        <w:t>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56. Целевой прием. Договор о целевом приеме и договор о целевом обучении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r:id="rId48" w:anchor="100" w:history="1">
        <w:r w:rsidRPr="0030425F">
          <w:rPr>
            <w:rFonts w:ascii="Arial" w:eastAsia="Times New Roman" w:hAnsi="Arial" w:cs="Arial"/>
            <w:color w:val="808080"/>
            <w:sz w:val="21"/>
            <w:u w:val="single"/>
            <w:lang w:eastAsia="ru-RU"/>
          </w:rPr>
          <w:t>статьей 100</w:t>
        </w:r>
      </w:hyperlink>
      <w:r w:rsidRPr="0030425F">
        <w:rPr>
          <w:rFonts w:ascii="Arial" w:eastAsia="Times New Roman" w:hAnsi="Arial" w:cs="Arial"/>
          <w:color w:val="333333"/>
          <w:sz w:val="21"/>
          <w:szCs w:val="21"/>
          <w:lang w:eastAsia="ru-RU"/>
        </w:rPr>
        <w:t>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r:id="rId49" w:anchor="108662" w:history="1">
        <w:r w:rsidRPr="0030425F">
          <w:rPr>
            <w:rFonts w:ascii="Arial" w:eastAsia="Times New Roman" w:hAnsi="Arial" w:cs="Arial"/>
            <w:color w:val="808080"/>
            <w:sz w:val="21"/>
            <w:u w:val="single"/>
            <w:lang w:eastAsia="ru-RU"/>
          </w:rPr>
          <w:t>части 3</w:t>
        </w:r>
      </w:hyperlink>
      <w:r w:rsidRPr="0030425F">
        <w:rPr>
          <w:rFonts w:ascii="Arial" w:eastAsia="Times New Roman" w:hAnsi="Arial" w:cs="Arial"/>
          <w:color w:val="333333"/>
          <w:sz w:val="21"/>
          <w:szCs w:val="21"/>
          <w:lang w:eastAsia="ru-RU"/>
        </w:rPr>
        <w:t>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r:id="rId50" w:anchor="108658" w:history="1">
        <w:r w:rsidRPr="0030425F">
          <w:rPr>
            <w:rFonts w:ascii="Arial" w:eastAsia="Times New Roman" w:hAnsi="Arial" w:cs="Arial"/>
            <w:color w:val="808080"/>
            <w:sz w:val="21"/>
            <w:u w:val="single"/>
            <w:lang w:eastAsia="ru-RU"/>
          </w:rPr>
          <w:t>частью 8 статьи 55</w:t>
        </w:r>
      </w:hyperlink>
      <w:r w:rsidRPr="0030425F">
        <w:rPr>
          <w:rFonts w:ascii="Arial" w:eastAsia="Times New Roman" w:hAnsi="Arial" w:cs="Arial"/>
          <w:color w:val="333333"/>
          <w:sz w:val="21"/>
          <w:szCs w:val="21"/>
          <w:lang w:eastAsia="ru-RU"/>
        </w:rPr>
        <w:t> настоящего Федерального закона.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Существенными условиями договора о целевом приеме являются: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Существенными условиями договора о целевом обучении являются: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меры социальной поддержки, предоставляемые гражданину в период обучения органом или организацией, указанными в </w:t>
      </w:r>
      <w:hyperlink r:id="rId51" w:anchor="108662" w:history="1">
        <w:r w:rsidRPr="0030425F">
          <w:rPr>
            <w:rFonts w:ascii="Arial" w:eastAsia="Times New Roman" w:hAnsi="Arial" w:cs="Arial"/>
            <w:color w:val="808080"/>
            <w:sz w:val="21"/>
            <w:u w:val="single"/>
            <w:lang w:eastAsia="ru-RU"/>
          </w:rPr>
          <w:t>части 3</w:t>
        </w:r>
      </w:hyperlink>
      <w:r w:rsidRPr="0030425F">
        <w:rPr>
          <w:rFonts w:ascii="Arial" w:eastAsia="Times New Roman" w:hAnsi="Arial" w:cs="Arial"/>
          <w:color w:val="333333"/>
          <w:sz w:val="21"/>
          <w:szCs w:val="21"/>
          <w:lang w:eastAsia="ru-RU"/>
        </w:rPr>
        <w:t>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обязательства органа или организации, указанных в </w:t>
      </w:r>
      <w:hyperlink r:id="rId52" w:anchor="108662" w:history="1">
        <w:r w:rsidRPr="0030425F">
          <w:rPr>
            <w:rFonts w:ascii="Arial" w:eastAsia="Times New Roman" w:hAnsi="Arial" w:cs="Arial"/>
            <w:color w:val="808080"/>
            <w:sz w:val="21"/>
            <w:u w:val="single"/>
            <w:lang w:eastAsia="ru-RU"/>
          </w:rPr>
          <w:t>части 3</w:t>
        </w:r>
      </w:hyperlink>
      <w:r w:rsidRPr="0030425F">
        <w:rPr>
          <w:rFonts w:ascii="Arial" w:eastAsia="Times New Roman" w:hAnsi="Arial" w:cs="Arial"/>
          <w:color w:val="333333"/>
          <w:sz w:val="21"/>
          <w:szCs w:val="21"/>
          <w:lang w:eastAsia="ru-RU"/>
        </w:rPr>
        <w:t xml:space="preserve"> настоящей статьи, и гражданина соответственно по организации учебной, производственной и преддипломной </w:t>
      </w:r>
      <w:r w:rsidRPr="0030425F">
        <w:rPr>
          <w:rFonts w:ascii="Arial" w:eastAsia="Times New Roman" w:hAnsi="Arial" w:cs="Arial"/>
          <w:color w:val="333333"/>
          <w:sz w:val="21"/>
          <w:szCs w:val="21"/>
          <w:lang w:eastAsia="ru-RU"/>
        </w:rPr>
        <w:lastRenderedPageBreak/>
        <w:t>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основания освобождения гражданина от исполнения обязательства по трудоустройству.</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r:id="rId53" w:anchor="108662" w:history="1">
        <w:r w:rsidRPr="0030425F">
          <w:rPr>
            <w:rFonts w:ascii="Arial" w:eastAsia="Times New Roman" w:hAnsi="Arial" w:cs="Arial"/>
            <w:color w:val="808080"/>
            <w:sz w:val="21"/>
            <w:u w:val="single"/>
            <w:lang w:eastAsia="ru-RU"/>
          </w:rPr>
          <w:t>части 3</w:t>
        </w:r>
      </w:hyperlink>
      <w:r w:rsidRPr="0030425F">
        <w:rPr>
          <w:rFonts w:ascii="Arial" w:eastAsia="Times New Roman" w:hAnsi="Arial" w:cs="Arial"/>
          <w:color w:val="333333"/>
          <w:sz w:val="21"/>
          <w:szCs w:val="21"/>
          <w:lang w:eastAsia="ru-RU"/>
        </w:rPr>
        <w:t>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57. Изменение образовательных отношений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58. Промежуточная аттестация обучающихся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w:t>
      </w:r>
      <w:r w:rsidRPr="0030425F">
        <w:rPr>
          <w:rFonts w:ascii="Arial" w:eastAsia="Times New Roman" w:hAnsi="Arial" w:cs="Arial"/>
          <w:color w:val="333333"/>
          <w:sz w:val="21"/>
          <w:szCs w:val="21"/>
          <w:lang w:eastAsia="ru-RU"/>
        </w:rPr>
        <w:lastRenderedPageBreak/>
        <w:t>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Обучающиеся обязаны ликвидировать академическую задолженность.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Для проведения промежуточной аттестации во второй раз образовательной организацией создается комиссия.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Не допускается взимание платы с обучающихся за прохождение промежуточной аттестации.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59. Итоговая аттестация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Итоговая аттестация представляет собой форму оценки степени и уровня освоения обучающимися образовательной программы.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Итоговая аттестация проводится на основе принципов объективности и независимости оценки качества подготовки обучающихся.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Не допускается взимание платы с обучающихся за прохождение государственной итоговой аттестации.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w:t>
      </w:r>
      <w:r w:rsidRPr="0030425F">
        <w:rPr>
          <w:rFonts w:ascii="Arial" w:eastAsia="Times New Roman" w:hAnsi="Arial" w:cs="Arial"/>
          <w:color w:val="333333"/>
          <w:sz w:val="21"/>
          <w:szCs w:val="21"/>
          <w:lang w:eastAsia="ru-RU"/>
        </w:rPr>
        <w:lastRenderedPageBreak/>
        <w:t>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12. Обеспечение проведения государственной итоговой аттестации осуществляется: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w:t>
      </w:r>
      <w:r w:rsidRPr="0030425F">
        <w:rPr>
          <w:rFonts w:ascii="Arial" w:eastAsia="Times New Roman" w:hAnsi="Arial" w:cs="Arial"/>
          <w:color w:val="333333"/>
          <w:sz w:val="21"/>
          <w:szCs w:val="21"/>
          <w:lang w:eastAsia="ru-RU"/>
        </w:rPr>
        <w:lastRenderedPageBreak/>
        <w:t>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60. Документы об образовании и (или) о квалификации. Документы об обучении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В Российской Федерации выдаются: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w:t>
      </w:r>
      <w:r w:rsidRPr="0030425F">
        <w:rPr>
          <w:rFonts w:ascii="Arial" w:eastAsia="Times New Roman" w:hAnsi="Arial" w:cs="Arial"/>
          <w:color w:val="333333"/>
          <w:sz w:val="21"/>
          <w:szCs w:val="21"/>
          <w:lang w:eastAsia="ru-RU"/>
        </w:rPr>
        <w:lastRenderedPageBreak/>
        <w:t>документы, выдаваемые в соответствии с настоящей статьей организациями, осуществляющими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По решению коллегиального органа управления образовательной организации, а также в случаях, предусмотренных Федеральным законом от 10 ноября 2009 года №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основное общее образование (подтверждается аттестатом об основном общем образовании);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среднее общее образование (подтверждается аттестатом о среднем общем образовании).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среднее профессиональное образование (подтверждается дипломом о среднем профессиональном образовании);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высшее образование - бакалавриат (подтверждается дипломом бакалавра);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3) высшее образование - специалитет (подтверждается дипломом специалиста);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высшее образование - магистратура (подтверждается дипломом магистра);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 Документ о квалификации подтверждает:</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16. За выдачу документов об образовании и (или) о квалификации, документов об обучении и дубликатов указанных документов плата не взимается.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61. Прекращение образовательных отношений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в связи с получением образования (завершением обучения);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досрочно по основаниям, установленным </w:t>
      </w:r>
      <w:hyperlink r:id="rId54" w:anchor="108749" w:history="1">
        <w:r w:rsidRPr="0030425F">
          <w:rPr>
            <w:rFonts w:ascii="Arial" w:eastAsia="Times New Roman" w:hAnsi="Arial" w:cs="Arial"/>
            <w:color w:val="808080"/>
            <w:sz w:val="21"/>
            <w:u w:val="single"/>
            <w:lang w:eastAsia="ru-RU"/>
          </w:rPr>
          <w:t>частью 2</w:t>
        </w:r>
      </w:hyperlink>
      <w:r w:rsidRPr="0030425F">
        <w:rPr>
          <w:rFonts w:ascii="Arial" w:eastAsia="Times New Roman" w:hAnsi="Arial" w:cs="Arial"/>
          <w:color w:val="333333"/>
          <w:sz w:val="21"/>
          <w:szCs w:val="21"/>
          <w:lang w:eastAsia="ru-RU"/>
        </w:rPr>
        <w:t> настоящей статьи.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Образовательные отношения могут быть прекращены досрочно в следующих случаях:</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r:id="rId55" w:anchor="108738" w:history="1">
        <w:r w:rsidRPr="0030425F">
          <w:rPr>
            <w:rFonts w:ascii="Arial" w:eastAsia="Times New Roman" w:hAnsi="Arial" w:cs="Arial"/>
            <w:color w:val="808080"/>
            <w:sz w:val="21"/>
            <w:u w:val="single"/>
            <w:lang w:eastAsia="ru-RU"/>
          </w:rPr>
          <w:t>частью 12 статьи 60</w:t>
        </w:r>
      </w:hyperlink>
      <w:r w:rsidRPr="0030425F">
        <w:rPr>
          <w:rFonts w:ascii="Arial" w:eastAsia="Times New Roman" w:hAnsi="Arial" w:cs="Arial"/>
          <w:color w:val="333333"/>
          <w:sz w:val="21"/>
          <w:szCs w:val="21"/>
          <w:lang w:eastAsia="ru-RU"/>
        </w:rPr>
        <w:t> настоящего Федерального закона.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Статья 62. Восстановление в организации, осуществляющей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30425F" w:rsidRPr="0030425F" w:rsidRDefault="0030425F" w:rsidP="0030425F">
      <w:pPr>
        <w:shd w:val="clear" w:color="auto" w:fill="FFFFFF"/>
        <w:spacing w:after="235" w:line="249" w:lineRule="atLeast"/>
        <w:outlineLvl w:val="2"/>
        <w:rPr>
          <w:rFonts w:ascii="Arial" w:eastAsia="Times New Roman" w:hAnsi="Arial" w:cs="Arial"/>
          <w:b/>
          <w:bCs/>
          <w:color w:val="333333"/>
          <w:sz w:val="24"/>
          <w:szCs w:val="24"/>
          <w:lang w:eastAsia="ru-RU"/>
        </w:rPr>
      </w:pPr>
      <w:r w:rsidRPr="0030425F">
        <w:rPr>
          <w:rFonts w:ascii="Arial" w:eastAsia="Times New Roman" w:hAnsi="Arial" w:cs="Arial"/>
          <w:b/>
          <w:bCs/>
          <w:color w:val="333333"/>
          <w:sz w:val="24"/>
          <w:szCs w:val="24"/>
          <w:lang w:eastAsia="ru-RU"/>
        </w:rPr>
        <w:t>Глава 7. Общее образование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63. Общее образование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Образовательные программы дошкольного, начального общего, основного общего и среднего общего образования являются преемственными.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64. Дошкольное образование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w:t>
      </w:r>
      <w:r w:rsidRPr="0030425F">
        <w:rPr>
          <w:rFonts w:ascii="Arial" w:eastAsia="Times New Roman" w:hAnsi="Arial" w:cs="Arial"/>
          <w:color w:val="333333"/>
          <w:sz w:val="21"/>
          <w:szCs w:val="21"/>
          <w:lang w:eastAsia="ru-RU"/>
        </w:rPr>
        <w:lastRenderedPageBreak/>
        <w:t>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Порядок обращения за получением компенсации, указанной в </w:t>
      </w:r>
      <w:hyperlink r:id="rId56" w:anchor="108767" w:history="1">
        <w:r w:rsidRPr="0030425F">
          <w:rPr>
            <w:rFonts w:ascii="Arial" w:eastAsia="Times New Roman" w:hAnsi="Arial" w:cs="Arial"/>
            <w:color w:val="808080"/>
            <w:sz w:val="21"/>
            <w:u w:val="single"/>
            <w:lang w:eastAsia="ru-RU"/>
          </w:rPr>
          <w:t>части 5</w:t>
        </w:r>
      </w:hyperlink>
      <w:r w:rsidRPr="0030425F">
        <w:rPr>
          <w:rFonts w:ascii="Arial" w:eastAsia="Times New Roman" w:hAnsi="Arial" w:cs="Arial"/>
          <w:color w:val="333333"/>
          <w:sz w:val="21"/>
          <w:szCs w:val="21"/>
          <w:lang w:eastAsia="ru-RU"/>
        </w:rPr>
        <w:t> настоящей статьи, и порядок ее выплаты устанавливаются органами государственной власти субъектов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7. Финансовое обеспечение расходов, связанных с выплатой компенсации, указанной в </w:t>
      </w:r>
      <w:hyperlink r:id="rId57" w:anchor="108767" w:history="1">
        <w:r w:rsidRPr="0030425F">
          <w:rPr>
            <w:rFonts w:ascii="Arial" w:eastAsia="Times New Roman" w:hAnsi="Arial" w:cs="Arial"/>
            <w:color w:val="808080"/>
            <w:sz w:val="21"/>
            <w:u w:val="single"/>
            <w:lang w:eastAsia="ru-RU"/>
          </w:rPr>
          <w:t>части 5</w:t>
        </w:r>
      </w:hyperlink>
      <w:r w:rsidRPr="0030425F">
        <w:rPr>
          <w:rFonts w:ascii="Arial" w:eastAsia="Times New Roman" w:hAnsi="Arial" w:cs="Arial"/>
          <w:color w:val="333333"/>
          <w:sz w:val="21"/>
          <w:szCs w:val="21"/>
          <w:lang w:eastAsia="ru-RU"/>
        </w:rPr>
        <w:t> настоящей статьи, является расходным обязательством субъектов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66. Начальное общее, основное общее и среднее общее образование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w:t>
      </w:r>
      <w:r w:rsidRPr="0030425F">
        <w:rPr>
          <w:rFonts w:ascii="Arial" w:eastAsia="Times New Roman" w:hAnsi="Arial" w:cs="Arial"/>
          <w:color w:val="333333"/>
          <w:sz w:val="21"/>
          <w:szCs w:val="21"/>
          <w:lang w:eastAsia="ru-RU"/>
        </w:rPr>
        <w:lastRenderedPageBreak/>
        <w:t>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 120-ФЗ "Об основах системы профилактики безнадзорности и правонарушений несовершеннолетних".</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67. Организация приема на обучение по основным общеобразовательным программам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w:t>
      </w:r>
      <w:r w:rsidRPr="0030425F">
        <w:rPr>
          <w:rFonts w:ascii="Arial" w:eastAsia="Times New Roman" w:hAnsi="Arial" w:cs="Arial"/>
          <w:color w:val="333333"/>
          <w:sz w:val="21"/>
          <w:szCs w:val="21"/>
          <w:lang w:eastAsia="ru-RU"/>
        </w:rPr>
        <w:lastRenderedPageBreak/>
        <w:t>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r:id="rId58" w:anchor="108786" w:history="1">
        <w:r w:rsidRPr="0030425F">
          <w:rPr>
            <w:rFonts w:ascii="Arial" w:eastAsia="Times New Roman" w:hAnsi="Arial" w:cs="Arial"/>
            <w:color w:val="808080"/>
            <w:sz w:val="21"/>
            <w:u w:val="single"/>
            <w:lang w:eastAsia="ru-RU"/>
          </w:rPr>
          <w:t>частями 5</w:t>
        </w:r>
      </w:hyperlink>
      <w:r w:rsidRPr="0030425F">
        <w:rPr>
          <w:rFonts w:ascii="Arial" w:eastAsia="Times New Roman" w:hAnsi="Arial" w:cs="Arial"/>
          <w:color w:val="333333"/>
          <w:sz w:val="21"/>
          <w:szCs w:val="21"/>
          <w:lang w:eastAsia="ru-RU"/>
        </w:rPr>
        <w:t> и </w:t>
      </w:r>
      <w:hyperlink r:id="rId59" w:anchor="108787" w:history="1">
        <w:r w:rsidRPr="0030425F">
          <w:rPr>
            <w:rFonts w:ascii="Arial" w:eastAsia="Times New Roman" w:hAnsi="Arial" w:cs="Arial"/>
            <w:color w:val="808080"/>
            <w:sz w:val="21"/>
            <w:u w:val="single"/>
            <w:lang w:eastAsia="ru-RU"/>
          </w:rPr>
          <w:t>6</w:t>
        </w:r>
      </w:hyperlink>
      <w:r w:rsidRPr="0030425F">
        <w:rPr>
          <w:rFonts w:ascii="Arial" w:eastAsia="Times New Roman" w:hAnsi="Arial" w:cs="Arial"/>
          <w:color w:val="333333"/>
          <w:sz w:val="21"/>
          <w:szCs w:val="21"/>
          <w:lang w:eastAsia="ru-RU"/>
        </w:rPr>
        <w:t> настоящей статьи и </w:t>
      </w:r>
      <w:hyperlink r:id="rId60" w:anchor="88" w:history="1">
        <w:r w:rsidRPr="0030425F">
          <w:rPr>
            <w:rFonts w:ascii="Arial" w:eastAsia="Times New Roman" w:hAnsi="Arial" w:cs="Arial"/>
            <w:color w:val="808080"/>
            <w:sz w:val="21"/>
            <w:u w:val="single"/>
            <w:lang w:eastAsia="ru-RU"/>
          </w:rPr>
          <w:t>статьей 88</w:t>
        </w:r>
      </w:hyperlink>
      <w:r w:rsidRPr="0030425F">
        <w:rPr>
          <w:rFonts w:ascii="Arial" w:eastAsia="Times New Roman" w:hAnsi="Arial" w:cs="Arial"/>
          <w:color w:val="333333"/>
          <w:sz w:val="21"/>
          <w:szCs w:val="21"/>
          <w:lang w:eastAsia="ru-RU"/>
        </w:rPr>
        <w:t>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30425F" w:rsidRPr="0030425F" w:rsidRDefault="0030425F" w:rsidP="0030425F">
      <w:pPr>
        <w:shd w:val="clear" w:color="auto" w:fill="FFFFFF"/>
        <w:spacing w:after="235" w:line="249" w:lineRule="atLeast"/>
        <w:outlineLvl w:val="2"/>
        <w:rPr>
          <w:rFonts w:ascii="Arial" w:eastAsia="Times New Roman" w:hAnsi="Arial" w:cs="Arial"/>
          <w:b/>
          <w:bCs/>
          <w:color w:val="333333"/>
          <w:sz w:val="24"/>
          <w:szCs w:val="24"/>
          <w:lang w:eastAsia="ru-RU"/>
        </w:rPr>
      </w:pPr>
      <w:r w:rsidRPr="0030425F">
        <w:rPr>
          <w:rFonts w:ascii="Arial" w:eastAsia="Times New Roman" w:hAnsi="Arial" w:cs="Arial"/>
          <w:b/>
          <w:bCs/>
          <w:color w:val="333333"/>
          <w:sz w:val="24"/>
          <w:szCs w:val="24"/>
          <w:lang w:eastAsia="ru-RU"/>
        </w:rPr>
        <w:t>Глава 8. Профессиональное образование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68. Среднее профессиональное образование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w:t>
      </w:r>
      <w:r w:rsidRPr="0030425F">
        <w:rPr>
          <w:rFonts w:ascii="Arial" w:eastAsia="Times New Roman" w:hAnsi="Arial" w:cs="Arial"/>
          <w:color w:val="333333"/>
          <w:sz w:val="21"/>
          <w:szCs w:val="21"/>
          <w:lang w:eastAsia="ru-RU"/>
        </w:rPr>
        <w:lastRenderedPageBreak/>
        <w:t>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69. Высшее образование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К освоению программ бакалавриата или программ специалитета допускаются лица, имеющие среднее общее образование.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К освоению программ магистратуры допускаются лица, имеющие высшее образование любого уровня.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r:id="rId61" w:anchor="108658" w:history="1">
        <w:r w:rsidRPr="0030425F">
          <w:rPr>
            <w:rFonts w:ascii="Arial" w:eastAsia="Times New Roman" w:hAnsi="Arial" w:cs="Arial"/>
            <w:color w:val="808080"/>
            <w:sz w:val="21"/>
            <w:u w:val="single"/>
            <w:lang w:eastAsia="ru-RU"/>
          </w:rPr>
          <w:t>частью 8 статьи 55</w:t>
        </w:r>
      </w:hyperlink>
      <w:r w:rsidRPr="0030425F">
        <w:rPr>
          <w:rFonts w:ascii="Arial" w:eastAsia="Times New Roman" w:hAnsi="Arial" w:cs="Arial"/>
          <w:color w:val="333333"/>
          <w:sz w:val="21"/>
          <w:szCs w:val="21"/>
          <w:lang w:eastAsia="ru-RU"/>
        </w:rPr>
        <w:t> настоящего Федерального закона.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по программам бакалавриата или программам специалитета - лицами, имеющими диплом бакалавра, диплом специалиста или диплом магистра;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по программам магистратуры - лицами, имеющими диплом специалиста или диплом магистра;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70. Общие требования к организации приема на обучение по программам бакалавриата и программам специалитета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Минимальное количество баллов единого государственного экзамена, устанавливаемое в соответствии с </w:t>
      </w:r>
      <w:hyperlink r:id="rId62" w:anchor="108808" w:history="1">
        <w:r w:rsidRPr="0030425F">
          <w:rPr>
            <w:rFonts w:ascii="Arial" w:eastAsia="Times New Roman" w:hAnsi="Arial" w:cs="Arial"/>
            <w:color w:val="808080"/>
            <w:sz w:val="21"/>
            <w:u w:val="single"/>
            <w:lang w:eastAsia="ru-RU"/>
          </w:rPr>
          <w:t>частью 3</w:t>
        </w:r>
      </w:hyperlink>
      <w:r w:rsidRPr="0030425F">
        <w:rPr>
          <w:rFonts w:ascii="Arial" w:eastAsia="Times New Roman" w:hAnsi="Arial" w:cs="Arial"/>
          <w:color w:val="333333"/>
          <w:sz w:val="21"/>
          <w:szCs w:val="21"/>
          <w:lang w:eastAsia="ru-RU"/>
        </w:rPr>
        <w:t>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w:t>
      </w:r>
      <w:r w:rsidRPr="0030425F">
        <w:rPr>
          <w:rFonts w:ascii="Arial" w:eastAsia="Times New Roman" w:hAnsi="Arial" w:cs="Arial"/>
          <w:color w:val="333333"/>
          <w:sz w:val="21"/>
          <w:szCs w:val="21"/>
          <w:lang w:eastAsia="ru-RU"/>
        </w:rPr>
        <w:lastRenderedPageBreak/>
        <w:t>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71. Особые права при приеме на обучение по программам бакалавриата и программам специалитета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прием без вступительных испытаний;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прием в пределах установленной квоты при условии успешного прохождения вступительных испытаний;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преимущественное право зачисления при условии успешного прохождения вступительных испытаний и при прочих равных условиях;</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иные особые права, установленные настоящей статьей.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w:t>
      </w:r>
      <w:r w:rsidRPr="0030425F">
        <w:rPr>
          <w:rFonts w:ascii="Arial" w:eastAsia="Times New Roman" w:hAnsi="Arial" w:cs="Arial"/>
          <w:color w:val="333333"/>
          <w:sz w:val="21"/>
          <w:szCs w:val="21"/>
          <w:lang w:eastAsia="ru-RU"/>
        </w:rPr>
        <w:lastRenderedPageBreak/>
        <w:t>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r:id="rId63" w:anchor="108818" w:history="1">
        <w:r w:rsidRPr="0030425F">
          <w:rPr>
            <w:rFonts w:ascii="Arial" w:eastAsia="Times New Roman" w:hAnsi="Arial" w:cs="Arial"/>
            <w:color w:val="808080"/>
            <w:sz w:val="21"/>
            <w:u w:val="single"/>
            <w:lang w:eastAsia="ru-RU"/>
          </w:rPr>
          <w:t>пунктами 3</w:t>
        </w:r>
      </w:hyperlink>
      <w:r w:rsidRPr="0030425F">
        <w:rPr>
          <w:rFonts w:ascii="Arial" w:eastAsia="Times New Roman" w:hAnsi="Arial" w:cs="Arial"/>
          <w:color w:val="333333"/>
          <w:sz w:val="21"/>
          <w:szCs w:val="21"/>
          <w:lang w:eastAsia="ru-RU"/>
        </w:rPr>
        <w:t> и </w:t>
      </w:r>
      <w:hyperlink r:id="rId64" w:anchor="108819" w:history="1">
        <w:r w:rsidRPr="0030425F">
          <w:rPr>
            <w:rFonts w:ascii="Arial" w:eastAsia="Times New Roman" w:hAnsi="Arial" w:cs="Arial"/>
            <w:color w:val="808080"/>
            <w:sz w:val="21"/>
            <w:u w:val="single"/>
            <w:lang w:eastAsia="ru-RU"/>
          </w:rPr>
          <w:t>4 части 1</w:t>
        </w:r>
      </w:hyperlink>
      <w:r w:rsidRPr="0030425F">
        <w:rPr>
          <w:rFonts w:ascii="Arial" w:eastAsia="Times New Roman" w:hAnsi="Arial" w:cs="Arial"/>
          <w:color w:val="333333"/>
          <w:sz w:val="21"/>
          <w:szCs w:val="21"/>
          <w:lang w:eastAsia="ru-RU"/>
        </w:rPr>
        <w:t>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r:id="rId65" w:anchor="108816" w:history="1">
        <w:r w:rsidRPr="0030425F">
          <w:rPr>
            <w:rFonts w:ascii="Arial" w:eastAsia="Times New Roman" w:hAnsi="Arial" w:cs="Arial"/>
            <w:color w:val="808080"/>
            <w:sz w:val="21"/>
            <w:u w:val="single"/>
            <w:lang w:eastAsia="ru-RU"/>
          </w:rPr>
          <w:t>пунктах 1</w:t>
        </w:r>
      </w:hyperlink>
      <w:r w:rsidRPr="0030425F">
        <w:rPr>
          <w:rFonts w:ascii="Arial" w:eastAsia="Times New Roman" w:hAnsi="Arial" w:cs="Arial"/>
          <w:color w:val="333333"/>
          <w:sz w:val="21"/>
          <w:szCs w:val="21"/>
          <w:lang w:eastAsia="ru-RU"/>
        </w:rPr>
        <w:t> и </w:t>
      </w:r>
      <w:hyperlink r:id="rId66" w:anchor="108817" w:history="1">
        <w:r w:rsidRPr="0030425F">
          <w:rPr>
            <w:rFonts w:ascii="Arial" w:eastAsia="Times New Roman" w:hAnsi="Arial" w:cs="Arial"/>
            <w:color w:val="808080"/>
            <w:sz w:val="21"/>
            <w:u w:val="single"/>
            <w:lang w:eastAsia="ru-RU"/>
          </w:rPr>
          <w:t>2 части 1</w:t>
        </w:r>
      </w:hyperlink>
      <w:r w:rsidRPr="0030425F">
        <w:rPr>
          <w:rFonts w:ascii="Arial" w:eastAsia="Times New Roman" w:hAnsi="Arial" w:cs="Arial"/>
          <w:color w:val="333333"/>
          <w:sz w:val="21"/>
          <w:szCs w:val="21"/>
          <w:lang w:eastAsia="ru-RU"/>
        </w:rPr>
        <w:t>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Право на прием без вступительных испытаний в соответствии с </w:t>
      </w:r>
      <w:hyperlink r:id="rId67" w:anchor="108821" w:history="1">
        <w:r w:rsidRPr="0030425F">
          <w:rPr>
            <w:rFonts w:ascii="Arial" w:eastAsia="Times New Roman" w:hAnsi="Arial" w:cs="Arial"/>
            <w:color w:val="808080"/>
            <w:sz w:val="21"/>
            <w:u w:val="single"/>
            <w:lang w:eastAsia="ru-RU"/>
          </w:rPr>
          <w:t>частью 1</w:t>
        </w:r>
      </w:hyperlink>
      <w:r w:rsidRPr="0030425F">
        <w:rPr>
          <w:rFonts w:ascii="Arial" w:eastAsia="Times New Roman" w:hAnsi="Arial" w:cs="Arial"/>
          <w:color w:val="333333"/>
          <w:sz w:val="21"/>
          <w:szCs w:val="21"/>
          <w:lang w:eastAsia="ru-RU"/>
        </w:rPr>
        <w:t> настоящей статьи имеют:</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1) дети-сироты и дети, оставшиеся без попечения родителей, а также лица из числа детей-сирот и детей, оставшихся без попечения родителей;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дети умерших (погибших) Героев Советского Союза, Героев Российской Федерации и полных кавалеров ордена Славы;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 53-ФЗ "О воинской обязанности и военной службе";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 5-ФЗ "О ветеранах";</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w:t>
      </w:r>
      <w:r w:rsidRPr="0030425F">
        <w:rPr>
          <w:rFonts w:ascii="Arial" w:eastAsia="Times New Roman" w:hAnsi="Arial" w:cs="Arial"/>
          <w:color w:val="333333"/>
          <w:sz w:val="21"/>
          <w:szCs w:val="21"/>
          <w:lang w:eastAsia="ru-RU"/>
        </w:rPr>
        <w:lastRenderedPageBreak/>
        <w:t>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Указанные в </w:t>
      </w:r>
      <w:hyperlink r:id="rId68" w:anchor="108842" w:history="1">
        <w:r w:rsidRPr="0030425F">
          <w:rPr>
            <w:rFonts w:ascii="Arial" w:eastAsia="Times New Roman" w:hAnsi="Arial" w:cs="Arial"/>
            <w:color w:val="808080"/>
            <w:sz w:val="21"/>
            <w:u w:val="single"/>
            <w:lang w:eastAsia="ru-RU"/>
          </w:rPr>
          <w:t>части 7</w:t>
        </w:r>
      </w:hyperlink>
      <w:r w:rsidRPr="0030425F">
        <w:rPr>
          <w:rFonts w:ascii="Arial" w:eastAsia="Times New Roman" w:hAnsi="Arial" w:cs="Arial"/>
          <w:color w:val="333333"/>
          <w:sz w:val="21"/>
          <w:szCs w:val="21"/>
          <w:lang w:eastAsia="ru-RU"/>
        </w:rPr>
        <w:t>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r:id="rId69" w:anchor="108658" w:history="1">
        <w:r w:rsidRPr="0030425F">
          <w:rPr>
            <w:rFonts w:ascii="Arial" w:eastAsia="Times New Roman" w:hAnsi="Arial" w:cs="Arial"/>
            <w:color w:val="808080"/>
            <w:sz w:val="21"/>
            <w:u w:val="single"/>
            <w:lang w:eastAsia="ru-RU"/>
          </w:rPr>
          <w:t>частью 8 статьи 55</w:t>
        </w:r>
      </w:hyperlink>
      <w:r w:rsidRPr="0030425F">
        <w:rPr>
          <w:rFonts w:ascii="Arial" w:eastAsia="Times New Roman" w:hAnsi="Arial" w:cs="Arial"/>
          <w:color w:val="333333"/>
          <w:sz w:val="21"/>
          <w:szCs w:val="21"/>
          <w:lang w:eastAsia="ru-RU"/>
        </w:rPr>
        <w:t>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r:id="rId70" w:anchor="108842" w:history="1">
        <w:r w:rsidRPr="0030425F">
          <w:rPr>
            <w:rFonts w:ascii="Arial" w:eastAsia="Times New Roman" w:hAnsi="Arial" w:cs="Arial"/>
            <w:color w:val="808080"/>
            <w:sz w:val="21"/>
            <w:u w:val="single"/>
            <w:lang w:eastAsia="ru-RU"/>
          </w:rPr>
          <w:t>части 7</w:t>
        </w:r>
      </w:hyperlink>
      <w:r w:rsidRPr="0030425F">
        <w:rPr>
          <w:rFonts w:ascii="Arial" w:eastAsia="Times New Roman" w:hAnsi="Arial" w:cs="Arial"/>
          <w:color w:val="333333"/>
          <w:sz w:val="21"/>
          <w:szCs w:val="21"/>
          <w:lang w:eastAsia="ru-RU"/>
        </w:rPr>
        <w:t> настоящей статьи.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r:id="rId71" w:anchor="108812" w:history="1">
        <w:r w:rsidRPr="0030425F">
          <w:rPr>
            <w:rFonts w:ascii="Arial" w:eastAsia="Times New Roman" w:hAnsi="Arial" w:cs="Arial"/>
            <w:color w:val="808080"/>
            <w:sz w:val="21"/>
            <w:u w:val="single"/>
            <w:lang w:eastAsia="ru-RU"/>
          </w:rPr>
          <w:t>частями 7</w:t>
        </w:r>
      </w:hyperlink>
      <w:r w:rsidRPr="0030425F">
        <w:rPr>
          <w:rFonts w:ascii="Arial" w:eastAsia="Times New Roman" w:hAnsi="Arial" w:cs="Arial"/>
          <w:color w:val="333333"/>
          <w:sz w:val="21"/>
          <w:szCs w:val="21"/>
          <w:lang w:eastAsia="ru-RU"/>
        </w:rPr>
        <w:t> и </w:t>
      </w:r>
      <w:hyperlink r:id="rId72" w:anchor="108813" w:history="1">
        <w:r w:rsidRPr="0030425F">
          <w:rPr>
            <w:rFonts w:ascii="Arial" w:eastAsia="Times New Roman" w:hAnsi="Arial" w:cs="Arial"/>
            <w:color w:val="808080"/>
            <w:sz w:val="21"/>
            <w:u w:val="single"/>
            <w:lang w:eastAsia="ru-RU"/>
          </w:rPr>
          <w:t>8 статьи 70</w:t>
        </w:r>
      </w:hyperlink>
      <w:r w:rsidRPr="0030425F">
        <w:rPr>
          <w:rFonts w:ascii="Arial" w:eastAsia="Times New Roman" w:hAnsi="Arial" w:cs="Arial"/>
          <w:color w:val="333333"/>
          <w:sz w:val="21"/>
          <w:szCs w:val="21"/>
          <w:lang w:eastAsia="ru-RU"/>
        </w:rPr>
        <w:t> настоящего Федерального закона.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72. Формы интеграции образовательной и научной (научно-исследовательской) деятельности в высшем образовании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outlineLvl w:val="2"/>
        <w:rPr>
          <w:rFonts w:ascii="Arial" w:eastAsia="Times New Roman" w:hAnsi="Arial" w:cs="Arial"/>
          <w:b/>
          <w:bCs/>
          <w:color w:val="333333"/>
          <w:sz w:val="24"/>
          <w:szCs w:val="24"/>
          <w:lang w:eastAsia="ru-RU"/>
        </w:rPr>
      </w:pPr>
      <w:r w:rsidRPr="0030425F">
        <w:rPr>
          <w:rFonts w:ascii="Arial" w:eastAsia="Times New Roman" w:hAnsi="Arial" w:cs="Arial"/>
          <w:b/>
          <w:bCs/>
          <w:color w:val="333333"/>
          <w:sz w:val="24"/>
          <w:szCs w:val="24"/>
          <w:lang w:eastAsia="ru-RU"/>
        </w:rPr>
        <w:t>Глава 9. Профессиональное обучение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73. Организация профессионального обучения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74. Квалификационный экзамен</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Профессиональное обучение завершается итоговой аттестацией в форме квалификационного экзамена.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30425F" w:rsidRPr="0030425F" w:rsidRDefault="0030425F" w:rsidP="0030425F">
      <w:pPr>
        <w:shd w:val="clear" w:color="auto" w:fill="FFFFFF"/>
        <w:spacing w:after="235" w:line="249" w:lineRule="atLeast"/>
        <w:outlineLvl w:val="2"/>
        <w:rPr>
          <w:rFonts w:ascii="Arial" w:eastAsia="Times New Roman" w:hAnsi="Arial" w:cs="Arial"/>
          <w:b/>
          <w:bCs/>
          <w:color w:val="333333"/>
          <w:sz w:val="24"/>
          <w:szCs w:val="24"/>
          <w:lang w:eastAsia="ru-RU"/>
        </w:rPr>
      </w:pPr>
      <w:r w:rsidRPr="0030425F">
        <w:rPr>
          <w:rFonts w:ascii="Arial" w:eastAsia="Times New Roman" w:hAnsi="Arial" w:cs="Arial"/>
          <w:b/>
          <w:bCs/>
          <w:color w:val="333333"/>
          <w:sz w:val="24"/>
          <w:szCs w:val="24"/>
          <w:lang w:eastAsia="ru-RU"/>
        </w:rPr>
        <w:t>Глава 10. Дополнительное образование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75. Дополнительное образование детей и взрослых</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Особенности реализации дополнительных предпрофессиональных программ определяются в соответствии с </w:t>
      </w:r>
      <w:hyperlink r:id="rId73" w:anchor="108968" w:history="1">
        <w:r w:rsidRPr="0030425F">
          <w:rPr>
            <w:rFonts w:ascii="Arial" w:eastAsia="Times New Roman" w:hAnsi="Arial" w:cs="Arial"/>
            <w:color w:val="808080"/>
            <w:sz w:val="21"/>
            <w:u w:val="single"/>
            <w:lang w:eastAsia="ru-RU"/>
          </w:rPr>
          <w:t>частями 3 - 7 статьи 83</w:t>
        </w:r>
      </w:hyperlink>
      <w:r w:rsidRPr="0030425F">
        <w:rPr>
          <w:rFonts w:ascii="Arial" w:eastAsia="Times New Roman" w:hAnsi="Arial" w:cs="Arial"/>
          <w:color w:val="333333"/>
          <w:sz w:val="21"/>
          <w:szCs w:val="21"/>
          <w:lang w:eastAsia="ru-RU"/>
        </w:rPr>
        <w:t> и </w:t>
      </w:r>
      <w:hyperlink r:id="rId74" w:anchor="108995" w:history="1">
        <w:r w:rsidRPr="0030425F">
          <w:rPr>
            <w:rFonts w:ascii="Arial" w:eastAsia="Times New Roman" w:hAnsi="Arial" w:cs="Arial"/>
            <w:color w:val="808080"/>
            <w:sz w:val="21"/>
            <w:u w:val="single"/>
            <w:lang w:eastAsia="ru-RU"/>
          </w:rPr>
          <w:t>частями 4 - 5 статьи 84</w:t>
        </w:r>
      </w:hyperlink>
      <w:r w:rsidRPr="0030425F">
        <w:rPr>
          <w:rFonts w:ascii="Arial" w:eastAsia="Times New Roman" w:hAnsi="Arial" w:cs="Arial"/>
          <w:color w:val="333333"/>
          <w:sz w:val="21"/>
          <w:szCs w:val="21"/>
          <w:lang w:eastAsia="ru-RU"/>
        </w:rPr>
        <w:t> настоящего Федерального закона.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76. Дополнительное профессиональное образование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К освоению дополнительных профессиональных программ допускаются: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лица, имеющие среднее профессиональное и (или) высшее образование;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лица, получающие среднее профессиональное и (или) высшее образование.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30425F" w:rsidRPr="0030425F" w:rsidRDefault="0030425F" w:rsidP="0030425F">
      <w:pPr>
        <w:shd w:val="clear" w:color="auto" w:fill="FFFFFF"/>
        <w:spacing w:after="235" w:line="249" w:lineRule="atLeast"/>
        <w:outlineLvl w:val="2"/>
        <w:rPr>
          <w:rFonts w:ascii="Arial" w:eastAsia="Times New Roman" w:hAnsi="Arial" w:cs="Arial"/>
          <w:b/>
          <w:bCs/>
          <w:color w:val="333333"/>
          <w:sz w:val="24"/>
          <w:szCs w:val="24"/>
          <w:lang w:eastAsia="ru-RU"/>
        </w:rPr>
      </w:pPr>
      <w:r w:rsidRPr="0030425F">
        <w:rPr>
          <w:rFonts w:ascii="Arial" w:eastAsia="Times New Roman" w:hAnsi="Arial" w:cs="Arial"/>
          <w:b/>
          <w:bCs/>
          <w:color w:val="333333"/>
          <w:sz w:val="24"/>
          <w:szCs w:val="24"/>
          <w:lang w:eastAsia="ru-RU"/>
        </w:rPr>
        <w:t>Глава 11. Особенности реализации некоторых видов образовательных программ и получения образования отдельными категориями обучающихся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77. Организация получения образования лицами, проявившими выдающиеся способности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w:t>
      </w:r>
      <w:r w:rsidRPr="0030425F">
        <w:rPr>
          <w:rFonts w:ascii="Arial" w:eastAsia="Times New Roman" w:hAnsi="Arial" w:cs="Arial"/>
          <w:color w:val="333333"/>
          <w:sz w:val="21"/>
          <w:szCs w:val="21"/>
          <w:lang w:eastAsia="ru-RU"/>
        </w:rPr>
        <w:lastRenderedPageBreak/>
        <w:t>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r:id="rId75" w:anchor="108713" w:history="1">
        <w:r w:rsidRPr="0030425F">
          <w:rPr>
            <w:rFonts w:ascii="Arial" w:eastAsia="Times New Roman" w:hAnsi="Arial" w:cs="Arial"/>
            <w:color w:val="808080"/>
            <w:sz w:val="21"/>
            <w:u w:val="single"/>
            <w:lang w:eastAsia="ru-RU"/>
          </w:rPr>
          <w:t>частью 15 статьи 59</w:t>
        </w:r>
      </w:hyperlink>
      <w:r w:rsidRPr="0030425F">
        <w:rPr>
          <w:rFonts w:ascii="Arial" w:eastAsia="Times New Roman" w:hAnsi="Arial" w:cs="Arial"/>
          <w:color w:val="333333"/>
          <w:sz w:val="21"/>
          <w:szCs w:val="21"/>
          <w:lang w:eastAsia="ru-RU"/>
        </w:rPr>
        <w:t>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r:id="rId76" w:anchor="108190" w:history="1">
        <w:r w:rsidRPr="0030425F">
          <w:rPr>
            <w:rFonts w:ascii="Arial" w:eastAsia="Times New Roman" w:hAnsi="Arial" w:cs="Arial"/>
            <w:color w:val="808080"/>
            <w:sz w:val="21"/>
            <w:u w:val="single"/>
            <w:lang w:eastAsia="ru-RU"/>
          </w:rPr>
          <w:t>частью 11 статьи 13</w:t>
        </w:r>
      </w:hyperlink>
      <w:r w:rsidRPr="0030425F">
        <w:rPr>
          <w:rFonts w:ascii="Arial" w:eastAsia="Times New Roman" w:hAnsi="Arial" w:cs="Arial"/>
          <w:color w:val="333333"/>
          <w:sz w:val="21"/>
          <w:szCs w:val="21"/>
          <w:lang w:eastAsia="ru-RU"/>
        </w:rPr>
        <w:t> настоящего Федерального закона.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w:t>
      </w:r>
      <w:r w:rsidRPr="0030425F">
        <w:rPr>
          <w:rFonts w:ascii="Arial" w:eastAsia="Times New Roman" w:hAnsi="Arial" w:cs="Arial"/>
          <w:color w:val="333333"/>
          <w:sz w:val="21"/>
          <w:szCs w:val="21"/>
          <w:lang w:eastAsia="ru-RU"/>
        </w:rPr>
        <w:lastRenderedPageBreak/>
        <w:t>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 99-ФЗ "О государственной политике Российской Федерации в отношении соотечественников за рубежом".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79. Организация получения образования обучающимися с ограниченными возможностями здоровья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w:t>
      </w:r>
      <w:r w:rsidRPr="0030425F">
        <w:rPr>
          <w:rFonts w:ascii="Arial" w:eastAsia="Times New Roman" w:hAnsi="Arial" w:cs="Arial"/>
          <w:color w:val="333333"/>
          <w:sz w:val="21"/>
          <w:szCs w:val="21"/>
          <w:lang w:eastAsia="ru-RU"/>
        </w:rPr>
        <w:lastRenderedPageBreak/>
        <w:t>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 5473-I "Об учреждениях и органах, исполняющих уголовные наказания в виде лишения свободы".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Образование лиц, осужденных к наказанию в виде ареста, не осуществляется.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rsidRPr="0030425F">
        <w:rPr>
          <w:rFonts w:ascii="Arial" w:eastAsia="Times New Roman" w:hAnsi="Arial" w:cs="Arial"/>
          <w:color w:val="333333"/>
          <w:sz w:val="21"/>
          <w:szCs w:val="21"/>
          <w:lang w:eastAsia="ru-RU"/>
        </w:rPr>
        <w:lastRenderedPageBreak/>
        <w:t>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по выработке и реализации государственной политики и нормативно-правовому регулированию в области обороны;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по выработке государственной политики, нормативно-правовому регулированию, контролю и надзору в сфере государственной охраны;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r:id="rId77" w:anchor="108929" w:history="1">
        <w:r w:rsidRPr="0030425F">
          <w:rPr>
            <w:rFonts w:ascii="Arial" w:eastAsia="Times New Roman" w:hAnsi="Arial" w:cs="Arial"/>
            <w:color w:val="808080"/>
            <w:sz w:val="21"/>
            <w:u w:val="single"/>
            <w:lang w:eastAsia="ru-RU"/>
          </w:rPr>
          <w:t>части 1</w:t>
        </w:r>
      </w:hyperlink>
      <w:r w:rsidRPr="0030425F">
        <w:rPr>
          <w:rFonts w:ascii="Arial" w:eastAsia="Times New Roman" w:hAnsi="Arial" w:cs="Arial"/>
          <w:color w:val="333333"/>
          <w:sz w:val="21"/>
          <w:szCs w:val="21"/>
          <w:lang w:eastAsia="ru-RU"/>
        </w:rPr>
        <w:t>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r:id="rId78" w:anchor="108929" w:history="1">
        <w:r w:rsidRPr="0030425F">
          <w:rPr>
            <w:rFonts w:ascii="Arial" w:eastAsia="Times New Roman" w:hAnsi="Arial" w:cs="Arial"/>
            <w:color w:val="808080"/>
            <w:sz w:val="21"/>
            <w:u w:val="single"/>
            <w:lang w:eastAsia="ru-RU"/>
          </w:rPr>
          <w:t>части 1</w:t>
        </w:r>
      </w:hyperlink>
      <w:r w:rsidRPr="0030425F">
        <w:rPr>
          <w:rFonts w:ascii="Arial" w:eastAsia="Times New Roman" w:hAnsi="Arial" w:cs="Arial"/>
          <w:color w:val="333333"/>
          <w:sz w:val="21"/>
          <w:szCs w:val="21"/>
          <w:lang w:eastAsia="ru-RU"/>
        </w:rPr>
        <w:t>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В федеральных государственных образовательных организациях, находящихся в ведении федеральных государственных органов, указанных в </w:t>
      </w:r>
      <w:hyperlink r:id="rId79" w:anchor="108929" w:history="1">
        <w:r w:rsidRPr="0030425F">
          <w:rPr>
            <w:rFonts w:ascii="Arial" w:eastAsia="Times New Roman" w:hAnsi="Arial" w:cs="Arial"/>
            <w:color w:val="808080"/>
            <w:sz w:val="21"/>
            <w:u w:val="single"/>
            <w:lang w:eastAsia="ru-RU"/>
          </w:rPr>
          <w:t>части 1</w:t>
        </w:r>
      </w:hyperlink>
      <w:r w:rsidRPr="0030425F">
        <w:rPr>
          <w:rFonts w:ascii="Arial" w:eastAsia="Times New Roman" w:hAnsi="Arial" w:cs="Arial"/>
          <w:color w:val="333333"/>
          <w:sz w:val="21"/>
          <w:szCs w:val="21"/>
          <w:lang w:eastAsia="ru-RU"/>
        </w:rPr>
        <w:t> настоящей статьи, к числу обучающихся относятся адъюнкты, аспиранты, слушатели, курсанты и студенты.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r:id="rId80" w:anchor="108929" w:history="1">
        <w:r w:rsidRPr="0030425F">
          <w:rPr>
            <w:rFonts w:ascii="Arial" w:eastAsia="Times New Roman" w:hAnsi="Arial" w:cs="Arial"/>
            <w:color w:val="808080"/>
            <w:sz w:val="21"/>
            <w:u w:val="single"/>
            <w:lang w:eastAsia="ru-RU"/>
          </w:rPr>
          <w:t>части 1</w:t>
        </w:r>
      </w:hyperlink>
      <w:r w:rsidRPr="0030425F">
        <w:rPr>
          <w:rFonts w:ascii="Arial" w:eastAsia="Times New Roman" w:hAnsi="Arial" w:cs="Arial"/>
          <w:color w:val="333333"/>
          <w:sz w:val="21"/>
          <w:szCs w:val="21"/>
          <w:lang w:eastAsia="ru-RU"/>
        </w:rPr>
        <w:t>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w:t>
      </w:r>
      <w:hyperlink r:id="rId81" w:anchor="108929" w:history="1">
        <w:r w:rsidRPr="0030425F">
          <w:rPr>
            <w:rFonts w:ascii="Arial" w:eastAsia="Times New Roman" w:hAnsi="Arial" w:cs="Arial"/>
            <w:color w:val="808080"/>
            <w:sz w:val="21"/>
            <w:u w:val="single"/>
            <w:lang w:eastAsia="ru-RU"/>
          </w:rPr>
          <w:t>части 1</w:t>
        </w:r>
      </w:hyperlink>
      <w:r w:rsidRPr="0030425F">
        <w:rPr>
          <w:rFonts w:ascii="Arial" w:eastAsia="Times New Roman" w:hAnsi="Arial" w:cs="Arial"/>
          <w:color w:val="333333"/>
          <w:sz w:val="21"/>
          <w:szCs w:val="21"/>
          <w:lang w:eastAsia="ru-RU"/>
        </w:rPr>
        <w:t> настоящей статьи федеральных государственных органов, могут устанавливаться нормативными правовыми актами указанных органов.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10. Федеральные государственные органы, указанные в </w:t>
      </w:r>
      <w:hyperlink r:id="rId82" w:anchor="108929" w:history="1">
        <w:r w:rsidRPr="0030425F">
          <w:rPr>
            <w:rFonts w:ascii="Arial" w:eastAsia="Times New Roman" w:hAnsi="Arial" w:cs="Arial"/>
            <w:color w:val="808080"/>
            <w:sz w:val="21"/>
            <w:u w:val="single"/>
            <w:lang w:eastAsia="ru-RU"/>
          </w:rPr>
          <w:t>части 1</w:t>
        </w:r>
      </w:hyperlink>
      <w:r w:rsidRPr="0030425F">
        <w:rPr>
          <w:rFonts w:ascii="Arial" w:eastAsia="Times New Roman" w:hAnsi="Arial" w:cs="Arial"/>
          <w:color w:val="333333"/>
          <w:sz w:val="21"/>
          <w:szCs w:val="21"/>
          <w:lang w:eastAsia="ru-RU"/>
        </w:rPr>
        <w:t> настоящей статьи: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образовательные программы среднего профессионального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образовательные программы высшего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дополнительные профессиональные программы.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1) в образовательных и научных организациях, осуществляющих медицинскую деятельность или фармацевтическую деятельность (клиники);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Организация практической подготовки обучающихся в случаях, предусмотренных </w:t>
      </w:r>
      <w:hyperlink r:id="rId83" w:anchor="108950" w:history="1">
        <w:r w:rsidRPr="0030425F">
          <w:rPr>
            <w:rFonts w:ascii="Arial" w:eastAsia="Times New Roman" w:hAnsi="Arial" w:cs="Arial"/>
            <w:color w:val="808080"/>
            <w:sz w:val="21"/>
            <w:u w:val="single"/>
            <w:lang w:eastAsia="ru-RU"/>
          </w:rPr>
          <w:t>пунктами 2</w:t>
        </w:r>
      </w:hyperlink>
      <w:r w:rsidRPr="0030425F">
        <w:rPr>
          <w:rFonts w:ascii="Arial" w:eastAsia="Times New Roman" w:hAnsi="Arial" w:cs="Arial"/>
          <w:color w:val="333333"/>
          <w:sz w:val="21"/>
          <w:szCs w:val="21"/>
          <w:lang w:eastAsia="ru-RU"/>
        </w:rPr>
        <w:t> и </w:t>
      </w:r>
      <w:hyperlink r:id="rId84" w:anchor="108951" w:history="1">
        <w:r w:rsidRPr="0030425F">
          <w:rPr>
            <w:rFonts w:ascii="Arial" w:eastAsia="Times New Roman" w:hAnsi="Arial" w:cs="Arial"/>
            <w:color w:val="808080"/>
            <w:sz w:val="21"/>
            <w:u w:val="single"/>
            <w:lang w:eastAsia="ru-RU"/>
          </w:rPr>
          <w:t>3 части 4</w:t>
        </w:r>
      </w:hyperlink>
      <w:r w:rsidRPr="0030425F">
        <w:rPr>
          <w:rFonts w:ascii="Arial" w:eastAsia="Times New Roman" w:hAnsi="Arial" w:cs="Arial"/>
          <w:color w:val="333333"/>
          <w:sz w:val="21"/>
          <w:szCs w:val="21"/>
          <w:lang w:eastAsia="ru-RU"/>
        </w:rPr>
        <w:t>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r:id="rId85" w:anchor="108953" w:history="1">
        <w:r w:rsidRPr="0030425F">
          <w:rPr>
            <w:rFonts w:ascii="Arial" w:eastAsia="Times New Roman" w:hAnsi="Arial" w:cs="Arial"/>
            <w:color w:val="808080"/>
            <w:sz w:val="21"/>
            <w:u w:val="single"/>
            <w:lang w:eastAsia="ru-RU"/>
          </w:rPr>
          <w:t>части 5</w:t>
        </w:r>
      </w:hyperlink>
      <w:r w:rsidRPr="0030425F">
        <w:rPr>
          <w:rFonts w:ascii="Arial" w:eastAsia="Times New Roman" w:hAnsi="Arial" w:cs="Arial"/>
          <w:color w:val="333333"/>
          <w:sz w:val="21"/>
          <w:szCs w:val="21"/>
          <w:lang w:eastAsia="ru-RU"/>
        </w:rPr>
        <w:t>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w:t>
      </w:r>
      <w:r w:rsidRPr="0030425F">
        <w:rPr>
          <w:rFonts w:ascii="Arial" w:eastAsia="Times New Roman" w:hAnsi="Arial" w:cs="Arial"/>
          <w:color w:val="333333"/>
          <w:sz w:val="21"/>
          <w:szCs w:val="21"/>
          <w:lang w:eastAsia="ru-RU"/>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83. Особенности реализации образовательных программ в области искусств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2. В области искусств реализуются следующие образовательные программы: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дополнительные предпрофессиональные и общеразвивающие программы;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образовательные программы среднего профессионального образования (программы подготовки специалистов среднего звена);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84. Особенности реализации образовательных программ в области физической культуры и спорта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В области физической культуры и спорта реализуются следующие образовательные программы: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профессиональные образовательные программы в области физической культуры и спорта;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дополнительные общеобразовательные программы в области физической культуры и спорта.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3. Дополнительные общеобразовательные программы в области физической культуры и спорта включают в себя: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Для обеспечения непрерывности освоения обучающимися образовательных программ, указанных в </w:t>
      </w:r>
      <w:hyperlink r:id="rId86" w:anchor="108998" w:history="1">
        <w:r w:rsidRPr="0030425F">
          <w:rPr>
            <w:rFonts w:ascii="Arial" w:eastAsia="Times New Roman" w:hAnsi="Arial" w:cs="Arial"/>
            <w:color w:val="808080"/>
            <w:sz w:val="21"/>
            <w:u w:val="single"/>
            <w:lang w:eastAsia="ru-RU"/>
          </w:rPr>
          <w:t>части 7</w:t>
        </w:r>
      </w:hyperlink>
      <w:r w:rsidRPr="0030425F">
        <w:rPr>
          <w:rFonts w:ascii="Arial" w:eastAsia="Times New Roman" w:hAnsi="Arial" w:cs="Arial"/>
          <w:color w:val="333333"/>
          <w:sz w:val="21"/>
          <w:szCs w:val="21"/>
          <w:lang w:eastAsia="ru-RU"/>
        </w:rP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w:t>
      </w:r>
      <w:r w:rsidRPr="0030425F">
        <w:rPr>
          <w:rFonts w:ascii="Arial" w:eastAsia="Times New Roman" w:hAnsi="Arial" w:cs="Arial"/>
          <w:color w:val="333333"/>
          <w:sz w:val="21"/>
          <w:szCs w:val="21"/>
          <w:lang w:eastAsia="ru-RU"/>
        </w:rPr>
        <w:lastRenderedPageBreak/>
        <w:t>проводимых физкультурно-спортивными организациями или непосредственно образовательными организациями.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основные программы профессионального обучения;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образовательные программы среднего профессионального образования и образовательные программы высшего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дополнительные профессиональные программы.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Учредители указанных образовательных организаций устанавливают форму одежды обучающихся, правила ее ношения и знаки различия.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r:id="rId87" w:anchor="108175" w:history="1">
        <w:r w:rsidRPr="0030425F">
          <w:rPr>
            <w:rFonts w:ascii="Arial" w:eastAsia="Times New Roman" w:hAnsi="Arial" w:cs="Arial"/>
            <w:color w:val="808080"/>
            <w:sz w:val="21"/>
            <w:u w:val="single"/>
            <w:lang w:eastAsia="ru-RU"/>
          </w:rPr>
          <w:t>частью 11 статьи 12</w:t>
        </w:r>
      </w:hyperlink>
      <w:r w:rsidRPr="0030425F">
        <w:rPr>
          <w:rFonts w:ascii="Arial" w:eastAsia="Times New Roman" w:hAnsi="Arial" w:cs="Arial"/>
          <w:color w:val="333333"/>
          <w:sz w:val="21"/>
          <w:szCs w:val="21"/>
          <w:lang w:eastAsia="ru-RU"/>
        </w:rPr>
        <w:t> настоящего Федерального закона.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r:id="rId88" w:anchor="108175" w:history="1">
        <w:r w:rsidRPr="0030425F">
          <w:rPr>
            <w:rFonts w:ascii="Arial" w:eastAsia="Times New Roman" w:hAnsi="Arial" w:cs="Arial"/>
            <w:color w:val="808080"/>
            <w:sz w:val="21"/>
            <w:u w:val="single"/>
            <w:lang w:eastAsia="ru-RU"/>
          </w:rPr>
          <w:t>частью 11 статьи 12</w:t>
        </w:r>
      </w:hyperlink>
      <w:r w:rsidRPr="0030425F">
        <w:rPr>
          <w:rFonts w:ascii="Arial" w:eastAsia="Times New Roman" w:hAnsi="Arial" w:cs="Arial"/>
          <w:color w:val="333333"/>
          <w:sz w:val="21"/>
          <w:szCs w:val="21"/>
          <w:lang w:eastAsia="ru-RU"/>
        </w:rPr>
        <w:t> настоящего Федерального закона.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w:t>
      </w:r>
      <w:r w:rsidRPr="0030425F">
        <w:rPr>
          <w:rFonts w:ascii="Arial" w:eastAsia="Times New Roman" w:hAnsi="Arial" w:cs="Arial"/>
          <w:color w:val="333333"/>
          <w:sz w:val="21"/>
          <w:szCs w:val="21"/>
          <w:lang w:eastAsia="ru-RU"/>
        </w:rPr>
        <w:lastRenderedPageBreak/>
        <w:t>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r:id="rId89" w:anchor="109017" w:history="1">
        <w:r w:rsidRPr="0030425F">
          <w:rPr>
            <w:rFonts w:ascii="Arial" w:eastAsia="Times New Roman" w:hAnsi="Arial" w:cs="Arial"/>
            <w:color w:val="808080"/>
            <w:sz w:val="21"/>
            <w:u w:val="single"/>
            <w:lang w:eastAsia="ru-RU"/>
          </w:rPr>
          <w:t>частями 1</w:t>
        </w:r>
      </w:hyperlink>
      <w:r w:rsidRPr="0030425F">
        <w:rPr>
          <w:rFonts w:ascii="Arial" w:eastAsia="Times New Roman" w:hAnsi="Arial" w:cs="Arial"/>
          <w:color w:val="333333"/>
          <w:sz w:val="21"/>
          <w:szCs w:val="21"/>
          <w:lang w:eastAsia="ru-RU"/>
        </w:rPr>
        <w:t> и </w:t>
      </w:r>
      <w:hyperlink r:id="rId90" w:anchor="109020" w:history="1">
        <w:r w:rsidRPr="0030425F">
          <w:rPr>
            <w:rFonts w:ascii="Arial" w:eastAsia="Times New Roman" w:hAnsi="Arial" w:cs="Arial"/>
            <w:color w:val="808080"/>
            <w:sz w:val="21"/>
            <w:u w:val="single"/>
            <w:lang w:eastAsia="ru-RU"/>
          </w:rPr>
          <w:t>4</w:t>
        </w:r>
      </w:hyperlink>
      <w:r w:rsidRPr="0030425F">
        <w:rPr>
          <w:rFonts w:ascii="Arial" w:eastAsia="Times New Roman" w:hAnsi="Arial" w:cs="Arial"/>
          <w:color w:val="333333"/>
          <w:sz w:val="21"/>
          <w:szCs w:val="21"/>
          <w:lang w:eastAsia="ru-RU"/>
        </w:rPr>
        <w:t>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r:id="rId91" w:anchor="109029" w:history="1">
        <w:r w:rsidRPr="0030425F">
          <w:rPr>
            <w:rFonts w:ascii="Arial" w:eastAsia="Times New Roman" w:hAnsi="Arial" w:cs="Arial"/>
            <w:color w:val="808080"/>
            <w:sz w:val="21"/>
            <w:u w:val="single"/>
            <w:lang w:eastAsia="ru-RU"/>
          </w:rPr>
          <w:t>части 1</w:t>
        </w:r>
      </w:hyperlink>
      <w:r w:rsidRPr="0030425F">
        <w:rPr>
          <w:rFonts w:ascii="Arial" w:eastAsia="Times New Roman" w:hAnsi="Arial" w:cs="Arial"/>
          <w:color w:val="333333"/>
          <w:sz w:val="21"/>
          <w:szCs w:val="21"/>
          <w:lang w:eastAsia="ru-RU"/>
        </w:rPr>
        <w:t>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1) устанавливает структуру управления деятельностью и штатное расписание этих подразделений;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осуществляет кадровое, информационное и методическое обеспечение образовательной деятельности;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осуществляет контроль за деятельностью этих подразделений.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30425F" w:rsidRPr="0030425F" w:rsidRDefault="0030425F" w:rsidP="0030425F">
      <w:pPr>
        <w:shd w:val="clear" w:color="auto" w:fill="FFFFFF"/>
        <w:spacing w:after="235" w:line="249" w:lineRule="atLeast"/>
        <w:outlineLvl w:val="2"/>
        <w:rPr>
          <w:rFonts w:ascii="Arial" w:eastAsia="Times New Roman" w:hAnsi="Arial" w:cs="Arial"/>
          <w:b/>
          <w:bCs/>
          <w:color w:val="333333"/>
          <w:sz w:val="24"/>
          <w:szCs w:val="24"/>
          <w:lang w:eastAsia="ru-RU"/>
        </w:rPr>
      </w:pPr>
      <w:r w:rsidRPr="0030425F">
        <w:rPr>
          <w:rFonts w:ascii="Arial" w:eastAsia="Times New Roman" w:hAnsi="Arial" w:cs="Arial"/>
          <w:b/>
          <w:bCs/>
          <w:color w:val="333333"/>
          <w:sz w:val="24"/>
          <w:szCs w:val="24"/>
          <w:lang w:eastAsia="ru-RU"/>
        </w:rPr>
        <w:t>Глава 12. Управление системой образования. Государственная регламентация образовательной деятельности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89. Управление системой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Управление системой образования включает в себя: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осуществление стратегического планирования развития системы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4) проведение мониторинга в системе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государственную регламентацию образовательной деятельности;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независимую оценку качества образования, общественную и общественно-профессиональную аккредитацию;</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90. Государственная регламентация образовательной деятельности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Государственная регламентация образовательной деятельности включает в себя: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лицензирование образовательной деятельности;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государственную аккредитацию образовательной деятельности;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государственный контроль (надзор)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91. Лицензирование образовательной деятельности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w:t>
      </w:r>
      <w:r w:rsidRPr="0030425F">
        <w:rPr>
          <w:rFonts w:ascii="Arial" w:eastAsia="Times New Roman" w:hAnsi="Arial" w:cs="Arial"/>
          <w:color w:val="333333"/>
          <w:sz w:val="21"/>
          <w:szCs w:val="21"/>
          <w:lang w:eastAsia="ru-RU"/>
        </w:rPr>
        <w:lastRenderedPageBreak/>
        <w:t>профессиям, специальностям, направлениям подготовки (для профессионального образования), по подвидам дополнительного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r:id="rId92" w:anchor="6" w:history="1">
        <w:r w:rsidRPr="0030425F">
          <w:rPr>
            <w:rFonts w:ascii="Arial" w:eastAsia="Times New Roman" w:hAnsi="Arial" w:cs="Arial"/>
            <w:color w:val="808080"/>
            <w:sz w:val="21"/>
            <w:u w:val="single"/>
            <w:lang w:eastAsia="ru-RU"/>
          </w:rPr>
          <w:t>статьями 6</w:t>
        </w:r>
      </w:hyperlink>
      <w:r w:rsidRPr="0030425F">
        <w:rPr>
          <w:rFonts w:ascii="Arial" w:eastAsia="Times New Roman" w:hAnsi="Arial" w:cs="Arial"/>
          <w:color w:val="333333"/>
          <w:sz w:val="21"/>
          <w:szCs w:val="21"/>
          <w:lang w:eastAsia="ru-RU"/>
        </w:rPr>
        <w:t> и </w:t>
      </w:r>
      <w:hyperlink r:id="rId93" w:anchor="7" w:history="1">
        <w:r w:rsidRPr="0030425F">
          <w:rPr>
            <w:rFonts w:ascii="Arial" w:eastAsia="Times New Roman" w:hAnsi="Arial" w:cs="Arial"/>
            <w:color w:val="808080"/>
            <w:sz w:val="21"/>
            <w:u w:val="single"/>
            <w:lang w:eastAsia="ru-RU"/>
          </w:rPr>
          <w:t>7</w:t>
        </w:r>
      </w:hyperlink>
      <w:r w:rsidRPr="0030425F">
        <w:rPr>
          <w:rFonts w:ascii="Arial" w:eastAsia="Times New Roman" w:hAnsi="Arial" w:cs="Arial"/>
          <w:color w:val="333333"/>
          <w:sz w:val="21"/>
          <w:szCs w:val="21"/>
          <w:lang w:eastAsia="ru-RU"/>
        </w:rPr>
        <w:t> настоящего Федерального закона.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реорганизации юридических лиц в форме присоединения при наличии лицензии у присоединяемого юридического лица;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w:t>
      </w:r>
      <w:r w:rsidRPr="0030425F">
        <w:rPr>
          <w:rFonts w:ascii="Arial" w:eastAsia="Times New Roman" w:hAnsi="Arial" w:cs="Arial"/>
          <w:color w:val="333333"/>
          <w:sz w:val="21"/>
          <w:szCs w:val="21"/>
          <w:lang w:eastAsia="ru-RU"/>
        </w:rPr>
        <w:lastRenderedPageBreak/>
        <w:t>дня внесения соответствующих изменений в единый государственный реестр юридических лиц.</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3) осуществления образовательной деятельности посредством использования сетевой формы реализации образовательных программ;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92. Государственная аккредитация образовательной деятельности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r:id="rId94" w:anchor="6" w:history="1">
        <w:r w:rsidRPr="0030425F">
          <w:rPr>
            <w:rFonts w:ascii="Arial" w:eastAsia="Times New Roman" w:hAnsi="Arial" w:cs="Arial"/>
            <w:color w:val="808080"/>
            <w:sz w:val="21"/>
            <w:u w:val="single"/>
            <w:lang w:eastAsia="ru-RU"/>
          </w:rPr>
          <w:t>статьями 6</w:t>
        </w:r>
      </w:hyperlink>
      <w:r w:rsidRPr="0030425F">
        <w:rPr>
          <w:rFonts w:ascii="Arial" w:eastAsia="Times New Roman" w:hAnsi="Arial" w:cs="Arial"/>
          <w:color w:val="333333"/>
          <w:sz w:val="21"/>
          <w:szCs w:val="21"/>
          <w:lang w:eastAsia="ru-RU"/>
        </w:rPr>
        <w:t> и </w:t>
      </w:r>
      <w:hyperlink r:id="rId95" w:anchor="7" w:history="1">
        <w:r w:rsidRPr="0030425F">
          <w:rPr>
            <w:rFonts w:ascii="Arial" w:eastAsia="Times New Roman" w:hAnsi="Arial" w:cs="Arial"/>
            <w:color w:val="808080"/>
            <w:sz w:val="21"/>
            <w:u w:val="single"/>
            <w:lang w:eastAsia="ru-RU"/>
          </w:rPr>
          <w:t>7</w:t>
        </w:r>
      </w:hyperlink>
      <w:r w:rsidRPr="0030425F">
        <w:rPr>
          <w:rFonts w:ascii="Arial" w:eastAsia="Times New Roman" w:hAnsi="Arial" w:cs="Arial"/>
          <w:color w:val="333333"/>
          <w:sz w:val="21"/>
          <w:szCs w:val="21"/>
          <w:lang w:eastAsia="ru-RU"/>
        </w:rPr>
        <w:t> настоящего Федерального закона, по заявлениям организаций, осуществляющих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w:t>
      </w:r>
      <w:r w:rsidRPr="0030425F">
        <w:rPr>
          <w:rFonts w:ascii="Arial" w:eastAsia="Times New Roman" w:hAnsi="Arial" w:cs="Arial"/>
          <w:color w:val="333333"/>
          <w:sz w:val="21"/>
          <w:szCs w:val="21"/>
          <w:lang w:eastAsia="ru-RU"/>
        </w:rPr>
        <w:lastRenderedPageBreak/>
        <w:t>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w:t>
      </w:r>
      <w:r w:rsidRPr="0030425F">
        <w:rPr>
          <w:rFonts w:ascii="Arial" w:eastAsia="Times New Roman" w:hAnsi="Arial" w:cs="Arial"/>
          <w:color w:val="333333"/>
          <w:sz w:val="21"/>
          <w:szCs w:val="21"/>
          <w:lang w:eastAsia="ru-RU"/>
        </w:rPr>
        <w:lastRenderedPageBreak/>
        <w:t>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r:id="rId96" w:anchor="109131" w:history="1">
        <w:r w:rsidRPr="0030425F">
          <w:rPr>
            <w:rFonts w:ascii="Arial" w:eastAsia="Times New Roman" w:hAnsi="Arial" w:cs="Arial"/>
            <w:color w:val="808080"/>
            <w:sz w:val="21"/>
            <w:u w:val="single"/>
            <w:lang w:eastAsia="ru-RU"/>
          </w:rPr>
          <w:t>части 29</w:t>
        </w:r>
      </w:hyperlink>
      <w:r w:rsidRPr="0030425F">
        <w:rPr>
          <w:rFonts w:ascii="Arial" w:eastAsia="Times New Roman" w:hAnsi="Arial" w:cs="Arial"/>
          <w:color w:val="333333"/>
          <w:sz w:val="21"/>
          <w:szCs w:val="21"/>
          <w:lang w:eastAsia="ru-RU"/>
        </w:rPr>
        <w:t> настоящей статьи положением.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шесть лет для организации, осуществляющей образовательную деятельность по основным профессиональным образовательным программам;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двенадцать лет для организации, осуществляющей образовательную деятельность по основным общеобразовательным программам.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w:t>
      </w:r>
      <w:r w:rsidRPr="0030425F">
        <w:rPr>
          <w:rFonts w:ascii="Arial" w:eastAsia="Times New Roman" w:hAnsi="Arial" w:cs="Arial"/>
          <w:color w:val="333333"/>
          <w:sz w:val="21"/>
          <w:szCs w:val="21"/>
          <w:lang w:eastAsia="ru-RU"/>
        </w:rPr>
        <w:lastRenderedPageBreak/>
        <w:t>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выявление недостоверной информации в документах, представленных организацией, осуществляющей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наличие отрицательного заключения, составленного по результатам аккредитационной экспертизы.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w:t>
      </w:r>
      <w:r w:rsidRPr="0030425F">
        <w:rPr>
          <w:rFonts w:ascii="Arial" w:eastAsia="Times New Roman" w:hAnsi="Arial" w:cs="Arial"/>
          <w:color w:val="333333"/>
          <w:sz w:val="21"/>
          <w:szCs w:val="21"/>
          <w:lang w:eastAsia="ru-RU"/>
        </w:rPr>
        <w:lastRenderedPageBreak/>
        <w:t>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28. Положение о государственной аккредитации образовательной деятельности утверждается Правительством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29. Положением о государственной аккредитации образовательной деятельности устанавливаются: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порядок принятия решения о государственной аккредитации или об отказе в государственной аккредитации;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порядок предоставления аккредитационным органом дубликата свидетельства о государственной аккредитации;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основания и порядок переоформления свидетельства о государственной аккредитации;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порядок приостановления, возобновления, прекращения и лишения государственной аккредитации;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особенности проведения аккредитационной экспертизы при проведении государственной аккредитации: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93. Государственный контроль (надзор)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w:t>
      </w:r>
      <w:hyperlink r:id="rId97" w:anchor="97" w:history="1">
        <w:r w:rsidRPr="0030425F">
          <w:rPr>
            <w:rFonts w:ascii="Arial" w:eastAsia="Times New Roman" w:hAnsi="Arial" w:cs="Arial"/>
            <w:color w:val="808080"/>
            <w:sz w:val="21"/>
            <w:u w:val="single"/>
            <w:lang w:eastAsia="ru-RU"/>
          </w:rPr>
          <w:t>статьей 97</w:t>
        </w:r>
      </w:hyperlink>
      <w:r w:rsidRPr="0030425F">
        <w:rPr>
          <w:rFonts w:ascii="Arial" w:eastAsia="Times New Roman" w:hAnsi="Arial" w:cs="Arial"/>
          <w:color w:val="333333"/>
          <w:sz w:val="21"/>
          <w:szCs w:val="21"/>
          <w:lang w:eastAsia="ru-RU"/>
        </w:rPr>
        <w:t> настоящего Федерального закона.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В случае неисполнения указанного в </w:t>
      </w:r>
      <w:hyperlink r:id="rId98" w:anchor="109139" w:history="1">
        <w:r w:rsidRPr="0030425F">
          <w:rPr>
            <w:rFonts w:ascii="Arial" w:eastAsia="Times New Roman" w:hAnsi="Arial" w:cs="Arial"/>
            <w:color w:val="808080"/>
            <w:sz w:val="21"/>
            <w:u w:val="single"/>
            <w:lang w:eastAsia="ru-RU"/>
          </w:rPr>
          <w:t>части 6</w:t>
        </w:r>
      </w:hyperlink>
      <w:r w:rsidRPr="0030425F">
        <w:rPr>
          <w:rFonts w:ascii="Arial" w:eastAsia="Times New Roman" w:hAnsi="Arial" w:cs="Arial"/>
          <w:color w:val="333333"/>
          <w:sz w:val="21"/>
          <w:szCs w:val="21"/>
          <w:lang w:eastAsia="ru-RU"/>
        </w:rPr>
        <w:t>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w:t>
      </w:r>
      <w:hyperlink r:id="rId99" w:anchor="109139" w:history="1">
        <w:r w:rsidRPr="0030425F">
          <w:rPr>
            <w:rFonts w:ascii="Arial" w:eastAsia="Times New Roman" w:hAnsi="Arial" w:cs="Arial"/>
            <w:color w:val="808080"/>
            <w:sz w:val="21"/>
            <w:u w:val="single"/>
            <w:lang w:eastAsia="ru-RU"/>
          </w:rPr>
          <w:t>части 6</w:t>
        </w:r>
      </w:hyperlink>
      <w:r w:rsidRPr="0030425F">
        <w:rPr>
          <w:rFonts w:ascii="Arial" w:eastAsia="Times New Roman" w:hAnsi="Arial" w:cs="Arial"/>
          <w:color w:val="333333"/>
          <w:sz w:val="21"/>
          <w:szCs w:val="21"/>
          <w:lang w:eastAsia="ru-RU"/>
        </w:rPr>
        <w:t xml:space="preserve"> настоящей статьи предписания орган по контролю и надзору в сфере образования вновь выдает предписание об устранении выявленного нарушения. При выдаче </w:t>
      </w:r>
      <w:r w:rsidRPr="0030425F">
        <w:rPr>
          <w:rFonts w:ascii="Arial" w:eastAsia="Times New Roman" w:hAnsi="Arial" w:cs="Arial"/>
          <w:color w:val="333333"/>
          <w:sz w:val="21"/>
          <w:szCs w:val="21"/>
          <w:lang w:eastAsia="ru-RU"/>
        </w:rPr>
        <w:lastRenderedPageBreak/>
        <w:t>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w:t>
      </w:r>
      <w:r w:rsidRPr="0030425F">
        <w:rPr>
          <w:rFonts w:ascii="Arial" w:eastAsia="Times New Roman" w:hAnsi="Arial" w:cs="Arial"/>
          <w:color w:val="333333"/>
          <w:sz w:val="21"/>
          <w:szCs w:val="21"/>
          <w:lang w:eastAsia="ru-RU"/>
        </w:rPr>
        <w:lastRenderedPageBreak/>
        <w:t>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94. Педагогическая экспертиза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Порядок проведения педагогической экспертизы устанавливается Правительством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95. Независимая оценка качества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97. Информационная открытость системы образования. Мониторинг в системе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98. Информационные системы в системе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w:t>
      </w:r>
      <w:r w:rsidRPr="0030425F">
        <w:rPr>
          <w:rFonts w:ascii="Arial" w:eastAsia="Times New Roman" w:hAnsi="Arial" w:cs="Arial"/>
          <w:color w:val="333333"/>
          <w:sz w:val="21"/>
          <w:szCs w:val="21"/>
          <w:lang w:eastAsia="ru-RU"/>
        </w:rPr>
        <w:lastRenderedPageBreak/>
        <w:t>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w:t>
      </w:r>
      <w:r w:rsidRPr="0030425F">
        <w:rPr>
          <w:rFonts w:ascii="Arial" w:eastAsia="Times New Roman" w:hAnsi="Arial" w:cs="Arial"/>
          <w:color w:val="333333"/>
          <w:sz w:val="21"/>
          <w:szCs w:val="21"/>
          <w:lang w:eastAsia="ru-RU"/>
        </w:rPr>
        <w:lastRenderedPageBreak/>
        <w:t>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w:t>
      </w:r>
      <w:r w:rsidRPr="0030425F">
        <w:rPr>
          <w:rFonts w:ascii="Arial" w:eastAsia="Times New Roman" w:hAnsi="Arial" w:cs="Arial"/>
          <w:color w:val="333333"/>
          <w:sz w:val="21"/>
          <w:szCs w:val="21"/>
          <w:lang w:eastAsia="ru-RU"/>
        </w:rPr>
        <w:lastRenderedPageBreak/>
        <w:t>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30425F" w:rsidRPr="0030425F" w:rsidRDefault="0030425F" w:rsidP="0030425F">
      <w:pPr>
        <w:shd w:val="clear" w:color="auto" w:fill="FFFFFF"/>
        <w:spacing w:after="235" w:line="249" w:lineRule="atLeast"/>
        <w:outlineLvl w:val="2"/>
        <w:rPr>
          <w:rFonts w:ascii="Arial" w:eastAsia="Times New Roman" w:hAnsi="Arial" w:cs="Arial"/>
          <w:b/>
          <w:bCs/>
          <w:color w:val="333333"/>
          <w:sz w:val="24"/>
          <w:szCs w:val="24"/>
          <w:lang w:eastAsia="ru-RU"/>
        </w:rPr>
      </w:pPr>
      <w:r w:rsidRPr="0030425F">
        <w:rPr>
          <w:rFonts w:ascii="Arial" w:eastAsia="Times New Roman" w:hAnsi="Arial" w:cs="Arial"/>
          <w:b/>
          <w:bCs/>
          <w:color w:val="333333"/>
          <w:sz w:val="24"/>
          <w:szCs w:val="24"/>
          <w:lang w:eastAsia="ru-RU"/>
        </w:rPr>
        <w:t>Глава 13. Экономическая деятельность и финансовое обеспечение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99. Особенности финансового обеспечения оказания государственных и муниципальных услуг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Нормативы, определяемые органами государственной власти субъектов Российской Федерации в соответствии с </w:t>
      </w:r>
      <w:hyperlink r:id="rId100" w:anchor="10813" w:history="1">
        <w:r w:rsidRPr="0030425F">
          <w:rPr>
            <w:rFonts w:ascii="Arial" w:eastAsia="Times New Roman" w:hAnsi="Arial" w:cs="Arial"/>
            <w:color w:val="808080"/>
            <w:sz w:val="21"/>
            <w:u w:val="single"/>
            <w:lang w:eastAsia="ru-RU"/>
          </w:rPr>
          <w:t>пунктом 3 части 1 статьи 8</w:t>
        </w:r>
      </w:hyperlink>
      <w:r w:rsidRPr="0030425F">
        <w:rPr>
          <w:rFonts w:ascii="Arial" w:eastAsia="Times New Roman" w:hAnsi="Arial" w:cs="Arial"/>
          <w:color w:val="333333"/>
          <w:sz w:val="21"/>
          <w:szCs w:val="21"/>
          <w:lang w:eastAsia="ru-RU"/>
        </w:rPr>
        <w:t>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r:id="rId101" w:anchor="10813" w:history="1">
        <w:r w:rsidRPr="0030425F">
          <w:rPr>
            <w:rFonts w:ascii="Arial" w:eastAsia="Times New Roman" w:hAnsi="Arial" w:cs="Arial"/>
            <w:color w:val="808080"/>
            <w:sz w:val="21"/>
            <w:u w:val="single"/>
            <w:lang w:eastAsia="ru-RU"/>
          </w:rPr>
          <w:t>пунктом 3 части 1 статьи 8 </w:t>
        </w:r>
      </w:hyperlink>
      <w:r w:rsidRPr="0030425F">
        <w:rPr>
          <w:rFonts w:ascii="Arial" w:eastAsia="Times New Roman" w:hAnsi="Arial" w:cs="Arial"/>
          <w:color w:val="333333"/>
          <w:sz w:val="21"/>
          <w:szCs w:val="21"/>
          <w:lang w:eastAsia="ru-RU"/>
        </w:rPr>
        <w:t>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w:t>
      </w:r>
      <w:r w:rsidRPr="0030425F">
        <w:rPr>
          <w:rFonts w:ascii="Arial" w:eastAsia="Times New Roman" w:hAnsi="Arial" w:cs="Arial"/>
          <w:color w:val="333333"/>
          <w:sz w:val="21"/>
          <w:szCs w:val="21"/>
          <w:lang w:eastAsia="ru-RU"/>
        </w:rPr>
        <w:lastRenderedPageBreak/>
        <w:t>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r:id="rId102" w:anchor="10813" w:history="1">
        <w:r w:rsidRPr="0030425F">
          <w:rPr>
            <w:rFonts w:ascii="Arial" w:eastAsia="Times New Roman" w:hAnsi="Arial" w:cs="Arial"/>
            <w:color w:val="808080"/>
            <w:sz w:val="21"/>
            <w:u w:val="single"/>
            <w:lang w:eastAsia="ru-RU"/>
          </w:rPr>
          <w:t>пунктом 3 части 1 статьи 8</w:t>
        </w:r>
      </w:hyperlink>
      <w:r w:rsidRPr="0030425F">
        <w:rPr>
          <w:rFonts w:ascii="Arial" w:eastAsia="Times New Roman" w:hAnsi="Arial" w:cs="Arial"/>
          <w:color w:val="333333"/>
          <w:sz w:val="21"/>
          <w:szCs w:val="21"/>
          <w:lang w:eastAsia="ru-RU"/>
        </w:rPr>
        <w:t>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Правительством Российской Федерации за счет бюджетных ассигнований федерального бюджета;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органами местного самоуправления за счет бюджетных ассигнований местных бюджетов.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r:id="rId103" w:anchor="56" w:history="1">
        <w:r w:rsidRPr="0030425F">
          <w:rPr>
            <w:rFonts w:ascii="Arial" w:eastAsia="Times New Roman" w:hAnsi="Arial" w:cs="Arial"/>
            <w:color w:val="808080"/>
            <w:sz w:val="21"/>
            <w:u w:val="single"/>
            <w:lang w:eastAsia="ru-RU"/>
          </w:rPr>
          <w:t>статьей 56</w:t>
        </w:r>
      </w:hyperlink>
      <w:r w:rsidRPr="0030425F">
        <w:rPr>
          <w:rFonts w:ascii="Arial" w:eastAsia="Times New Roman" w:hAnsi="Arial" w:cs="Arial"/>
          <w:color w:val="333333"/>
          <w:sz w:val="21"/>
          <w:szCs w:val="21"/>
          <w:lang w:eastAsia="ru-RU"/>
        </w:rPr>
        <w:t> настоящего Федерального закона.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101. Осуществление образовательной деятельности за счет средств физических лиц и юридических лиц</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102. Имущество образовательных организаций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w:t>
      </w:r>
      <w:r w:rsidRPr="0030425F">
        <w:rPr>
          <w:rFonts w:ascii="Arial" w:eastAsia="Times New Roman" w:hAnsi="Arial" w:cs="Arial"/>
          <w:color w:val="333333"/>
          <w:sz w:val="21"/>
          <w:szCs w:val="21"/>
          <w:lang w:eastAsia="ru-RU"/>
        </w:rPr>
        <w:lastRenderedPageBreak/>
        <w:t>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Указанные в </w:t>
      </w:r>
      <w:hyperlink r:id="rId104" w:anchor="109202" w:history="1">
        <w:r w:rsidRPr="0030425F">
          <w:rPr>
            <w:rFonts w:ascii="Arial" w:eastAsia="Times New Roman" w:hAnsi="Arial" w:cs="Arial"/>
            <w:color w:val="808080"/>
            <w:sz w:val="21"/>
            <w:u w:val="single"/>
            <w:lang w:eastAsia="ru-RU"/>
          </w:rPr>
          <w:t>части 1</w:t>
        </w:r>
      </w:hyperlink>
      <w:r w:rsidRPr="0030425F">
        <w:rPr>
          <w:rFonts w:ascii="Arial" w:eastAsia="Times New Roman" w:hAnsi="Arial" w:cs="Arial"/>
          <w:color w:val="333333"/>
          <w:sz w:val="21"/>
          <w:szCs w:val="21"/>
          <w:lang w:eastAsia="ru-RU"/>
        </w:rPr>
        <w:t>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Денежные средства, оборудование и иное имущество, находящиеся в оперативном управлении указанных в </w:t>
      </w:r>
      <w:hyperlink r:id="rId105" w:anchor="109202" w:history="1">
        <w:r w:rsidRPr="0030425F">
          <w:rPr>
            <w:rFonts w:ascii="Arial" w:eastAsia="Times New Roman" w:hAnsi="Arial" w:cs="Arial"/>
            <w:color w:val="808080"/>
            <w:sz w:val="21"/>
            <w:u w:val="single"/>
            <w:lang w:eastAsia="ru-RU"/>
          </w:rPr>
          <w:t>части 1</w:t>
        </w:r>
      </w:hyperlink>
      <w:r w:rsidRPr="0030425F">
        <w:rPr>
          <w:rFonts w:ascii="Arial" w:eastAsia="Times New Roman" w:hAnsi="Arial" w:cs="Arial"/>
          <w:color w:val="333333"/>
          <w:sz w:val="21"/>
          <w:szCs w:val="21"/>
          <w:lang w:eastAsia="ru-RU"/>
        </w:rPr>
        <w:t>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Указанные в </w:t>
      </w:r>
      <w:hyperlink r:id="rId106" w:anchor="109202" w:history="1">
        <w:r w:rsidRPr="0030425F">
          <w:rPr>
            <w:rFonts w:ascii="Arial" w:eastAsia="Times New Roman" w:hAnsi="Arial" w:cs="Arial"/>
            <w:color w:val="808080"/>
            <w:sz w:val="21"/>
            <w:u w:val="single"/>
            <w:lang w:eastAsia="ru-RU"/>
          </w:rPr>
          <w:t>части 1</w:t>
        </w:r>
      </w:hyperlink>
      <w:r w:rsidRPr="0030425F">
        <w:rPr>
          <w:rFonts w:ascii="Arial" w:eastAsia="Times New Roman" w:hAnsi="Arial" w:cs="Arial"/>
          <w:color w:val="333333"/>
          <w:sz w:val="21"/>
          <w:szCs w:val="21"/>
          <w:lang w:eastAsia="ru-RU"/>
        </w:rPr>
        <w:t>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r:id="rId107" w:anchor="109202" w:history="1">
        <w:r w:rsidRPr="0030425F">
          <w:rPr>
            <w:rFonts w:ascii="Arial" w:eastAsia="Times New Roman" w:hAnsi="Arial" w:cs="Arial"/>
            <w:color w:val="808080"/>
            <w:sz w:val="21"/>
            <w:u w:val="single"/>
            <w:lang w:eastAsia="ru-RU"/>
          </w:rPr>
          <w:t>части 1</w:t>
        </w:r>
      </w:hyperlink>
      <w:r w:rsidRPr="0030425F">
        <w:rPr>
          <w:rFonts w:ascii="Arial" w:eastAsia="Times New Roman" w:hAnsi="Arial" w:cs="Arial"/>
          <w:color w:val="333333"/>
          <w:sz w:val="21"/>
          <w:szCs w:val="21"/>
          <w:lang w:eastAsia="ru-RU"/>
        </w:rPr>
        <w:t> настоящей статьи образовательные организации высшего образования, поступают в их самостоятельное распоряжение.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104. Образовательное кредитование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w:t>
      </w:r>
      <w:r w:rsidRPr="0030425F">
        <w:rPr>
          <w:rFonts w:ascii="Arial" w:eastAsia="Times New Roman" w:hAnsi="Arial" w:cs="Arial"/>
          <w:color w:val="333333"/>
          <w:sz w:val="21"/>
          <w:szCs w:val="21"/>
          <w:lang w:eastAsia="ru-RU"/>
        </w:rPr>
        <w:lastRenderedPageBreak/>
        <w:t>питания, приобретения учебной и научной литературы и других бытовых нужд в период обучения (сопутствующий образовательный кредит).</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30425F" w:rsidRPr="0030425F" w:rsidRDefault="0030425F" w:rsidP="0030425F">
      <w:pPr>
        <w:shd w:val="clear" w:color="auto" w:fill="FFFFFF"/>
        <w:spacing w:after="235" w:line="249" w:lineRule="atLeast"/>
        <w:outlineLvl w:val="2"/>
        <w:rPr>
          <w:rFonts w:ascii="Arial" w:eastAsia="Times New Roman" w:hAnsi="Arial" w:cs="Arial"/>
          <w:b/>
          <w:bCs/>
          <w:color w:val="333333"/>
          <w:sz w:val="24"/>
          <w:szCs w:val="24"/>
          <w:lang w:eastAsia="ru-RU"/>
        </w:rPr>
      </w:pPr>
      <w:r w:rsidRPr="0030425F">
        <w:rPr>
          <w:rFonts w:ascii="Arial" w:eastAsia="Times New Roman" w:hAnsi="Arial" w:cs="Arial"/>
          <w:b/>
          <w:bCs/>
          <w:color w:val="333333"/>
          <w:sz w:val="24"/>
          <w:szCs w:val="24"/>
          <w:lang w:eastAsia="ru-RU"/>
        </w:rPr>
        <w:t>Глава 14. Международное сотрудничество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105. Формы и направления международного сотрудничества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Международное сотрудничество в сфере образования осуществляется в следующих целях:</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расширение возможностей граждан Российской Федерации, иностранных граждан и лиц без гражданства для получения доступа к образованию;</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совершенствование международных и внутригосударственных механизмов развития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участие в сетевой форме реализации образовательных программ;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106. Подтверждение документов об образовании и (или) о квалификации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Порядок подтверждения документов об образовании и (или) о квалификации устанавливается Правительством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107. Признание образования и (или) квалификации, полученных в иностранном государстве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w:t>
      </w:r>
      <w:r w:rsidRPr="0030425F">
        <w:rPr>
          <w:rFonts w:ascii="Arial" w:eastAsia="Times New Roman" w:hAnsi="Arial" w:cs="Arial"/>
          <w:color w:val="333333"/>
          <w:sz w:val="21"/>
          <w:szCs w:val="21"/>
          <w:lang w:eastAsia="ru-RU"/>
        </w:rPr>
        <w:lastRenderedPageBreak/>
        <w:t>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В случае, если иностранное образование и (или) иностранная квалификация не соответствуют условиям, предусмотренным </w:t>
      </w:r>
      <w:hyperlink r:id="rId108" w:anchor="109229" w:history="1">
        <w:r w:rsidRPr="0030425F">
          <w:rPr>
            <w:rFonts w:ascii="Arial" w:eastAsia="Times New Roman" w:hAnsi="Arial" w:cs="Arial"/>
            <w:color w:val="808080"/>
            <w:sz w:val="21"/>
            <w:u w:val="single"/>
            <w:lang w:eastAsia="ru-RU"/>
          </w:rPr>
          <w:t>частью 3</w:t>
        </w:r>
      </w:hyperlink>
      <w:r w:rsidRPr="0030425F">
        <w:rPr>
          <w:rFonts w:ascii="Arial" w:eastAsia="Times New Roman" w:hAnsi="Arial" w:cs="Arial"/>
          <w:color w:val="333333"/>
          <w:sz w:val="21"/>
          <w:szCs w:val="21"/>
          <w:lang w:eastAsia="ru-RU"/>
        </w:rPr>
        <w:t>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отказ в признании иностранного образования и (или) иностранной квалификации.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При подаче заявления о признании иностранного образования и (или) иностранной квалификации в форме электронного документа, предусмотренного </w:t>
      </w:r>
      <w:hyperlink r:id="rId109" w:anchor="109230" w:history="1">
        <w:r w:rsidRPr="0030425F">
          <w:rPr>
            <w:rFonts w:ascii="Arial" w:eastAsia="Times New Roman" w:hAnsi="Arial" w:cs="Arial"/>
            <w:color w:val="808080"/>
            <w:sz w:val="21"/>
            <w:u w:val="single"/>
            <w:lang w:eastAsia="ru-RU"/>
          </w:rPr>
          <w:t>частью 4</w:t>
        </w:r>
      </w:hyperlink>
      <w:r w:rsidRPr="0030425F">
        <w:rPr>
          <w:rFonts w:ascii="Arial" w:eastAsia="Times New Roman" w:hAnsi="Arial" w:cs="Arial"/>
          <w:color w:val="333333"/>
          <w:sz w:val="21"/>
          <w:szCs w:val="21"/>
          <w:lang w:eastAsia="ru-RU"/>
        </w:rPr>
        <w:t>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При подаче заявления о признании иностранного образования и (или) иностранной квалификации в форме электронного документа, предусмотренного </w:t>
      </w:r>
      <w:hyperlink r:id="rId110" w:anchor="109230" w:history="1">
        <w:r w:rsidRPr="0030425F">
          <w:rPr>
            <w:rFonts w:ascii="Arial" w:eastAsia="Times New Roman" w:hAnsi="Arial" w:cs="Arial"/>
            <w:color w:val="808080"/>
            <w:sz w:val="21"/>
            <w:u w:val="single"/>
            <w:lang w:eastAsia="ru-RU"/>
          </w:rPr>
          <w:t>частью 4</w:t>
        </w:r>
      </w:hyperlink>
      <w:r w:rsidRPr="0030425F">
        <w:rPr>
          <w:rFonts w:ascii="Arial" w:eastAsia="Times New Roman" w:hAnsi="Arial" w:cs="Arial"/>
          <w:color w:val="333333"/>
          <w:sz w:val="21"/>
          <w:szCs w:val="21"/>
          <w:lang w:eastAsia="ru-RU"/>
        </w:rPr>
        <w:t xml:space="preserve"> настоящей </w:t>
      </w:r>
      <w:r w:rsidRPr="0030425F">
        <w:rPr>
          <w:rFonts w:ascii="Arial" w:eastAsia="Times New Roman" w:hAnsi="Arial" w:cs="Arial"/>
          <w:color w:val="333333"/>
          <w:sz w:val="21"/>
          <w:szCs w:val="21"/>
          <w:lang w:eastAsia="ru-RU"/>
        </w:rPr>
        <w:lastRenderedPageBreak/>
        <w:t>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11. Образовательные организации высшего образования, указанные в </w:t>
      </w:r>
      <w:hyperlink r:id="rId111" w:anchor="108157" w:history="1">
        <w:r w:rsidRPr="0030425F">
          <w:rPr>
            <w:rFonts w:ascii="Arial" w:eastAsia="Times New Roman" w:hAnsi="Arial" w:cs="Arial"/>
            <w:color w:val="808080"/>
            <w:sz w:val="21"/>
            <w:u w:val="single"/>
            <w:lang w:eastAsia="ru-RU"/>
          </w:rPr>
          <w:t>части 10 статьи 11</w:t>
        </w:r>
      </w:hyperlink>
      <w:r w:rsidRPr="0030425F">
        <w:rPr>
          <w:rFonts w:ascii="Arial" w:eastAsia="Times New Roman" w:hAnsi="Arial" w:cs="Arial"/>
          <w:color w:val="333333"/>
          <w:sz w:val="21"/>
          <w:szCs w:val="21"/>
          <w:lang w:eastAsia="ru-RU"/>
        </w:rPr>
        <w:t>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r:id="rId112" w:anchor="109229" w:history="1">
        <w:r w:rsidRPr="0030425F">
          <w:rPr>
            <w:rFonts w:ascii="Arial" w:eastAsia="Times New Roman" w:hAnsi="Arial" w:cs="Arial"/>
            <w:color w:val="808080"/>
            <w:sz w:val="21"/>
            <w:u w:val="single"/>
            <w:lang w:eastAsia="ru-RU"/>
          </w:rPr>
          <w:t>частью 3</w:t>
        </w:r>
      </w:hyperlink>
      <w:r w:rsidRPr="0030425F">
        <w:rPr>
          <w:rFonts w:ascii="Arial" w:eastAsia="Times New Roman" w:hAnsi="Arial" w:cs="Arial"/>
          <w:color w:val="333333"/>
          <w:sz w:val="21"/>
          <w:szCs w:val="21"/>
          <w:lang w:eastAsia="ru-RU"/>
        </w:rPr>
        <w:t>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r:id="rId113" w:anchor="109242" w:history="1">
        <w:r w:rsidRPr="0030425F">
          <w:rPr>
            <w:rFonts w:ascii="Arial" w:eastAsia="Times New Roman" w:hAnsi="Arial" w:cs="Arial"/>
            <w:color w:val="808080"/>
            <w:sz w:val="21"/>
            <w:u w:val="single"/>
            <w:lang w:eastAsia="ru-RU"/>
          </w:rPr>
          <w:t>частью 14</w:t>
        </w:r>
      </w:hyperlink>
      <w:r w:rsidRPr="0030425F">
        <w:rPr>
          <w:rFonts w:ascii="Arial" w:eastAsia="Times New Roman" w:hAnsi="Arial" w:cs="Arial"/>
          <w:color w:val="333333"/>
          <w:sz w:val="21"/>
          <w:szCs w:val="21"/>
          <w:lang w:eastAsia="ru-RU"/>
        </w:rPr>
        <w:t> настоящей статьи, информацию об установленном ими порядке признания иностранного образования и (или) иностранной квалификации.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осуществляет размещение на своем сайте в сети "Интернет":</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г) установленного в соответствии с </w:t>
      </w:r>
      <w:hyperlink r:id="rId114" w:anchor="109229" w:history="1">
        <w:r w:rsidRPr="0030425F">
          <w:rPr>
            <w:rFonts w:ascii="Arial" w:eastAsia="Times New Roman" w:hAnsi="Arial" w:cs="Arial"/>
            <w:color w:val="808080"/>
            <w:sz w:val="21"/>
            <w:u w:val="single"/>
            <w:lang w:eastAsia="ru-RU"/>
          </w:rPr>
          <w:t>частью 3</w:t>
        </w:r>
      </w:hyperlink>
      <w:r w:rsidRPr="0030425F">
        <w:rPr>
          <w:rFonts w:ascii="Arial" w:eastAsia="Times New Roman" w:hAnsi="Arial" w:cs="Arial"/>
          <w:color w:val="333333"/>
          <w:sz w:val="21"/>
          <w:szCs w:val="21"/>
          <w:lang w:eastAsia="ru-RU"/>
        </w:rPr>
        <w:t>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r:id="rId115" w:anchor="108157" w:history="1">
        <w:r w:rsidRPr="0030425F">
          <w:rPr>
            <w:rFonts w:ascii="Arial" w:eastAsia="Times New Roman" w:hAnsi="Arial" w:cs="Arial"/>
            <w:color w:val="808080"/>
            <w:sz w:val="21"/>
            <w:u w:val="single"/>
            <w:lang w:eastAsia="ru-RU"/>
          </w:rPr>
          <w:t>части 10 статьи 11</w:t>
        </w:r>
      </w:hyperlink>
      <w:r w:rsidRPr="0030425F">
        <w:rPr>
          <w:rFonts w:ascii="Arial" w:eastAsia="Times New Roman" w:hAnsi="Arial" w:cs="Arial"/>
          <w:color w:val="333333"/>
          <w:sz w:val="21"/>
          <w:szCs w:val="21"/>
          <w:lang w:eastAsia="ru-RU"/>
        </w:rPr>
        <w:t> настоящего Федерального закона.</w:t>
      </w:r>
    </w:p>
    <w:p w:rsidR="0030425F" w:rsidRPr="0030425F" w:rsidRDefault="0030425F" w:rsidP="0030425F">
      <w:pPr>
        <w:shd w:val="clear" w:color="auto" w:fill="FFFFFF"/>
        <w:spacing w:after="235" w:line="249" w:lineRule="atLeast"/>
        <w:outlineLvl w:val="2"/>
        <w:rPr>
          <w:rFonts w:ascii="Arial" w:eastAsia="Times New Roman" w:hAnsi="Arial" w:cs="Arial"/>
          <w:b/>
          <w:bCs/>
          <w:color w:val="333333"/>
          <w:sz w:val="24"/>
          <w:szCs w:val="24"/>
          <w:lang w:eastAsia="ru-RU"/>
        </w:rPr>
      </w:pPr>
      <w:r w:rsidRPr="0030425F">
        <w:rPr>
          <w:rFonts w:ascii="Arial" w:eastAsia="Times New Roman" w:hAnsi="Arial" w:cs="Arial"/>
          <w:b/>
          <w:bCs/>
          <w:color w:val="333333"/>
          <w:sz w:val="24"/>
          <w:szCs w:val="24"/>
          <w:lang w:eastAsia="ru-RU"/>
        </w:rPr>
        <w:t>Глава 15. Заключительные положения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108. Заключительные положения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среднее (полное) общее образование - к среднему общему образованию;</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среднее профессиональное образование - к среднему профессиональному образованию по программам подготовки специалистов среднего звена;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высшее профессиональное образование - бакалавриат - к высшему образованию - бакалавриату;</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высшее профессиональное образование - подготовка специалиста или магистратура - к высшему образованию - специалитету или магистратуре;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основные общеобразовательные программы дошкольного образования - образовательным программам дошкольного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основные общеобразовательные программы начального общего образования - образовательным программам начального общего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основные общеобразовательные программы основного общего образования - образовательным программам основного общего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основные общеобразовательные программы среднего (полного) общего образования - образовательным программам среднего общего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14) дополнительные общеобразовательные программы - дополнительным общеобразовательным программам;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16) дополнительные профессиональные образовательные программы - дополнительным профессиональным программам.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r:id="rId116" w:anchor="109276" w:history="1">
        <w:r w:rsidRPr="0030425F">
          <w:rPr>
            <w:rFonts w:ascii="Arial" w:eastAsia="Times New Roman" w:hAnsi="Arial" w:cs="Arial"/>
            <w:color w:val="808080"/>
            <w:sz w:val="21"/>
            <w:u w:val="single"/>
            <w:lang w:eastAsia="ru-RU"/>
          </w:rPr>
          <w:t>частью 2</w:t>
        </w:r>
      </w:hyperlink>
      <w:r w:rsidRPr="0030425F">
        <w:rPr>
          <w:rFonts w:ascii="Arial" w:eastAsia="Times New Roman" w:hAnsi="Arial" w:cs="Arial"/>
          <w:color w:val="333333"/>
          <w:sz w:val="21"/>
          <w:szCs w:val="21"/>
          <w:lang w:eastAsia="ru-RU"/>
        </w:rPr>
        <w:t>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образовательные учреждения дополнительного образования детей должны переименоваться в организации дополнительного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При переименовании образовательных организаций их тип указывается с учетом их организационно-правовой формы.</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12. Положения </w:t>
      </w:r>
      <w:hyperlink r:id="rId117" w:anchor="109031" w:history="1">
        <w:r w:rsidRPr="0030425F">
          <w:rPr>
            <w:rFonts w:ascii="Arial" w:eastAsia="Times New Roman" w:hAnsi="Arial" w:cs="Arial"/>
            <w:color w:val="808080"/>
            <w:sz w:val="21"/>
            <w:u w:val="single"/>
            <w:lang w:eastAsia="ru-RU"/>
          </w:rPr>
          <w:t>части 3 статьи 88</w:t>
        </w:r>
      </w:hyperlink>
      <w:r w:rsidRPr="0030425F">
        <w:rPr>
          <w:rFonts w:ascii="Arial" w:eastAsia="Times New Roman" w:hAnsi="Arial" w:cs="Arial"/>
          <w:color w:val="333333"/>
          <w:sz w:val="21"/>
          <w:szCs w:val="21"/>
          <w:lang w:eastAsia="ru-RU"/>
        </w:rPr>
        <w:t>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13. До 1 января 2014 года: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органы государственной власти субъекта Российской Федерации в сфере образования осуществляют:</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r:id="rId118" w:anchor="109296" w:history="1">
        <w:r w:rsidRPr="0030425F">
          <w:rPr>
            <w:rFonts w:ascii="Arial" w:eastAsia="Times New Roman" w:hAnsi="Arial" w:cs="Arial"/>
            <w:color w:val="808080"/>
            <w:sz w:val="21"/>
            <w:u w:val="single"/>
            <w:lang w:eastAsia="ru-RU"/>
          </w:rPr>
          <w:t>пункте 1</w:t>
        </w:r>
      </w:hyperlink>
      <w:r w:rsidRPr="0030425F">
        <w:rPr>
          <w:rFonts w:ascii="Arial" w:eastAsia="Times New Roman" w:hAnsi="Arial" w:cs="Arial"/>
          <w:color w:val="333333"/>
          <w:sz w:val="21"/>
          <w:szCs w:val="21"/>
          <w:lang w:eastAsia="ru-RU"/>
        </w:rPr>
        <w:t> настоящей части и отнесенных к полномочиям органов государственной власти субъектов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Статья 109. Признание не действующими на территории Российской Федерации отдельных законодательных актов Союза ССР</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Признать не действующими на территории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Указ Президиума Верховного Совета СССР от 14 августа 1979 года N 511-Х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Постановление Президиума Верховного Совета СССР от 3 декабря 1985 года N 3706-XI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пункт 3 Указа Президиума Верховного Совета СССР от 7 мая 1986 года N 4615-XI "О внесении изменений в некоторые законодательные акты СССР" (Ведомости Верховного Совета СССР, 1986, N 20, ст. 344);</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Статья 110. Признание утратившими силу отдельных законодательных актов (положений законодательных актов) РСФСР и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Признать утратившими силу:</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Закон РСФСР от 2 августа 1974 года "О народном образовании" (Ведомости Верховного Совета РСФСР, 1974, N 32, ст. 850);</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архив</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w:t>
      </w:r>
      <w:r w:rsidRPr="0030425F">
        <w:rPr>
          <w:rFonts w:ascii="Arial" w:eastAsia="Times New Roman" w:hAnsi="Arial" w:cs="Arial"/>
          <w:color w:val="333333"/>
          <w:sz w:val="21"/>
          <w:szCs w:val="21"/>
          <w:lang w:eastAsia="ru-RU"/>
        </w:rPr>
        <w:lastRenderedPageBreak/>
        <w:t>(Ведомости Съезда народных депутатов Российской Федерации и Верховного Совета Российской Федерации, 1993, N 12, ст. 444);</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N3, ст. 150);</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Федеральным законом от 8 ноября 2010 г. N 293-ФЗ вышеназванный Федеральный закон признан утратившим силу с 1 января 2011 г.</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w:t>
      </w:r>
      <w:r w:rsidRPr="0030425F">
        <w:rPr>
          <w:rFonts w:ascii="Arial" w:eastAsia="Times New Roman" w:hAnsi="Arial" w:cs="Arial"/>
          <w:color w:val="333333"/>
          <w:sz w:val="21"/>
          <w:szCs w:val="21"/>
          <w:lang w:eastAsia="ru-RU"/>
        </w:rPr>
        <w:lastRenderedPageBreak/>
        <w:t>"О высшем и послевузовском профессиональном образовании" (Собрание законодательства Российской Федерации, 2003, N 28, ст. 2888);</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36) статьи 2 и 12 Федерального закона от 31 декабря 2005 года N 199-ФЗ "О внесении изменений в отдельные законодательные акты Российской Федерации в связи с </w:t>
      </w:r>
      <w:r w:rsidRPr="0030425F">
        <w:rPr>
          <w:rFonts w:ascii="Arial" w:eastAsia="Times New Roman" w:hAnsi="Arial" w:cs="Arial"/>
          <w:color w:val="333333"/>
          <w:sz w:val="21"/>
          <w:szCs w:val="21"/>
          <w:lang w:eastAsia="ru-RU"/>
        </w:rPr>
        <w:lastRenderedPageBreak/>
        <w:t>совершенствованием разграничения полномочий" (Собрание законодательства Российской Федерации, 2006, N 1, ст. 10);</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1,ст. 5);</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w:t>
      </w:r>
      <w:r w:rsidRPr="0030425F">
        <w:rPr>
          <w:rFonts w:ascii="Arial" w:eastAsia="Times New Roman" w:hAnsi="Arial" w:cs="Arial"/>
          <w:color w:val="333333"/>
          <w:sz w:val="21"/>
          <w:szCs w:val="21"/>
          <w:lang w:eastAsia="ru-RU"/>
        </w:rPr>
        <w:lastRenderedPageBreak/>
        <w:t>высшем и послевузовском профессиональном образовании" (Собрание законодательства Российской Федерации, 2008, N 17, ст. 1757);</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N46, ст. 5419);</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w:t>
      </w:r>
      <w:r w:rsidRPr="0030425F">
        <w:rPr>
          <w:rFonts w:ascii="Arial" w:eastAsia="Times New Roman" w:hAnsi="Arial" w:cs="Arial"/>
          <w:color w:val="333333"/>
          <w:sz w:val="21"/>
          <w:szCs w:val="21"/>
          <w:lang w:eastAsia="ru-RU"/>
        </w:rPr>
        <w:lastRenderedPageBreak/>
        <w:t>высшем и послевузовском профессиональном образовании" (Собрание законодательства Российской Федерации, 2009, N 51, ст. 6158);</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N50, ст. 6595);</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lastRenderedPageBreak/>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100) статью 1 Федерального закона от 28 февраля 2012 года N 10-ФЗ "О внесении изменений в Закон Российской Федерации "Об образовании" и статью 26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Статья 111. Порядок вступления в силу настоящего Федерального закона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2. </w:t>
      </w:r>
      <w:hyperlink r:id="rId119" w:anchor="10813" w:history="1">
        <w:r w:rsidRPr="0030425F">
          <w:rPr>
            <w:rFonts w:ascii="Arial" w:eastAsia="Times New Roman" w:hAnsi="Arial" w:cs="Arial"/>
            <w:color w:val="808080"/>
            <w:sz w:val="21"/>
            <w:u w:val="single"/>
            <w:lang w:eastAsia="ru-RU"/>
          </w:rPr>
          <w:t>Пункты 3</w:t>
        </w:r>
      </w:hyperlink>
      <w:r w:rsidRPr="0030425F">
        <w:rPr>
          <w:rFonts w:ascii="Arial" w:eastAsia="Times New Roman" w:hAnsi="Arial" w:cs="Arial"/>
          <w:color w:val="333333"/>
          <w:sz w:val="21"/>
          <w:szCs w:val="21"/>
          <w:lang w:eastAsia="ru-RU"/>
        </w:rPr>
        <w:t> и </w:t>
      </w:r>
      <w:hyperlink r:id="rId120" w:anchor="10816" w:history="1">
        <w:r w:rsidRPr="0030425F">
          <w:rPr>
            <w:rFonts w:ascii="Arial" w:eastAsia="Times New Roman" w:hAnsi="Arial" w:cs="Arial"/>
            <w:color w:val="808080"/>
            <w:sz w:val="21"/>
            <w:u w:val="single"/>
            <w:lang w:eastAsia="ru-RU"/>
          </w:rPr>
          <w:t>6 части 1 статьи 8</w:t>
        </w:r>
      </w:hyperlink>
      <w:r w:rsidRPr="0030425F">
        <w:rPr>
          <w:rFonts w:ascii="Arial" w:eastAsia="Times New Roman" w:hAnsi="Arial" w:cs="Arial"/>
          <w:color w:val="333333"/>
          <w:sz w:val="21"/>
          <w:szCs w:val="21"/>
          <w:lang w:eastAsia="ru-RU"/>
        </w:rPr>
        <w:t>, а также </w:t>
      </w:r>
      <w:hyperlink r:id="rId121" w:anchor="10911" w:history="1">
        <w:r w:rsidRPr="0030425F">
          <w:rPr>
            <w:rFonts w:ascii="Arial" w:eastAsia="Times New Roman" w:hAnsi="Arial" w:cs="Arial"/>
            <w:color w:val="808080"/>
            <w:sz w:val="21"/>
            <w:u w:val="single"/>
            <w:lang w:eastAsia="ru-RU"/>
          </w:rPr>
          <w:t>пункт 1 части 1 статьи 9</w:t>
        </w:r>
      </w:hyperlink>
      <w:r w:rsidRPr="0030425F">
        <w:rPr>
          <w:rFonts w:ascii="Arial" w:eastAsia="Times New Roman" w:hAnsi="Arial" w:cs="Arial"/>
          <w:color w:val="333333"/>
          <w:sz w:val="21"/>
          <w:szCs w:val="21"/>
          <w:lang w:eastAsia="ru-RU"/>
        </w:rPr>
        <w:t> настоящего Федерального закона вступают в силу с 1 января 2014 года.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3. </w:t>
      </w:r>
      <w:hyperlink r:id="rId122" w:anchor="109287" w:history="1">
        <w:r w:rsidRPr="0030425F">
          <w:rPr>
            <w:rFonts w:ascii="Arial" w:eastAsia="Times New Roman" w:hAnsi="Arial" w:cs="Arial"/>
            <w:color w:val="808080"/>
            <w:sz w:val="21"/>
            <w:u w:val="single"/>
            <w:lang w:eastAsia="ru-RU"/>
          </w:rPr>
          <w:t>Часть 6 статьи 108</w:t>
        </w:r>
      </w:hyperlink>
      <w:r w:rsidRPr="0030425F">
        <w:rPr>
          <w:rFonts w:ascii="Arial" w:eastAsia="Times New Roman" w:hAnsi="Arial" w:cs="Arial"/>
          <w:color w:val="333333"/>
          <w:sz w:val="21"/>
          <w:szCs w:val="21"/>
          <w:lang w:eastAsia="ru-RU"/>
        </w:rPr>
        <w:t> настоящего Федерального закона вступает в силу со дня официального опубликования настоящего Федерального закона.</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w:t>
      </w:r>
      <w:r w:rsidRPr="0030425F">
        <w:rPr>
          <w:rFonts w:ascii="Arial" w:eastAsia="Times New Roman" w:hAnsi="Arial" w:cs="Arial"/>
          <w:color w:val="333333"/>
          <w:sz w:val="21"/>
          <w:szCs w:val="21"/>
          <w:lang w:eastAsia="ru-RU"/>
        </w:rPr>
        <w:lastRenderedPageBreak/>
        <w:t>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tbl>
      <w:tblPr>
        <w:tblW w:w="0" w:type="auto"/>
        <w:tblCellMar>
          <w:top w:w="15" w:type="dxa"/>
          <w:left w:w="15" w:type="dxa"/>
          <w:bottom w:w="15" w:type="dxa"/>
          <w:right w:w="15" w:type="dxa"/>
        </w:tblCellMar>
        <w:tblLook w:val="04A0"/>
      </w:tblPr>
      <w:tblGrid>
        <w:gridCol w:w="3567"/>
        <w:gridCol w:w="3567"/>
      </w:tblGrid>
      <w:tr w:rsidR="0030425F" w:rsidRPr="0030425F" w:rsidTr="0030425F">
        <w:tc>
          <w:tcPr>
            <w:tcW w:w="2500" w:type="pct"/>
            <w:hideMark/>
          </w:tcPr>
          <w:p w:rsidR="0030425F" w:rsidRPr="0030425F" w:rsidRDefault="0030425F" w:rsidP="0030425F">
            <w:pPr>
              <w:spacing w:after="0" w:line="240" w:lineRule="auto"/>
              <w:rPr>
                <w:rFonts w:ascii="Times New Roman" w:eastAsia="Times New Roman" w:hAnsi="Times New Roman" w:cs="Times New Roman"/>
                <w:sz w:val="24"/>
                <w:szCs w:val="24"/>
                <w:lang w:eastAsia="ru-RU"/>
              </w:rPr>
            </w:pPr>
            <w:r w:rsidRPr="0030425F">
              <w:rPr>
                <w:rFonts w:ascii="Times New Roman" w:eastAsia="Times New Roman" w:hAnsi="Times New Roman" w:cs="Times New Roman"/>
                <w:sz w:val="24"/>
                <w:szCs w:val="24"/>
                <w:lang w:eastAsia="ru-RU"/>
              </w:rPr>
              <w:t>Президент Российской Федерации</w:t>
            </w:r>
          </w:p>
        </w:tc>
        <w:tc>
          <w:tcPr>
            <w:tcW w:w="2500" w:type="pct"/>
            <w:hideMark/>
          </w:tcPr>
          <w:p w:rsidR="0030425F" w:rsidRPr="0030425F" w:rsidRDefault="0030425F" w:rsidP="0030425F">
            <w:pPr>
              <w:spacing w:after="0" w:line="240" w:lineRule="auto"/>
              <w:rPr>
                <w:rFonts w:ascii="Times New Roman" w:eastAsia="Times New Roman" w:hAnsi="Times New Roman" w:cs="Times New Roman"/>
                <w:sz w:val="24"/>
                <w:szCs w:val="24"/>
                <w:lang w:eastAsia="ru-RU"/>
              </w:rPr>
            </w:pPr>
            <w:r w:rsidRPr="0030425F">
              <w:rPr>
                <w:rFonts w:ascii="Times New Roman" w:eastAsia="Times New Roman" w:hAnsi="Times New Roman" w:cs="Times New Roman"/>
                <w:sz w:val="24"/>
                <w:szCs w:val="24"/>
                <w:lang w:eastAsia="ru-RU"/>
              </w:rPr>
              <w:t>В. Путин</w:t>
            </w:r>
          </w:p>
        </w:tc>
      </w:tr>
    </w:tbl>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Москва, Кремль</w:t>
      </w:r>
      <w:r w:rsidRPr="0030425F">
        <w:rPr>
          <w:rFonts w:ascii="Arial" w:eastAsia="Times New Roman" w:hAnsi="Arial" w:cs="Arial"/>
          <w:color w:val="333333"/>
          <w:sz w:val="21"/>
          <w:szCs w:val="21"/>
          <w:lang w:eastAsia="ru-RU"/>
        </w:rPr>
        <w:br/>
        <w:t>29 декабря 2012 года</w:t>
      </w:r>
      <w:r w:rsidRPr="0030425F">
        <w:rPr>
          <w:rFonts w:ascii="Arial" w:eastAsia="Times New Roman" w:hAnsi="Arial" w:cs="Arial"/>
          <w:color w:val="333333"/>
          <w:sz w:val="21"/>
          <w:szCs w:val="21"/>
          <w:lang w:eastAsia="ru-RU"/>
        </w:rPr>
        <w:br/>
        <w:t>№ 273-ФЗ</w:t>
      </w:r>
    </w:p>
    <w:p w:rsidR="0030425F" w:rsidRPr="0030425F" w:rsidRDefault="0030425F" w:rsidP="0030425F">
      <w:pPr>
        <w:shd w:val="clear" w:color="auto" w:fill="FFFFFF"/>
        <w:spacing w:after="235" w:line="277" w:lineRule="atLeast"/>
        <w:outlineLvl w:val="1"/>
        <w:rPr>
          <w:rFonts w:ascii="Arial" w:eastAsia="Times New Roman" w:hAnsi="Arial" w:cs="Arial"/>
          <w:b/>
          <w:bCs/>
          <w:color w:val="4D4D4D"/>
          <w:sz w:val="25"/>
          <w:szCs w:val="25"/>
          <w:lang w:eastAsia="ru-RU"/>
        </w:rPr>
      </w:pPr>
      <w:bookmarkStart w:id="1" w:name="review"/>
      <w:bookmarkEnd w:id="1"/>
      <w:r w:rsidRPr="0030425F">
        <w:rPr>
          <w:rFonts w:ascii="Arial" w:eastAsia="Times New Roman" w:hAnsi="Arial" w:cs="Arial"/>
          <w:b/>
          <w:bCs/>
          <w:color w:val="4D4D4D"/>
          <w:sz w:val="25"/>
          <w:szCs w:val="25"/>
          <w:lang w:eastAsia="ru-RU"/>
        </w:rPr>
        <w:t>Обзор документа</w:t>
      </w:r>
    </w:p>
    <w:p w:rsidR="0030425F" w:rsidRPr="0030425F" w:rsidRDefault="0030425F" w:rsidP="0030425F">
      <w:pPr>
        <w:shd w:val="clear" w:color="auto" w:fill="FFFFFF"/>
        <w:spacing w:before="235" w:after="235" w:line="240" w:lineRule="auto"/>
        <w:rPr>
          <w:rFonts w:ascii="Arial" w:eastAsia="Times New Roman" w:hAnsi="Arial" w:cs="Arial"/>
          <w:color w:val="333333"/>
          <w:sz w:val="19"/>
          <w:szCs w:val="19"/>
          <w:lang w:eastAsia="ru-RU"/>
        </w:rPr>
      </w:pPr>
      <w:r w:rsidRPr="0030425F">
        <w:rPr>
          <w:rFonts w:ascii="Arial" w:eastAsia="Times New Roman" w:hAnsi="Arial" w:cs="Arial"/>
          <w:color w:val="333333"/>
          <w:sz w:val="19"/>
          <w:szCs w:val="19"/>
          <w:lang w:eastAsia="ru-RU"/>
        </w:rPr>
        <w:pict>
          <v:rect id="_x0000_i1029" style="width:0;height:.7pt" o:hralign="center" o:hrstd="t" o:hr="t" fillcolor="#a0a0a0" stroked="f"/>
        </w:pic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Новый Закон об образовании - комплексный базовый акт, интегрирующий в себе как общие положения, так и нормы, регулирующие отношения в отдельных подсистемах образования. Он заменяет целый ряд законодательных актов. В их числе - Закон об образовании от 1992 г., Закон о высшем и послевузовском профессиональном образовании от 1996 г.</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Впервые на законодательном уровне определяются особенности получения образования гражданами, проявившими выдающиеся способности, иностранцами и лицами без гражданства, осужденными. Особое внимание уделено условиям обучения лиц с ограниченными возможностями здоровья.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Более подробно регламентированы права, обязанности и ответственность педагогов. Оплата труда учителей не может быть ниже уровня средней зарплаты в соответствующем регионе.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Перераспределяются полномочия региональных органов госвласти и органов местного самоуправления по обеспечению гарантий прав граждан получить общедоступное и бесплатное дошкольное образование.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МГУ им. М.В. Ломоносова, СПбГУ, а также ряд других вузов вправе самостоятельно разрабатывать и утверждать образовательные стандарты по всем уровням высшего образования.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 xml:space="preserve">От платы за проживание в студенческом общежитии освобождаются льготники, которым такие жилые помещения предоставляются в первоочередном порядке. В частности, это студенты из </w:t>
      </w:r>
      <w:r w:rsidRPr="0030425F">
        <w:rPr>
          <w:rFonts w:ascii="Arial" w:eastAsia="Times New Roman" w:hAnsi="Arial" w:cs="Arial"/>
          <w:color w:val="333333"/>
          <w:sz w:val="21"/>
          <w:szCs w:val="21"/>
          <w:lang w:eastAsia="ru-RU"/>
        </w:rPr>
        <w:lastRenderedPageBreak/>
        <w:t>числа сирот и детей, оставшихся без попечения родителей, инвалиды и т. п. В отношении остальных студентов образовательная организация сама принимает решение об установлении платы. Прежде плата за общежитие не могла превышать 5% от размера стипендии.</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Ранее родительская плата не должна была превышать 20% затрат на содержание ребенка в детсаду, а в отношении родителей, имеющих 3 детей, - 10%. Это ограничение отменяется. Но учредитель вправе не взимать такую плату или снизить ее размер для отдельных категорий родителей. Минимальная сумма компенсации части родительской платы привязана к среднему размеру данной платы в государственных и муниципальных детских садах в регионе.</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Решение о реорганизации или ликвидации муниципальной общеобразовательной организации, расположенной в сельской местности, должно приниматься с учетом мнения жителей поселения.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Сохраняется право педагогических работников, проживающих и работающих в сельской местности, на предоставление компенсации расходов на оплату жилых помещений, отопления и освещения.</w:t>
      </w:r>
    </w:p>
    <w:p w:rsidR="0030425F" w:rsidRPr="0030425F" w:rsidRDefault="0030425F" w:rsidP="0030425F">
      <w:pPr>
        <w:shd w:val="clear" w:color="auto" w:fill="FFFFFF"/>
        <w:spacing w:after="235" w:line="249" w:lineRule="atLeast"/>
        <w:rPr>
          <w:rFonts w:ascii="Arial" w:eastAsia="Times New Roman" w:hAnsi="Arial" w:cs="Arial"/>
          <w:color w:val="333333"/>
          <w:sz w:val="21"/>
          <w:szCs w:val="21"/>
          <w:lang w:eastAsia="ru-RU"/>
        </w:rPr>
      </w:pPr>
      <w:r w:rsidRPr="0030425F">
        <w:rPr>
          <w:rFonts w:ascii="Arial" w:eastAsia="Times New Roman" w:hAnsi="Arial" w:cs="Arial"/>
          <w:color w:val="333333"/>
          <w:sz w:val="21"/>
          <w:szCs w:val="21"/>
          <w:lang w:eastAsia="ru-RU"/>
        </w:rPr>
        <w:t>Федеральный закон вступает в силу с 1 сентября 2013 г., кроме отдельных положений, для которых установлены иные сроки.</w:t>
      </w:r>
    </w:p>
    <w:p w:rsidR="0030425F" w:rsidRPr="0030425F" w:rsidRDefault="0030425F" w:rsidP="0030425F">
      <w:pPr>
        <w:shd w:val="clear" w:color="auto" w:fill="FFFFFF"/>
        <w:spacing w:after="0" w:line="240" w:lineRule="auto"/>
        <w:rPr>
          <w:rFonts w:ascii="Arial" w:eastAsia="Times New Roman" w:hAnsi="Arial" w:cs="Arial"/>
          <w:color w:val="333333"/>
          <w:sz w:val="19"/>
          <w:szCs w:val="19"/>
          <w:lang w:eastAsia="ru-RU"/>
        </w:rPr>
      </w:pPr>
      <w:r w:rsidRPr="0030425F">
        <w:rPr>
          <w:rFonts w:ascii="Georgia" w:eastAsia="Times New Roman" w:hAnsi="Georgia" w:cs="Arial"/>
          <w:b/>
          <w:bCs/>
          <w:i/>
          <w:iCs/>
          <w:color w:val="333333"/>
          <w:lang w:eastAsia="ru-RU"/>
        </w:rPr>
        <w:t>Для просмотра актуального текста документа и получения полной информации о вступлении в силу, изменениях и порядке применения документа, воспользуйтесь поиском в Интернет-версии системы ГАРАНТ:</w:t>
      </w:r>
    </w:p>
    <w:p w:rsidR="0030425F" w:rsidRPr="0030425F" w:rsidRDefault="0030425F" w:rsidP="0030425F">
      <w:pPr>
        <w:pBdr>
          <w:bottom w:val="single" w:sz="6" w:space="1" w:color="auto"/>
        </w:pBdr>
        <w:spacing w:after="0" w:line="240" w:lineRule="auto"/>
        <w:jc w:val="center"/>
        <w:rPr>
          <w:rFonts w:ascii="Arial" w:eastAsia="Times New Roman" w:hAnsi="Arial" w:cs="Arial"/>
          <w:vanish/>
          <w:sz w:val="16"/>
          <w:szCs w:val="16"/>
          <w:lang w:eastAsia="ru-RU"/>
        </w:rPr>
      </w:pPr>
      <w:r w:rsidRPr="0030425F">
        <w:rPr>
          <w:rFonts w:ascii="Arial" w:eastAsia="Times New Roman" w:hAnsi="Arial" w:cs="Arial"/>
          <w:vanish/>
          <w:sz w:val="16"/>
          <w:szCs w:val="16"/>
          <w:lang w:eastAsia="ru-RU"/>
        </w:rPr>
        <w:t>Начало формы</w:t>
      </w:r>
    </w:p>
    <w:p w:rsidR="0030425F" w:rsidRPr="0030425F" w:rsidRDefault="0030425F" w:rsidP="0030425F">
      <w:pPr>
        <w:shd w:val="clear" w:color="auto" w:fill="FFFFFF"/>
        <w:spacing w:after="0" w:line="240" w:lineRule="auto"/>
        <w:rPr>
          <w:rFonts w:ascii="Arial" w:eastAsia="Times New Roman" w:hAnsi="Arial" w:cs="Arial"/>
          <w:color w:val="333333"/>
          <w:sz w:val="19"/>
          <w:szCs w:val="19"/>
          <w:lang w:eastAsia="ru-RU"/>
        </w:rPr>
      </w:pPr>
      <w:r w:rsidRPr="0030425F">
        <w:rPr>
          <w:rFonts w:ascii="Arial" w:eastAsia="Times New Roman" w:hAnsi="Arial" w:cs="Arial"/>
          <w:color w:val="333333"/>
          <w:sz w:val="19"/>
          <w:szCs w:val="19"/>
          <w:lang w:eastAsia="ru-RU"/>
        </w:rPr>
        <w:object w:dxaOrig="1440" w:dyaOrig="1440">
          <v:shape id="_x0000_i1039" type="#_x0000_t75" style="width:60.9pt;height:18pt" o:ole="">
            <v:imagedata r:id="rId123" o:title=""/>
          </v:shape>
          <w:control r:id="rId124" w:name="DefaultOcxName1" w:shapeid="_x0000_i1039"/>
        </w:object>
      </w:r>
    </w:p>
    <w:p w:rsidR="0030425F" w:rsidRPr="0030425F" w:rsidRDefault="0030425F" w:rsidP="0030425F">
      <w:pPr>
        <w:pBdr>
          <w:top w:val="single" w:sz="6" w:space="1" w:color="auto"/>
        </w:pBdr>
        <w:spacing w:line="240" w:lineRule="auto"/>
        <w:jc w:val="center"/>
        <w:rPr>
          <w:rFonts w:ascii="Arial" w:eastAsia="Times New Roman" w:hAnsi="Arial" w:cs="Arial"/>
          <w:vanish/>
          <w:sz w:val="16"/>
          <w:szCs w:val="16"/>
          <w:lang w:eastAsia="ru-RU"/>
        </w:rPr>
      </w:pPr>
      <w:r w:rsidRPr="0030425F">
        <w:rPr>
          <w:rFonts w:ascii="Arial" w:eastAsia="Times New Roman" w:hAnsi="Arial" w:cs="Arial"/>
          <w:vanish/>
          <w:sz w:val="16"/>
          <w:szCs w:val="16"/>
          <w:lang w:eastAsia="ru-RU"/>
        </w:rPr>
        <w:t>Конец формы</w:t>
      </w:r>
    </w:p>
    <w:p w:rsidR="006B5537" w:rsidRDefault="006B5537"/>
    <w:sectPr w:rsidR="006B5537" w:rsidSect="006B55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532FE"/>
    <w:multiLevelType w:val="multilevel"/>
    <w:tmpl w:val="673CC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rsids>
    <w:rsidRoot w:val="0030425F"/>
    <w:rsid w:val="0030425F"/>
    <w:rsid w:val="006B55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537"/>
  </w:style>
  <w:style w:type="paragraph" w:styleId="2">
    <w:name w:val="heading 2"/>
    <w:basedOn w:val="a"/>
    <w:link w:val="20"/>
    <w:uiPriority w:val="9"/>
    <w:qFormat/>
    <w:rsid w:val="0030425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0425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0425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0425F"/>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30425F"/>
    <w:rPr>
      <w:color w:val="0000FF"/>
      <w:u w:val="single"/>
    </w:rPr>
  </w:style>
  <w:style w:type="character" w:styleId="a4">
    <w:name w:val="FollowedHyperlink"/>
    <w:basedOn w:val="a0"/>
    <w:uiPriority w:val="99"/>
    <w:semiHidden/>
    <w:unhideWhenUsed/>
    <w:rsid w:val="0030425F"/>
    <w:rPr>
      <w:color w:val="800080"/>
      <w:u w:val="single"/>
    </w:rPr>
  </w:style>
  <w:style w:type="character" w:customStyle="1" w:styleId="convertedhdrxl">
    <w:name w:val="converted_hdr_xl"/>
    <w:basedOn w:val="a0"/>
    <w:rsid w:val="0030425F"/>
  </w:style>
  <w:style w:type="character" w:styleId="a5">
    <w:name w:val="Strong"/>
    <w:basedOn w:val="a0"/>
    <w:uiPriority w:val="22"/>
    <w:qFormat/>
    <w:rsid w:val="0030425F"/>
    <w:rPr>
      <w:b/>
      <w:bCs/>
    </w:rPr>
  </w:style>
  <w:style w:type="paragraph" w:styleId="a6">
    <w:name w:val="Normal (Web)"/>
    <w:basedOn w:val="a"/>
    <w:uiPriority w:val="99"/>
    <w:semiHidden/>
    <w:unhideWhenUsed/>
    <w:rsid w:val="003042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30425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0425F"/>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0425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0425F"/>
    <w:rPr>
      <w:rFonts w:ascii="Arial" w:eastAsia="Times New Roman" w:hAnsi="Arial" w:cs="Arial"/>
      <w:vanish/>
      <w:sz w:val="16"/>
      <w:szCs w:val="16"/>
      <w:lang w:eastAsia="ru-RU"/>
    </w:rPr>
  </w:style>
  <w:style w:type="character" w:customStyle="1" w:styleId="lastbreadcrumb">
    <w:name w:val="last_breadcrumb"/>
    <w:basedOn w:val="a0"/>
    <w:rsid w:val="0030425F"/>
  </w:style>
  <w:style w:type="paragraph" w:customStyle="1" w:styleId="toleft">
    <w:name w:val="toleft"/>
    <w:basedOn w:val="a"/>
    <w:rsid w:val="003042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
    <w:name w:val="info"/>
    <w:basedOn w:val="a0"/>
    <w:rsid w:val="0030425F"/>
  </w:style>
</w:styles>
</file>

<file path=word/webSettings.xml><?xml version="1.0" encoding="utf-8"?>
<w:webSettings xmlns:r="http://schemas.openxmlformats.org/officeDocument/2006/relationships" xmlns:w="http://schemas.openxmlformats.org/wordprocessingml/2006/main">
  <w:divs>
    <w:div w:id="1205632869">
      <w:bodyDiv w:val="1"/>
      <w:marLeft w:val="0"/>
      <w:marRight w:val="0"/>
      <w:marTop w:val="0"/>
      <w:marBottom w:val="0"/>
      <w:divBdr>
        <w:top w:val="none" w:sz="0" w:space="0" w:color="auto"/>
        <w:left w:val="none" w:sz="0" w:space="0" w:color="auto"/>
        <w:bottom w:val="none" w:sz="0" w:space="0" w:color="auto"/>
        <w:right w:val="none" w:sz="0" w:space="0" w:color="auto"/>
      </w:divBdr>
      <w:divsChild>
        <w:div w:id="2011061591">
          <w:marLeft w:val="0"/>
          <w:marRight w:val="0"/>
          <w:marTop w:val="0"/>
          <w:marBottom w:val="0"/>
          <w:divBdr>
            <w:top w:val="none" w:sz="0" w:space="0" w:color="auto"/>
            <w:left w:val="none" w:sz="0" w:space="0" w:color="auto"/>
            <w:bottom w:val="none" w:sz="0" w:space="0" w:color="auto"/>
            <w:right w:val="none" w:sz="0" w:space="0" w:color="auto"/>
          </w:divBdr>
          <w:divsChild>
            <w:div w:id="174734203">
              <w:marLeft w:val="0"/>
              <w:marRight w:val="0"/>
              <w:marTop w:val="0"/>
              <w:marBottom w:val="0"/>
              <w:divBdr>
                <w:top w:val="none" w:sz="0" w:space="0" w:color="auto"/>
                <w:left w:val="none" w:sz="0" w:space="0" w:color="auto"/>
                <w:bottom w:val="none" w:sz="0" w:space="0" w:color="auto"/>
                <w:right w:val="none" w:sz="0" w:space="0" w:color="auto"/>
              </w:divBdr>
              <w:divsChild>
                <w:div w:id="1531726313">
                  <w:marLeft w:val="0"/>
                  <w:marRight w:val="0"/>
                  <w:marTop w:val="0"/>
                  <w:marBottom w:val="0"/>
                  <w:divBdr>
                    <w:top w:val="none" w:sz="0" w:space="0" w:color="auto"/>
                    <w:left w:val="none" w:sz="0" w:space="0" w:color="auto"/>
                    <w:bottom w:val="none" w:sz="0" w:space="0" w:color="auto"/>
                    <w:right w:val="none" w:sz="0" w:space="0" w:color="auto"/>
                  </w:divBdr>
                  <w:divsChild>
                    <w:div w:id="1821726616">
                      <w:marLeft w:val="0"/>
                      <w:marRight w:val="0"/>
                      <w:marTop w:val="0"/>
                      <w:marBottom w:val="55"/>
                      <w:divBdr>
                        <w:top w:val="none" w:sz="0" w:space="0" w:color="auto"/>
                        <w:left w:val="none" w:sz="0" w:space="0" w:color="auto"/>
                        <w:bottom w:val="none" w:sz="0" w:space="0" w:color="auto"/>
                        <w:right w:val="none" w:sz="0" w:space="0" w:color="auto"/>
                      </w:divBdr>
                    </w:div>
                    <w:div w:id="91631645">
                      <w:marLeft w:val="0"/>
                      <w:marRight w:val="0"/>
                      <w:marTop w:val="0"/>
                      <w:marBottom w:val="55"/>
                      <w:divBdr>
                        <w:top w:val="none" w:sz="0" w:space="0" w:color="auto"/>
                        <w:left w:val="none" w:sz="0" w:space="0" w:color="auto"/>
                        <w:bottom w:val="none" w:sz="0" w:space="0" w:color="auto"/>
                        <w:right w:val="none" w:sz="0" w:space="0" w:color="auto"/>
                      </w:divBdr>
                    </w:div>
                    <w:div w:id="1829711713">
                      <w:marLeft w:val="0"/>
                      <w:marRight w:val="0"/>
                      <w:marTop w:val="0"/>
                      <w:marBottom w:val="0"/>
                      <w:divBdr>
                        <w:top w:val="none" w:sz="0" w:space="0" w:color="auto"/>
                        <w:left w:val="none" w:sz="0" w:space="0" w:color="auto"/>
                        <w:bottom w:val="none" w:sz="0" w:space="0" w:color="auto"/>
                        <w:right w:val="none" w:sz="0" w:space="0" w:color="auto"/>
                      </w:divBdr>
                    </w:div>
                    <w:div w:id="1011373782">
                      <w:marLeft w:val="0"/>
                      <w:marRight w:val="0"/>
                      <w:marTop w:val="0"/>
                      <w:marBottom w:val="0"/>
                      <w:divBdr>
                        <w:top w:val="none" w:sz="0" w:space="0" w:color="auto"/>
                        <w:left w:val="none" w:sz="0" w:space="0" w:color="auto"/>
                        <w:bottom w:val="none" w:sz="0" w:space="0" w:color="auto"/>
                        <w:right w:val="none" w:sz="0" w:space="0" w:color="auto"/>
                      </w:divBdr>
                    </w:div>
                    <w:div w:id="28991240">
                      <w:marLeft w:val="0"/>
                      <w:marRight w:val="0"/>
                      <w:marTop w:val="0"/>
                      <w:marBottom w:val="55"/>
                      <w:divBdr>
                        <w:top w:val="none" w:sz="0" w:space="0" w:color="auto"/>
                        <w:left w:val="none" w:sz="0" w:space="0" w:color="auto"/>
                        <w:bottom w:val="none" w:sz="0" w:space="0" w:color="auto"/>
                        <w:right w:val="none" w:sz="0" w:space="0" w:color="auto"/>
                      </w:divBdr>
                    </w:div>
                    <w:div w:id="1493983064">
                      <w:marLeft w:val="0"/>
                      <w:marRight w:val="0"/>
                      <w:marTop w:val="0"/>
                      <w:marBottom w:val="55"/>
                      <w:divBdr>
                        <w:top w:val="none" w:sz="0" w:space="0" w:color="auto"/>
                        <w:left w:val="none" w:sz="0" w:space="0" w:color="auto"/>
                        <w:bottom w:val="none" w:sz="0" w:space="0" w:color="auto"/>
                        <w:right w:val="none" w:sz="0" w:space="0" w:color="auto"/>
                      </w:divBdr>
                    </w:div>
                    <w:div w:id="1691640939">
                      <w:marLeft w:val="0"/>
                      <w:marRight w:val="0"/>
                      <w:marTop w:val="0"/>
                      <w:marBottom w:val="0"/>
                      <w:divBdr>
                        <w:top w:val="none" w:sz="0" w:space="0" w:color="auto"/>
                        <w:left w:val="none" w:sz="0" w:space="0" w:color="auto"/>
                        <w:bottom w:val="none" w:sz="0" w:space="0" w:color="auto"/>
                        <w:right w:val="none" w:sz="0" w:space="0" w:color="auto"/>
                      </w:divBdr>
                    </w:div>
                    <w:div w:id="9768937">
                      <w:marLeft w:val="0"/>
                      <w:marRight w:val="0"/>
                      <w:marTop w:val="0"/>
                      <w:marBottom w:val="0"/>
                      <w:divBdr>
                        <w:top w:val="none" w:sz="0" w:space="0" w:color="auto"/>
                        <w:left w:val="none" w:sz="0" w:space="0" w:color="auto"/>
                        <w:bottom w:val="none" w:sz="0" w:space="0" w:color="auto"/>
                        <w:right w:val="none" w:sz="0" w:space="0" w:color="auto"/>
                      </w:divBdr>
                    </w:div>
                  </w:divsChild>
                </w:div>
                <w:div w:id="284235691">
                  <w:marLeft w:val="0"/>
                  <w:marRight w:val="0"/>
                  <w:marTop w:val="0"/>
                  <w:marBottom w:val="118"/>
                  <w:divBdr>
                    <w:top w:val="none" w:sz="0" w:space="0" w:color="auto"/>
                    <w:left w:val="none" w:sz="0" w:space="0" w:color="auto"/>
                    <w:bottom w:val="none" w:sz="0" w:space="0" w:color="auto"/>
                    <w:right w:val="none" w:sz="0" w:space="0" w:color="auto"/>
                  </w:divBdr>
                </w:div>
              </w:divsChild>
            </w:div>
          </w:divsChild>
        </w:div>
        <w:div w:id="1563709194">
          <w:marLeft w:val="415"/>
          <w:marRight w:val="0"/>
          <w:marTop w:val="0"/>
          <w:marBottom w:val="0"/>
          <w:divBdr>
            <w:top w:val="none" w:sz="0" w:space="0" w:color="auto"/>
            <w:left w:val="none" w:sz="0" w:space="0" w:color="auto"/>
            <w:bottom w:val="none" w:sz="0" w:space="0" w:color="auto"/>
            <w:right w:val="none" w:sz="0" w:space="0" w:color="auto"/>
          </w:divBdr>
          <w:divsChild>
            <w:div w:id="1542668434">
              <w:marLeft w:val="0"/>
              <w:marRight w:val="0"/>
              <w:marTop w:val="0"/>
              <w:marBottom w:val="235"/>
              <w:divBdr>
                <w:top w:val="none" w:sz="0" w:space="0" w:color="auto"/>
                <w:left w:val="none" w:sz="0" w:space="0" w:color="auto"/>
                <w:bottom w:val="none" w:sz="0" w:space="0" w:color="auto"/>
                <w:right w:val="none" w:sz="0" w:space="0" w:color="auto"/>
              </w:divBdr>
              <w:divsChild>
                <w:div w:id="1782145724">
                  <w:marLeft w:val="0"/>
                  <w:marRight w:val="0"/>
                  <w:marTop w:val="0"/>
                  <w:marBottom w:val="0"/>
                  <w:divBdr>
                    <w:top w:val="none" w:sz="0" w:space="0" w:color="auto"/>
                    <w:left w:val="none" w:sz="0" w:space="0" w:color="auto"/>
                    <w:bottom w:val="none" w:sz="0" w:space="0" w:color="auto"/>
                    <w:right w:val="none" w:sz="0" w:space="0" w:color="auto"/>
                  </w:divBdr>
                </w:div>
              </w:divsChild>
            </w:div>
            <w:div w:id="2050453187">
              <w:marLeft w:val="0"/>
              <w:marRight w:val="0"/>
              <w:marTop w:val="0"/>
              <w:marBottom w:val="0"/>
              <w:divBdr>
                <w:top w:val="none" w:sz="0" w:space="0" w:color="auto"/>
                <w:left w:val="none" w:sz="0" w:space="0" w:color="auto"/>
                <w:bottom w:val="none" w:sz="0" w:space="0" w:color="auto"/>
                <w:right w:val="none" w:sz="0" w:space="0" w:color="auto"/>
              </w:divBdr>
              <w:divsChild>
                <w:div w:id="1296332860">
                  <w:marLeft w:val="0"/>
                  <w:marRight w:val="0"/>
                  <w:marTop w:val="0"/>
                  <w:marBottom w:val="166"/>
                  <w:divBdr>
                    <w:top w:val="none" w:sz="0" w:space="0" w:color="auto"/>
                    <w:left w:val="none" w:sz="0" w:space="0" w:color="auto"/>
                    <w:bottom w:val="none" w:sz="0" w:space="0" w:color="auto"/>
                    <w:right w:val="none" w:sz="0" w:space="0" w:color="auto"/>
                  </w:divBdr>
                </w:div>
                <w:div w:id="1041709506">
                  <w:marLeft w:val="0"/>
                  <w:marRight w:val="0"/>
                  <w:marTop w:val="0"/>
                  <w:marBottom w:val="0"/>
                  <w:divBdr>
                    <w:top w:val="none" w:sz="0" w:space="0" w:color="auto"/>
                    <w:left w:val="none" w:sz="0" w:space="0" w:color="auto"/>
                    <w:bottom w:val="none" w:sz="0" w:space="0" w:color="auto"/>
                    <w:right w:val="none" w:sz="0" w:space="0" w:color="auto"/>
                  </w:divBdr>
                </w:div>
                <w:div w:id="2098213094">
                  <w:marLeft w:val="0"/>
                  <w:marRight w:val="0"/>
                  <w:marTop w:val="0"/>
                  <w:marBottom w:val="415"/>
                  <w:divBdr>
                    <w:top w:val="none" w:sz="0" w:space="0" w:color="auto"/>
                    <w:left w:val="none" w:sz="0" w:space="0" w:color="auto"/>
                    <w:bottom w:val="none" w:sz="0" w:space="0" w:color="auto"/>
                    <w:right w:val="none" w:sz="0" w:space="0" w:color="auto"/>
                  </w:divBdr>
                  <w:divsChild>
                    <w:div w:id="15007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garant.ru/products/ipo/prime/doc/70191362/" TargetMode="External"/><Relationship Id="rId117" Type="http://schemas.openxmlformats.org/officeDocument/2006/relationships/hyperlink" Target="https://www.garant.ru/products/ipo/prime/doc/70191362/" TargetMode="External"/><Relationship Id="rId21" Type="http://schemas.openxmlformats.org/officeDocument/2006/relationships/hyperlink" Target="https://www.garant.ru/products/ipo/prime/doc/70191362/" TargetMode="External"/><Relationship Id="rId42" Type="http://schemas.openxmlformats.org/officeDocument/2006/relationships/hyperlink" Target="https://www.garant.ru/products/ipo/prime/doc/70191362/" TargetMode="External"/><Relationship Id="rId47" Type="http://schemas.openxmlformats.org/officeDocument/2006/relationships/hyperlink" Target="https://www.garant.ru/products/ipo/prime/doc/70191362/" TargetMode="External"/><Relationship Id="rId63" Type="http://schemas.openxmlformats.org/officeDocument/2006/relationships/hyperlink" Target="https://www.garant.ru/products/ipo/prime/doc/70191362/" TargetMode="External"/><Relationship Id="rId68" Type="http://schemas.openxmlformats.org/officeDocument/2006/relationships/hyperlink" Target="https://www.garant.ru/products/ipo/prime/doc/70191362/" TargetMode="External"/><Relationship Id="rId84" Type="http://schemas.openxmlformats.org/officeDocument/2006/relationships/hyperlink" Target="https://www.garant.ru/products/ipo/prime/doc/70191362/" TargetMode="External"/><Relationship Id="rId89" Type="http://schemas.openxmlformats.org/officeDocument/2006/relationships/hyperlink" Target="https://www.garant.ru/products/ipo/prime/doc/70191362/" TargetMode="External"/><Relationship Id="rId112" Type="http://schemas.openxmlformats.org/officeDocument/2006/relationships/hyperlink" Target="https://www.garant.ru/products/ipo/prime/doc/70191362/" TargetMode="External"/><Relationship Id="rId16" Type="http://schemas.openxmlformats.org/officeDocument/2006/relationships/hyperlink" Target="https://www.garant.ru/products/ipo/prime/doc/70191362/" TargetMode="External"/><Relationship Id="rId107" Type="http://schemas.openxmlformats.org/officeDocument/2006/relationships/hyperlink" Target="https://www.garant.ru/products/ipo/prime/doc/70191362/" TargetMode="External"/><Relationship Id="rId11" Type="http://schemas.openxmlformats.org/officeDocument/2006/relationships/hyperlink" Target="https://www.garant.ru/products/ipo/prime/doc/70191362/" TargetMode="External"/><Relationship Id="rId32" Type="http://schemas.openxmlformats.org/officeDocument/2006/relationships/hyperlink" Target="https://www.garant.ru/products/ipo/prime/doc/70191362/" TargetMode="External"/><Relationship Id="rId37" Type="http://schemas.openxmlformats.org/officeDocument/2006/relationships/hyperlink" Target="https://www.garant.ru/products/ipo/prime/doc/70191362/" TargetMode="External"/><Relationship Id="rId53" Type="http://schemas.openxmlformats.org/officeDocument/2006/relationships/hyperlink" Target="https://www.garant.ru/products/ipo/prime/doc/70191362/" TargetMode="External"/><Relationship Id="rId58" Type="http://schemas.openxmlformats.org/officeDocument/2006/relationships/hyperlink" Target="https://www.garant.ru/products/ipo/prime/doc/70191362/" TargetMode="External"/><Relationship Id="rId74" Type="http://schemas.openxmlformats.org/officeDocument/2006/relationships/hyperlink" Target="https://www.garant.ru/products/ipo/prime/doc/70191362/" TargetMode="External"/><Relationship Id="rId79" Type="http://schemas.openxmlformats.org/officeDocument/2006/relationships/hyperlink" Target="https://www.garant.ru/products/ipo/prime/doc/70191362/" TargetMode="External"/><Relationship Id="rId102" Type="http://schemas.openxmlformats.org/officeDocument/2006/relationships/hyperlink" Target="https://www.garant.ru/products/ipo/prime/doc/70191362/" TargetMode="External"/><Relationship Id="rId123" Type="http://schemas.openxmlformats.org/officeDocument/2006/relationships/image" Target="media/image1.wmf"/><Relationship Id="rId5" Type="http://schemas.openxmlformats.org/officeDocument/2006/relationships/hyperlink" Target="https://www.garant.ru/products/ipo/" TargetMode="External"/><Relationship Id="rId61" Type="http://schemas.openxmlformats.org/officeDocument/2006/relationships/hyperlink" Target="https://www.garant.ru/products/ipo/prime/doc/70191362/" TargetMode="External"/><Relationship Id="rId82" Type="http://schemas.openxmlformats.org/officeDocument/2006/relationships/hyperlink" Target="https://www.garant.ru/products/ipo/prime/doc/70191362/" TargetMode="External"/><Relationship Id="rId90" Type="http://schemas.openxmlformats.org/officeDocument/2006/relationships/hyperlink" Target="https://www.garant.ru/products/ipo/prime/doc/70191362/" TargetMode="External"/><Relationship Id="rId95" Type="http://schemas.openxmlformats.org/officeDocument/2006/relationships/hyperlink" Target="https://www.garant.ru/products/ipo/prime/doc/70191362/" TargetMode="External"/><Relationship Id="rId19" Type="http://schemas.openxmlformats.org/officeDocument/2006/relationships/hyperlink" Target="https://www.garant.ru/products/ipo/prime/doc/70191362/" TargetMode="External"/><Relationship Id="rId14" Type="http://schemas.openxmlformats.org/officeDocument/2006/relationships/hyperlink" Target="https://www.garant.ru/products/ipo/prime/doc/70191362/" TargetMode="External"/><Relationship Id="rId22" Type="http://schemas.openxmlformats.org/officeDocument/2006/relationships/hyperlink" Target="https://www.garant.ru/products/ipo/prime/doc/70191362/" TargetMode="External"/><Relationship Id="rId27" Type="http://schemas.openxmlformats.org/officeDocument/2006/relationships/hyperlink" Target="https://www.garant.ru/products/ipo/prime/doc/70191362/" TargetMode="External"/><Relationship Id="rId30" Type="http://schemas.openxmlformats.org/officeDocument/2006/relationships/hyperlink" Target="https://www.garant.ru/products/ipo/prime/doc/70191362/" TargetMode="External"/><Relationship Id="rId35" Type="http://schemas.openxmlformats.org/officeDocument/2006/relationships/hyperlink" Target="https://www.garant.ru/products/ipo/prime/doc/70191362/" TargetMode="External"/><Relationship Id="rId43" Type="http://schemas.openxmlformats.org/officeDocument/2006/relationships/hyperlink" Target="https://www.garant.ru/products/ipo/prime/doc/70191362/" TargetMode="External"/><Relationship Id="rId48" Type="http://schemas.openxmlformats.org/officeDocument/2006/relationships/hyperlink" Target="https://www.garant.ru/products/ipo/prime/doc/70191362/" TargetMode="External"/><Relationship Id="rId56" Type="http://schemas.openxmlformats.org/officeDocument/2006/relationships/hyperlink" Target="https://www.garant.ru/products/ipo/prime/doc/70191362/" TargetMode="External"/><Relationship Id="rId64" Type="http://schemas.openxmlformats.org/officeDocument/2006/relationships/hyperlink" Target="https://www.garant.ru/products/ipo/prime/doc/70191362/" TargetMode="External"/><Relationship Id="rId69" Type="http://schemas.openxmlformats.org/officeDocument/2006/relationships/hyperlink" Target="https://www.garant.ru/products/ipo/prime/doc/70191362/" TargetMode="External"/><Relationship Id="rId77" Type="http://schemas.openxmlformats.org/officeDocument/2006/relationships/hyperlink" Target="https://www.garant.ru/products/ipo/prime/doc/70191362/" TargetMode="External"/><Relationship Id="rId100" Type="http://schemas.openxmlformats.org/officeDocument/2006/relationships/hyperlink" Target="https://www.garant.ru/products/ipo/prime/doc/70191362/" TargetMode="External"/><Relationship Id="rId105" Type="http://schemas.openxmlformats.org/officeDocument/2006/relationships/hyperlink" Target="https://www.garant.ru/products/ipo/prime/doc/70191362/" TargetMode="External"/><Relationship Id="rId113" Type="http://schemas.openxmlformats.org/officeDocument/2006/relationships/hyperlink" Target="https://www.garant.ru/products/ipo/prime/doc/70191362/" TargetMode="External"/><Relationship Id="rId118" Type="http://schemas.openxmlformats.org/officeDocument/2006/relationships/hyperlink" Target="https://www.garant.ru/products/ipo/prime/doc/70191362/" TargetMode="External"/><Relationship Id="rId126" Type="http://schemas.openxmlformats.org/officeDocument/2006/relationships/theme" Target="theme/theme1.xml"/><Relationship Id="rId8" Type="http://schemas.openxmlformats.org/officeDocument/2006/relationships/hyperlink" Target="https://www.garant.ru/products/ipo/prime/doc/70191362/" TargetMode="External"/><Relationship Id="rId51" Type="http://schemas.openxmlformats.org/officeDocument/2006/relationships/hyperlink" Target="https://www.garant.ru/products/ipo/prime/doc/70191362/" TargetMode="External"/><Relationship Id="rId72" Type="http://schemas.openxmlformats.org/officeDocument/2006/relationships/hyperlink" Target="https://www.garant.ru/products/ipo/prime/doc/70191362/" TargetMode="External"/><Relationship Id="rId80" Type="http://schemas.openxmlformats.org/officeDocument/2006/relationships/hyperlink" Target="https://www.garant.ru/products/ipo/prime/doc/70191362/" TargetMode="External"/><Relationship Id="rId85" Type="http://schemas.openxmlformats.org/officeDocument/2006/relationships/hyperlink" Target="https://www.garant.ru/products/ipo/prime/doc/70191362/" TargetMode="External"/><Relationship Id="rId93" Type="http://schemas.openxmlformats.org/officeDocument/2006/relationships/hyperlink" Target="https://www.garant.ru/products/ipo/prime/doc/70191362/" TargetMode="External"/><Relationship Id="rId98" Type="http://schemas.openxmlformats.org/officeDocument/2006/relationships/hyperlink" Target="https://www.garant.ru/products/ipo/prime/doc/70191362/" TargetMode="External"/><Relationship Id="rId121" Type="http://schemas.openxmlformats.org/officeDocument/2006/relationships/hyperlink" Target="https://www.garant.ru/products/ipo/prime/doc/70191362/" TargetMode="External"/><Relationship Id="rId3" Type="http://schemas.openxmlformats.org/officeDocument/2006/relationships/settings" Target="settings.xml"/><Relationship Id="rId12" Type="http://schemas.openxmlformats.org/officeDocument/2006/relationships/hyperlink" Target="https://www.garant.ru/products/ipo/prime/doc/70191362/" TargetMode="External"/><Relationship Id="rId17" Type="http://schemas.openxmlformats.org/officeDocument/2006/relationships/hyperlink" Target="https://www.garant.ru/products/ipo/prime/doc/70191362/" TargetMode="External"/><Relationship Id="rId25" Type="http://schemas.openxmlformats.org/officeDocument/2006/relationships/hyperlink" Target="https://www.garant.ru/products/ipo/prime/doc/70191362/" TargetMode="External"/><Relationship Id="rId33" Type="http://schemas.openxmlformats.org/officeDocument/2006/relationships/hyperlink" Target="https://www.garant.ru/products/ipo/prime/doc/70191362/" TargetMode="External"/><Relationship Id="rId38" Type="http://schemas.openxmlformats.org/officeDocument/2006/relationships/hyperlink" Target="https://www.garant.ru/products/ipo/prime/doc/70191362/" TargetMode="External"/><Relationship Id="rId46" Type="http://schemas.openxmlformats.org/officeDocument/2006/relationships/hyperlink" Target="https://www.garant.ru/products/ipo/prime/doc/70191362/" TargetMode="External"/><Relationship Id="rId59" Type="http://schemas.openxmlformats.org/officeDocument/2006/relationships/hyperlink" Target="https://www.garant.ru/products/ipo/prime/doc/70191362/" TargetMode="External"/><Relationship Id="rId67" Type="http://schemas.openxmlformats.org/officeDocument/2006/relationships/hyperlink" Target="https://www.garant.ru/products/ipo/prime/doc/70191362/" TargetMode="External"/><Relationship Id="rId103" Type="http://schemas.openxmlformats.org/officeDocument/2006/relationships/hyperlink" Target="https://www.garant.ru/products/ipo/prime/doc/70191362/" TargetMode="External"/><Relationship Id="rId108" Type="http://schemas.openxmlformats.org/officeDocument/2006/relationships/hyperlink" Target="https://www.garant.ru/products/ipo/prime/doc/70191362/" TargetMode="External"/><Relationship Id="rId116" Type="http://schemas.openxmlformats.org/officeDocument/2006/relationships/hyperlink" Target="https://www.garant.ru/products/ipo/prime/doc/70191362/" TargetMode="External"/><Relationship Id="rId124" Type="http://schemas.openxmlformats.org/officeDocument/2006/relationships/control" Target="activeX/activeX1.xml"/><Relationship Id="rId20" Type="http://schemas.openxmlformats.org/officeDocument/2006/relationships/hyperlink" Target="https://www.garant.ru/products/ipo/prime/doc/70191362/" TargetMode="External"/><Relationship Id="rId41" Type="http://schemas.openxmlformats.org/officeDocument/2006/relationships/hyperlink" Target="https://www.garant.ru/products/ipo/prime/doc/70191362/" TargetMode="External"/><Relationship Id="rId54" Type="http://schemas.openxmlformats.org/officeDocument/2006/relationships/hyperlink" Target="https://www.garant.ru/products/ipo/prime/doc/70191362/" TargetMode="External"/><Relationship Id="rId62" Type="http://schemas.openxmlformats.org/officeDocument/2006/relationships/hyperlink" Target="https://www.garant.ru/products/ipo/prime/doc/70191362/" TargetMode="External"/><Relationship Id="rId70" Type="http://schemas.openxmlformats.org/officeDocument/2006/relationships/hyperlink" Target="https://www.garant.ru/products/ipo/prime/doc/70191362/" TargetMode="External"/><Relationship Id="rId75" Type="http://schemas.openxmlformats.org/officeDocument/2006/relationships/hyperlink" Target="https://www.garant.ru/products/ipo/prime/doc/70191362/" TargetMode="External"/><Relationship Id="rId83" Type="http://schemas.openxmlformats.org/officeDocument/2006/relationships/hyperlink" Target="https://www.garant.ru/products/ipo/prime/doc/70191362/" TargetMode="External"/><Relationship Id="rId88" Type="http://schemas.openxmlformats.org/officeDocument/2006/relationships/hyperlink" Target="https://www.garant.ru/products/ipo/prime/doc/70191362/" TargetMode="External"/><Relationship Id="rId91" Type="http://schemas.openxmlformats.org/officeDocument/2006/relationships/hyperlink" Target="https://www.garant.ru/products/ipo/prime/doc/70191362/" TargetMode="External"/><Relationship Id="rId96" Type="http://schemas.openxmlformats.org/officeDocument/2006/relationships/hyperlink" Target="https://www.garant.ru/products/ipo/prime/doc/70191362/" TargetMode="External"/><Relationship Id="rId111" Type="http://schemas.openxmlformats.org/officeDocument/2006/relationships/hyperlink" Target="https://www.garant.ru/products/ipo/prime/doc/70191362/" TargetMode="External"/><Relationship Id="rId1" Type="http://schemas.openxmlformats.org/officeDocument/2006/relationships/numbering" Target="numbering.xml"/><Relationship Id="rId6" Type="http://schemas.openxmlformats.org/officeDocument/2006/relationships/hyperlink" Target="https://www.garant.ru/products/ipo/prime/doc/70191362/" TargetMode="External"/><Relationship Id="rId15" Type="http://schemas.openxmlformats.org/officeDocument/2006/relationships/hyperlink" Target="https://www.garant.ru/products/ipo/prime/doc/70191362/" TargetMode="External"/><Relationship Id="rId23" Type="http://schemas.openxmlformats.org/officeDocument/2006/relationships/hyperlink" Target="https://www.garant.ru/products/ipo/prime/doc/70191362/" TargetMode="External"/><Relationship Id="rId28" Type="http://schemas.openxmlformats.org/officeDocument/2006/relationships/hyperlink" Target="https://www.garant.ru/products/ipo/prime/doc/70191362/" TargetMode="External"/><Relationship Id="rId36" Type="http://schemas.openxmlformats.org/officeDocument/2006/relationships/hyperlink" Target="https://www.garant.ru/products/ipo/prime/doc/70191362/" TargetMode="External"/><Relationship Id="rId49" Type="http://schemas.openxmlformats.org/officeDocument/2006/relationships/hyperlink" Target="https://www.garant.ru/products/ipo/prime/doc/70191362/" TargetMode="External"/><Relationship Id="rId57" Type="http://schemas.openxmlformats.org/officeDocument/2006/relationships/hyperlink" Target="https://www.garant.ru/products/ipo/prime/doc/70191362/" TargetMode="External"/><Relationship Id="rId106" Type="http://schemas.openxmlformats.org/officeDocument/2006/relationships/hyperlink" Target="https://www.garant.ru/products/ipo/prime/doc/70191362/" TargetMode="External"/><Relationship Id="rId114" Type="http://schemas.openxmlformats.org/officeDocument/2006/relationships/hyperlink" Target="https://www.garant.ru/products/ipo/prime/doc/70191362/" TargetMode="External"/><Relationship Id="rId119" Type="http://schemas.openxmlformats.org/officeDocument/2006/relationships/hyperlink" Target="https://www.garant.ru/products/ipo/prime/doc/70191362/" TargetMode="External"/><Relationship Id="rId10" Type="http://schemas.openxmlformats.org/officeDocument/2006/relationships/hyperlink" Target="https://www.garant.ru/products/ipo/prime/doc/70191362/" TargetMode="External"/><Relationship Id="rId31" Type="http://schemas.openxmlformats.org/officeDocument/2006/relationships/hyperlink" Target="https://www.garant.ru/products/ipo/prime/doc/70191362/" TargetMode="External"/><Relationship Id="rId44" Type="http://schemas.openxmlformats.org/officeDocument/2006/relationships/hyperlink" Target="https://www.garant.ru/products/ipo/prime/doc/70191362/" TargetMode="External"/><Relationship Id="rId52" Type="http://schemas.openxmlformats.org/officeDocument/2006/relationships/hyperlink" Target="https://www.garant.ru/products/ipo/prime/doc/70191362/" TargetMode="External"/><Relationship Id="rId60" Type="http://schemas.openxmlformats.org/officeDocument/2006/relationships/hyperlink" Target="https://www.garant.ru/products/ipo/prime/doc/70191362/" TargetMode="External"/><Relationship Id="rId65" Type="http://schemas.openxmlformats.org/officeDocument/2006/relationships/hyperlink" Target="https://www.garant.ru/products/ipo/prime/doc/70191362/" TargetMode="External"/><Relationship Id="rId73" Type="http://schemas.openxmlformats.org/officeDocument/2006/relationships/hyperlink" Target="https://www.garant.ru/products/ipo/prime/doc/70191362/" TargetMode="External"/><Relationship Id="rId78" Type="http://schemas.openxmlformats.org/officeDocument/2006/relationships/hyperlink" Target="https://www.garant.ru/products/ipo/prime/doc/70191362/" TargetMode="External"/><Relationship Id="rId81" Type="http://schemas.openxmlformats.org/officeDocument/2006/relationships/hyperlink" Target="https://www.garant.ru/products/ipo/prime/doc/70191362/" TargetMode="External"/><Relationship Id="rId86" Type="http://schemas.openxmlformats.org/officeDocument/2006/relationships/hyperlink" Target="https://www.garant.ru/products/ipo/prime/doc/70191362/" TargetMode="External"/><Relationship Id="rId94" Type="http://schemas.openxmlformats.org/officeDocument/2006/relationships/hyperlink" Target="https://www.garant.ru/products/ipo/prime/doc/70191362/" TargetMode="External"/><Relationship Id="rId99" Type="http://schemas.openxmlformats.org/officeDocument/2006/relationships/hyperlink" Target="https://www.garant.ru/products/ipo/prime/doc/70191362/" TargetMode="External"/><Relationship Id="rId101" Type="http://schemas.openxmlformats.org/officeDocument/2006/relationships/hyperlink" Target="https://www.garant.ru/products/ipo/prime/doc/70191362/" TargetMode="External"/><Relationship Id="rId122" Type="http://schemas.openxmlformats.org/officeDocument/2006/relationships/hyperlink" Target="https://www.garant.ru/products/ipo/prime/doc/70191362/" TargetMode="External"/><Relationship Id="rId4" Type="http://schemas.openxmlformats.org/officeDocument/2006/relationships/webSettings" Target="webSettings.xml"/><Relationship Id="rId9" Type="http://schemas.openxmlformats.org/officeDocument/2006/relationships/hyperlink" Target="https://www.garant.ru/products/ipo/prime/doc/70191362/" TargetMode="External"/><Relationship Id="rId13" Type="http://schemas.openxmlformats.org/officeDocument/2006/relationships/hyperlink" Target="https://www.garant.ru/products/ipo/prime/doc/70191362/" TargetMode="External"/><Relationship Id="rId18" Type="http://schemas.openxmlformats.org/officeDocument/2006/relationships/hyperlink" Target="https://www.garant.ru/products/ipo/prime/doc/70191362/" TargetMode="External"/><Relationship Id="rId39" Type="http://schemas.openxmlformats.org/officeDocument/2006/relationships/hyperlink" Target="https://www.garant.ru/products/ipo/prime/doc/70191362/" TargetMode="External"/><Relationship Id="rId109" Type="http://schemas.openxmlformats.org/officeDocument/2006/relationships/hyperlink" Target="https://www.garant.ru/products/ipo/prime/doc/70191362/" TargetMode="External"/><Relationship Id="rId34" Type="http://schemas.openxmlformats.org/officeDocument/2006/relationships/hyperlink" Target="https://www.garant.ru/products/ipo/prime/doc/70191362/" TargetMode="External"/><Relationship Id="rId50" Type="http://schemas.openxmlformats.org/officeDocument/2006/relationships/hyperlink" Target="https://www.garant.ru/products/ipo/prime/doc/70191362/" TargetMode="External"/><Relationship Id="rId55" Type="http://schemas.openxmlformats.org/officeDocument/2006/relationships/hyperlink" Target="https://www.garant.ru/products/ipo/prime/doc/70191362/" TargetMode="External"/><Relationship Id="rId76" Type="http://schemas.openxmlformats.org/officeDocument/2006/relationships/hyperlink" Target="https://www.garant.ru/products/ipo/prime/doc/70191362/" TargetMode="External"/><Relationship Id="rId97" Type="http://schemas.openxmlformats.org/officeDocument/2006/relationships/hyperlink" Target="https://www.garant.ru/products/ipo/prime/doc/70191362/" TargetMode="External"/><Relationship Id="rId104" Type="http://schemas.openxmlformats.org/officeDocument/2006/relationships/hyperlink" Target="https://www.garant.ru/products/ipo/prime/doc/70191362/" TargetMode="External"/><Relationship Id="rId120" Type="http://schemas.openxmlformats.org/officeDocument/2006/relationships/hyperlink" Target="https://www.garant.ru/products/ipo/prime/doc/70191362/" TargetMode="External"/><Relationship Id="rId125" Type="http://schemas.openxmlformats.org/officeDocument/2006/relationships/fontTable" Target="fontTable.xml"/><Relationship Id="rId7" Type="http://schemas.openxmlformats.org/officeDocument/2006/relationships/hyperlink" Target="https://www.garant.ru/products/ipo/prime/doc/70191362/" TargetMode="External"/><Relationship Id="rId71" Type="http://schemas.openxmlformats.org/officeDocument/2006/relationships/hyperlink" Target="https://www.garant.ru/products/ipo/prime/doc/70191362/" TargetMode="External"/><Relationship Id="rId92" Type="http://schemas.openxmlformats.org/officeDocument/2006/relationships/hyperlink" Target="https://www.garant.ru/products/ipo/prime/doc/70191362/" TargetMode="External"/><Relationship Id="rId2" Type="http://schemas.openxmlformats.org/officeDocument/2006/relationships/styles" Target="styles.xml"/><Relationship Id="rId29" Type="http://schemas.openxmlformats.org/officeDocument/2006/relationships/hyperlink" Target="https://www.garant.ru/products/ipo/prime/doc/70191362/" TargetMode="External"/><Relationship Id="rId24" Type="http://schemas.openxmlformats.org/officeDocument/2006/relationships/hyperlink" Target="https://www.garant.ru/products/ipo/prime/doc/70191362/" TargetMode="External"/><Relationship Id="rId40" Type="http://schemas.openxmlformats.org/officeDocument/2006/relationships/hyperlink" Target="https://www.garant.ru/products/ipo/prime/doc/70191362/" TargetMode="External"/><Relationship Id="rId45" Type="http://schemas.openxmlformats.org/officeDocument/2006/relationships/hyperlink" Target="https://www.garant.ru/products/ipo/prime/doc/70191362/" TargetMode="External"/><Relationship Id="rId66" Type="http://schemas.openxmlformats.org/officeDocument/2006/relationships/hyperlink" Target="https://www.garant.ru/products/ipo/prime/doc/70191362/" TargetMode="External"/><Relationship Id="rId87" Type="http://schemas.openxmlformats.org/officeDocument/2006/relationships/hyperlink" Target="https://www.garant.ru/products/ipo/prime/doc/70191362/" TargetMode="External"/><Relationship Id="rId110" Type="http://schemas.openxmlformats.org/officeDocument/2006/relationships/hyperlink" Target="https://www.garant.ru/products/ipo/prime/doc/70191362/" TargetMode="External"/><Relationship Id="rId115" Type="http://schemas.openxmlformats.org/officeDocument/2006/relationships/hyperlink" Target="https://www.garant.ru/products/ipo/prime/doc/70191362/"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144</Pages>
  <Words>74682</Words>
  <Characters>425694</Characters>
  <Application>Microsoft Office Word</Application>
  <DocSecurity>0</DocSecurity>
  <Lines>3547</Lines>
  <Paragraphs>998</Paragraphs>
  <ScaleCrop>false</ScaleCrop>
  <Company/>
  <LinksUpToDate>false</LinksUpToDate>
  <CharactersWithSpaces>499378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2022-03-13T15:29:00Z</dcterms:created>
  <dcterms:modified xsi:type="dcterms:W3CDTF">2022-03-13T15:30:00Z</dcterms:modified>
</cp:coreProperties>
</file>