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89" w:rsidRDefault="00F62789" w:rsidP="00796378">
      <w:pPr>
        <w:shd w:val="clear" w:color="auto" w:fill="FFFFFF"/>
        <w:spacing w:before="113" w:after="34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</w:pPr>
      <w:r w:rsidRPr="00F62789">
        <w:rPr>
          <w:rFonts w:ascii="Arial" w:eastAsia="Times New Roman" w:hAnsi="Arial" w:cs="Arial"/>
          <w:color w:val="333333"/>
          <w:kern w:val="36"/>
          <w:sz w:val="34"/>
          <w:szCs w:val="34"/>
          <w:lang w:eastAsia="ru-RU"/>
        </w:rPr>
        <w:t>Практическая консультация «Современные формы работы с семьями воспитанников»</w:t>
      </w:r>
    </w:p>
    <w:p w:rsidR="00796378" w:rsidRPr="00796378" w:rsidRDefault="00796378" w:rsidP="00796378">
      <w:pPr>
        <w:shd w:val="clear" w:color="auto" w:fill="FFFFFF"/>
        <w:spacing w:before="113" w:after="34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Подготовила ст. воспитатель Халеева О.И.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 организации совместной работы учреждения дошкольного образования с семьями необходимо соблюдать основные принципы: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сотрудничество педагогов и родителей в воспитании детей;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создание активной развивающей среды, обеспечивающей единые подходы к развитию личности в семье и детском коллективе;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диагностика общих и частных проблем в развитии и воспитании ребенка.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Главная цель педагогов учреждения дошкольного образования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развитие интересов и потребностей ребенка;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распределение обязанностей и ответственности между родителями в постоянно меняющихся ситуациях воспитания детей;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поддержка открытости во взаимоотношениях между разными поколениями в семье;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выработка образа жизни семьи, формирование семейных традиций;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понимание и принятие индивидуальности ребенка, доверие и уважение к нему как к уникальной личности.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Все формы с родителями подразделяются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коллективные, индивидуальные и наглядно-информационные;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традиционные и нетрадиционные.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Коллективные формы подразумевают работу со всем или большим составом родителей учреждения (группы). Это совместные мероприятия педагогов и родителей. Некоторые из них подразумевают участие и детей.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Индивидуальные формы предназначены для дифференцированной работы с родителями воспитанников.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Наглядно-информационные - играют роль опосредованного общения между педагогами и родителями.</w:t>
      </w:r>
      <w:proofErr w:type="gramEnd"/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</w:t>
      </w: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критики и оценки партнера по общению. Поэтому данные формы рассматриваются как нетрадиционные.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По-прежнему в этой группе лидируют следующие традиционные коллективные формы общения: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Общее родительское собрание. 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 родителей, вновь принятых в учреждение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 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Педагогический консилиум. По утверждению некоторых современных авторов (Е. П. 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Арнаутова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В. 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Лапицкая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 состав консилиума можно включить воспитателя, заведующую, заместителя заведующего по основной деятельности, 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педагога-психолог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, учител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я-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дефектолога,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наличие сведений об особенностях конкретной семьи;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• определение мер помощи родителям в воспитании ребенка;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разработка программы в целях индивидуальной коррекции поведения родителей.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Рекомендуется проводить 3-4 собрания в год продолжительностью до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 подготовке к родительскому собранию следует придерживаться следующих правил: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собрание должно быть целенаправленным;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отвечать запросам и интересам родителей;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иметь четко обозначенный практический характер;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проводиться в форме диалога;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на собрании не стоит придавать гласности неудачи детей, просчеты родителей в воспитании.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Повестка дня собраний может быть разнообразной, с учетом пожеланий родителей. Традиционно она включает в себя чтение доклада, хотя от этого следует уходить, лучше вести диалог с использованием методов активизации родителей. По мнению лекторов, «чтение по бумажке вызывает сон с открытыми глазами».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 выступлению на собраниях могут подключаться специалисты детского сада (врач, логопед, психолог и др., а также специалисты среди родителей, которые имеют отношение к дошкольному детству (педиатр, юрист, библиотекарь и др.).</w:t>
      </w:r>
      <w:proofErr w:type="gramEnd"/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 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 подготовке к собранию можно пользоваться следующим планом: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Изготовление приглашений каждой семье (в виде аппликации, рисунка, открытки и т. д.). Важно, чтобы в изготовлении приглашений принимали участие дети.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Изготовление памяток с советами на тему собрания. Их содержание должно быть кратким, текст напечатан крупным шрифтом.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Подготовка конкурсов, выставок.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Запись на магнитофон ответов детей по теме собрания.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Приглашение на собрание сказочного героя (использование сюрпризного момента).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Подготовка плакатов по теме собрания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Сейчас собрания вытесняются новыми нетрадиционными формами. Где в нетрадиционной обстановке с обязательным участием специалистов обсуждаются с родителями актуальные проблемы воспитания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Открытые занятия с детьми в дошкольном учреждении для родителей. Родителей знакомят со структурой и спецификой проведения занятий в дошкольном учреждении. Можно включить в занятие элементы беседы с родителями.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«Дни открытых дверей». 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Родители, наблюдая деятельность педагога и детей, могут сами поучаствовать в играх, занятиях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Устный педагогический журнал. Журнал состоит из 3—6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«Родительский университет». 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общесадовском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, внутригрупповом, индивидуально-семейном.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 нём могут работать разные кафедры по потребностям родителей: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«Кафедра грамотного материнства» (Быть мамой – моя новая профессия).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«Кафедра эффективного 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родительства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» (Мама и папа – первые и главные учителя).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«Кафедра семейных традиций» (Бабушки и дедушки – хранители семейных традиций).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Исследовательские проекты,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Тренинги. </w:t>
      </w:r>
      <w:proofErr w:type="spellStart"/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Тренинговые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Родитель, вовлекаемый в игровой тренинг, начинает общение с ребенком, постигает новые истины.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Дни добрых дел. Дни добровольной посильной помощи родителей группе, дошкольному учреждению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Подобные формы: Дни общения, День папы (бабушки, дедушки и т. д.)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К группе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познавательных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- относятся и индивидуальные формы взаимодействия с родителями.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Преимущество такой формы работы с родителями состоит в том, что через изучение специфики семьи, беседы с родителями (с каждым в отдельности,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  <w:proofErr w:type="gramEnd"/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быть конкретными и содержательными;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давать родителям новые знания по вопросам обучения и воспитания детей;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пробуждать интерес к педагогическим проблемам;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повышать чувство ответственности за воспитание детей.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которые,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Посещение семьи. Основная цель визита – познакомиться с ребенком и его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близкими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в привычной для него обстановке.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 игре с ребенком, в разговоре с его близкими можно узнать много нужной информации о малыше, его пристрастиях и интересах и т. д. Посещение приносит </w:t>
      </w: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>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условиями, в которых живет ребенок, с общей атмосферой в доме, традициями и нравами семьи.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Организуя домашний визит, необходимо, соблюдать следующие условия: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быть тактичным при посещении семьи;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не начинать разговор в семье о недостатках ребенка;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не задавать много вопросов родителям о воспитании детей;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Составьте для себя памятку по организации домашних визитов и постарайтесь ее выполнять.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Индивидуальные блокноты,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К данным формам также относятся: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«Школа молодой семьи»;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выполнение индивидуальных поручений;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телефон Доверия;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почта Доверия;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• копилка Добрых дел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Досуговые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Праздники, утренники, мероприятия (концерты, соревнования)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.К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«Масленица»,«Праздник мам», «Лучший папа», «Папа, мама, я — дружная семья», «Праздник урожая» и др. вечер взаимодействия «Как мы весну встречали». Не обойтись и без спортивных развлечений таких как «</w:t>
      </w:r>
      <w:proofErr w:type="spell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Зарничка</w:t>
      </w:r>
      <w:proofErr w:type="spell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», семейные Олимпийские игры. Такие вечера помогают создать эмоциональный комфо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рт в гр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 д.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поле березонька стояла», «Чудеса для детей из ненужных вещей», вернисажи «Руки мамы, руки папы и мои ручонки», «Природа и фантазия»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</w:t>
      </w:r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lastRenderedPageBreak/>
        <w:t xml:space="preserve">внимание к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близким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F62789" w:rsidRPr="00F62789" w:rsidRDefault="00F62789" w:rsidP="00F62789">
      <w:pPr>
        <w:spacing w:before="170" w:after="170" w:line="240" w:lineRule="auto"/>
        <w:ind w:firstLine="360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Благотворительный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proofErr w:type="gramStart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видя как их ребёнок с увлечением играет с друзьями</w:t>
      </w:r>
      <w:proofErr w:type="gramEnd"/>
      <w:r w:rsidRPr="00F6278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484ED8" w:rsidRDefault="00484ED8"/>
    <w:sectPr w:rsidR="00484ED8" w:rsidSect="0048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89"/>
    <w:rsid w:val="003832DD"/>
    <w:rsid w:val="00484ED8"/>
    <w:rsid w:val="00796378"/>
    <w:rsid w:val="00F6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D8"/>
  </w:style>
  <w:style w:type="paragraph" w:styleId="1">
    <w:name w:val="heading 1"/>
    <w:basedOn w:val="a"/>
    <w:link w:val="10"/>
    <w:uiPriority w:val="9"/>
    <w:qFormat/>
    <w:rsid w:val="00F62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3494</Words>
  <Characters>19922</Characters>
  <Application>Microsoft Office Word</Application>
  <DocSecurity>0</DocSecurity>
  <Lines>166</Lines>
  <Paragraphs>46</Paragraphs>
  <ScaleCrop>false</ScaleCrop>
  <Company/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2020-08-17T20:21:00Z</dcterms:created>
  <dcterms:modified xsi:type="dcterms:W3CDTF">2022-03-22T13:48:00Z</dcterms:modified>
</cp:coreProperties>
</file>