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3"/>
        <w:gridCol w:w="3227"/>
      </w:tblGrid>
      <w:tr w:rsidR="00DD44E7" w:rsidTr="003C2A85">
        <w:trPr>
          <w:trHeight w:val="1394"/>
        </w:trPr>
        <w:tc>
          <w:tcPr>
            <w:tcW w:w="11363" w:type="dxa"/>
          </w:tcPr>
          <w:p w:rsidR="004C6C5F" w:rsidRDefault="00DD44E7" w:rsidP="004C1468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КАРТОЧКА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4E7">
              <w:rPr>
                <w:rFonts w:ascii="Times New Roman" w:hAnsi="Times New Roman" w:cs="Times New Roman"/>
                <w:i/>
              </w:rPr>
              <w:t>«</w:t>
            </w:r>
            <w:r w:rsidR="004C6C5F">
              <w:rPr>
                <w:rFonts w:ascii="Times New Roman" w:hAnsi="Times New Roman" w:cs="Times New Roman"/>
                <w:i/>
              </w:rPr>
              <w:t>Оптимизация процесса подготовки детей</w:t>
            </w:r>
            <w:r w:rsidR="004465C8">
              <w:rPr>
                <w:rFonts w:ascii="Times New Roman" w:hAnsi="Times New Roman" w:cs="Times New Roman"/>
                <w:i/>
              </w:rPr>
              <w:t xml:space="preserve"> средней группы</w:t>
            </w:r>
            <w:r w:rsidR="004C6C5F">
              <w:rPr>
                <w:rFonts w:ascii="Times New Roman" w:hAnsi="Times New Roman" w:cs="Times New Roman"/>
                <w:i/>
              </w:rPr>
              <w:t xml:space="preserve"> к прогулке</w:t>
            </w:r>
            <w:r w:rsidRPr="00DD44E7">
              <w:rPr>
                <w:rFonts w:ascii="Times New Roman" w:hAnsi="Times New Roman" w:cs="Times New Roman"/>
                <w:i/>
              </w:rPr>
              <w:t>»</w:t>
            </w:r>
          </w:p>
          <w:p w:rsidR="00DD44E7" w:rsidRPr="004C6C5F" w:rsidRDefault="004C6C5F" w:rsidP="004C6C5F">
            <w:pPr>
              <w:tabs>
                <w:tab w:val="left" w:pos="7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27" w:type="dxa"/>
          </w:tcPr>
          <w:p w:rsidR="00EB02DD" w:rsidRPr="00EB02DD" w:rsidRDefault="00EB02DD" w:rsidP="00EB02DD">
            <w:pPr>
              <w:jc w:val="center"/>
              <w:rPr>
                <w:rFonts w:ascii="Times New Roman" w:hAnsi="Times New Roman" w:cs="Times New Roman"/>
              </w:rPr>
            </w:pPr>
            <w:r w:rsidRPr="00EB02DD">
              <w:rPr>
                <w:rFonts w:ascii="Times New Roman" w:hAnsi="Times New Roman" w:cs="Times New Roman"/>
              </w:rPr>
              <w:t>УТВЕРЖДАЮ</w:t>
            </w:r>
          </w:p>
          <w:p w:rsidR="00EB02DD" w:rsidRPr="00EB02DD" w:rsidRDefault="00EB02DD" w:rsidP="00EB02DD">
            <w:pPr>
              <w:jc w:val="center"/>
              <w:rPr>
                <w:rFonts w:ascii="Times New Roman" w:hAnsi="Times New Roman" w:cs="Times New Roman"/>
              </w:rPr>
            </w:pPr>
            <w:r w:rsidRPr="00EB02DD">
              <w:rPr>
                <w:rFonts w:ascii="Times New Roman" w:hAnsi="Times New Roman" w:cs="Times New Roman"/>
              </w:rPr>
              <w:t xml:space="preserve">Заведующий МБДОУ </w:t>
            </w:r>
          </w:p>
          <w:p w:rsidR="00EB02DD" w:rsidRPr="00EB02DD" w:rsidRDefault="00EB02DD" w:rsidP="00EB02DD">
            <w:pPr>
              <w:jc w:val="center"/>
              <w:rPr>
                <w:rFonts w:ascii="Times New Roman" w:hAnsi="Times New Roman" w:cs="Times New Roman"/>
              </w:rPr>
            </w:pPr>
            <w:r w:rsidRPr="00EB02DD">
              <w:rPr>
                <w:rFonts w:ascii="Times New Roman" w:hAnsi="Times New Roman" w:cs="Times New Roman"/>
              </w:rPr>
              <w:t>д/с №20 «Ласточка»</w:t>
            </w:r>
          </w:p>
          <w:p w:rsidR="00EB02DD" w:rsidRPr="00EB02DD" w:rsidRDefault="00EB02DD" w:rsidP="00EB02DD">
            <w:pPr>
              <w:jc w:val="center"/>
              <w:rPr>
                <w:rFonts w:ascii="Times New Roman" w:hAnsi="Times New Roman" w:cs="Times New Roman"/>
              </w:rPr>
            </w:pPr>
            <w:r w:rsidRPr="00EB02DD">
              <w:rPr>
                <w:rFonts w:ascii="Times New Roman" w:hAnsi="Times New Roman" w:cs="Times New Roman"/>
                <w:i/>
                <w:u w:val="single"/>
              </w:rPr>
              <w:t>_____________</w:t>
            </w:r>
            <w:r w:rsidRPr="00EB02DD">
              <w:rPr>
                <w:rFonts w:ascii="Times New Roman" w:hAnsi="Times New Roman" w:cs="Times New Roman"/>
                <w:i/>
              </w:rPr>
              <w:t xml:space="preserve"> </w:t>
            </w:r>
            <w:r w:rsidRPr="00EB02DD">
              <w:rPr>
                <w:rFonts w:ascii="Times New Roman" w:hAnsi="Times New Roman" w:cs="Times New Roman"/>
              </w:rPr>
              <w:t>Е.Н.Емельянова</w:t>
            </w:r>
          </w:p>
          <w:p w:rsidR="00EB02DD" w:rsidRPr="00EB02DD" w:rsidRDefault="00EB02DD" w:rsidP="00EB0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2DD">
              <w:rPr>
                <w:rFonts w:ascii="Times New Roman" w:hAnsi="Times New Roman" w:cs="Times New Roman"/>
                <w:i/>
                <w:u w:val="single"/>
              </w:rPr>
              <w:t xml:space="preserve">                    __________</w:t>
            </w:r>
          </w:p>
          <w:p w:rsidR="00DD44E7" w:rsidRPr="00DD44E7" w:rsidRDefault="00DD44E7" w:rsidP="00DD44E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</w:t>
            </w:r>
            <w:r w:rsidR="004C1468" w:rsidRPr="002845CC">
              <w:rPr>
                <w:rFonts w:ascii="Times New Roman" w:hAnsi="Times New Roman" w:cs="Times New Roman"/>
                <w:b/>
              </w:rPr>
              <w:t xml:space="preserve">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4C1468" w:rsidRPr="004C6C5F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4C6C5F" w:rsidRPr="004C6C5F">
              <w:rPr>
                <w:rFonts w:ascii="Times New Roman" w:hAnsi="Times New Roman" w:cs="Times New Roman"/>
              </w:rPr>
              <w:t xml:space="preserve">воспитанники </w:t>
            </w:r>
            <w:r w:rsidR="004465C8">
              <w:rPr>
                <w:rFonts w:ascii="Times New Roman" w:hAnsi="Times New Roman" w:cs="Times New Roman"/>
              </w:rPr>
              <w:t xml:space="preserve">средней </w:t>
            </w:r>
            <w:r w:rsidR="004C6C5F" w:rsidRPr="004C6C5F">
              <w:rPr>
                <w:rFonts w:ascii="Times New Roman" w:hAnsi="Times New Roman" w:cs="Times New Roman"/>
              </w:rPr>
              <w:t>группы «Затейники», воспитатель.</w:t>
            </w:r>
          </w:p>
          <w:p w:rsidR="004C1468" w:rsidRPr="004C6C5F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4C6C5F">
              <w:rPr>
                <w:rFonts w:ascii="Times New Roman" w:hAnsi="Times New Roman" w:cs="Times New Roman"/>
              </w:rPr>
              <w:t>МБДОУ д/с №20 «Ласточка»</w:t>
            </w:r>
          </w:p>
          <w:p w:rsidR="004C1468" w:rsidRPr="004C6C5F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4C6C5F">
              <w:rPr>
                <w:rFonts w:ascii="Times New Roman" w:hAnsi="Times New Roman" w:cs="Times New Roman"/>
              </w:rPr>
              <w:t>заведующий Е.Н. Емельянова</w:t>
            </w:r>
          </w:p>
          <w:p w:rsidR="004C1468" w:rsidRPr="004C6C5F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="004C6C5F">
              <w:rPr>
                <w:rFonts w:ascii="Times New Roman" w:hAnsi="Times New Roman" w:cs="Times New Roman"/>
              </w:rPr>
              <w:t>воспитатель М.М. Лаврусик</w:t>
            </w:r>
          </w:p>
          <w:p w:rsidR="004C1468" w:rsidRDefault="004C1468" w:rsidP="00B91C55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4C6C5F">
              <w:rPr>
                <w:rFonts w:ascii="Times New Roman" w:hAnsi="Times New Roman" w:cs="Times New Roman"/>
              </w:rPr>
              <w:t xml:space="preserve">воспитатели: Л.Е. </w:t>
            </w:r>
            <w:proofErr w:type="spellStart"/>
            <w:r w:rsidR="004C6C5F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C6C5F">
              <w:rPr>
                <w:rFonts w:ascii="Times New Roman" w:hAnsi="Times New Roman" w:cs="Times New Roman"/>
              </w:rPr>
              <w:t>, И.Н. Губина.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</w:p>
          <w:p w:rsidR="007B64E5" w:rsidRPr="007B64E5" w:rsidRDefault="007B64E5" w:rsidP="007B64E5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B64E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Ключевой риск — </w:t>
            </w:r>
            <w:r w:rsidRPr="007B64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большая трата времени на подготовку детей к прогулке.</w:t>
            </w:r>
          </w:p>
          <w:p w:rsidR="007B64E5" w:rsidRPr="007B64E5" w:rsidRDefault="007B64E5" w:rsidP="007B64E5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B64E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Проблемы:</w:t>
            </w:r>
          </w:p>
          <w:p w:rsidR="007B64E5" w:rsidRPr="007B64E5" w:rsidRDefault="007B64E5" w:rsidP="007B64E5">
            <w:pPr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B64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Отсутствие объектов визуализации.</w:t>
            </w:r>
            <w:r w:rsidRPr="007B64E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 </w:t>
            </w:r>
          </w:p>
          <w:p w:rsidR="007B64E5" w:rsidRPr="007B64E5" w:rsidRDefault="007B64E5" w:rsidP="007B64E5">
            <w:pPr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B64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 определенного стандарта хранения игрушек.</w:t>
            </w:r>
            <w:r w:rsidRPr="007B64E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 </w:t>
            </w:r>
          </w:p>
          <w:p w:rsidR="004C1468" w:rsidRPr="002845CC" w:rsidRDefault="007B64E5" w:rsidP="007B64E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7B64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Отсутствие алгоритма одевания на шкафчиках детей.</w:t>
            </w:r>
          </w:p>
        </w:tc>
      </w:tr>
      <w:tr w:rsidR="004C1468" w:rsidTr="00B91C55">
        <w:trPr>
          <w:trHeight w:val="70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B91C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33"/>
              <w:gridCol w:w="2320"/>
              <w:gridCol w:w="2321"/>
            </w:tblGrid>
            <w:tr w:rsidR="004C1468" w:rsidTr="002845CC"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52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1468" w:rsidRPr="004C6C5F" w:rsidRDefault="004C6C5F" w:rsidP="004C6C5F">
                  <w:pPr>
                    <w:pStyle w:val="a8"/>
                    <w:numPr>
                      <w:ilvl w:val="0"/>
                      <w:numId w:val="11"/>
                    </w:numPr>
                    <w:ind w:left="313" w:hanging="31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времени процесса подготовки детей к прогулке.</w:t>
                  </w:r>
                </w:p>
              </w:tc>
              <w:tc>
                <w:tcPr>
                  <w:tcW w:w="2351" w:type="dxa"/>
                </w:tcPr>
                <w:p w:rsidR="004C1468" w:rsidRDefault="00BD7A96" w:rsidP="00320B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</w:t>
                  </w:r>
                  <w:r w:rsidR="002B290B">
                    <w:rPr>
                      <w:rFonts w:ascii="Times New Roman" w:hAnsi="Times New Roman" w:cs="Times New Roman"/>
                    </w:rPr>
                    <w:t xml:space="preserve"> мин. 15 сек.</w:t>
                  </w:r>
                </w:p>
              </w:tc>
              <w:tc>
                <w:tcPr>
                  <w:tcW w:w="2352" w:type="dxa"/>
                </w:tcPr>
                <w:p w:rsidR="004C1468" w:rsidRDefault="00BD7A96" w:rsidP="00320B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  <w:bookmarkStart w:id="0" w:name="_GoBack"/>
                  <w:bookmarkEnd w:id="0"/>
                  <w:r w:rsidR="002B290B">
                    <w:rPr>
                      <w:rFonts w:ascii="Times New Roman" w:hAnsi="Times New Roman" w:cs="Times New Roman"/>
                    </w:rPr>
                    <w:t xml:space="preserve"> мин. 15 сек.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Pr="004C6C5F" w:rsidRDefault="004C6C5F" w:rsidP="004C6C5F">
                  <w:pPr>
                    <w:pStyle w:val="a8"/>
                    <w:numPr>
                      <w:ilvl w:val="0"/>
                      <w:numId w:val="11"/>
                    </w:numPr>
                    <w:ind w:left="313" w:hanging="28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количества перемещений при уборке игрового материала.</w:t>
                  </w:r>
                </w:p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1" w:type="dxa"/>
                </w:tcPr>
                <w:p w:rsidR="004C1468" w:rsidRDefault="00EB02DD" w:rsidP="004C6C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68 шагов</w:t>
                  </w:r>
                </w:p>
              </w:tc>
              <w:tc>
                <w:tcPr>
                  <w:tcW w:w="2352" w:type="dxa"/>
                </w:tcPr>
                <w:p w:rsidR="004C1468" w:rsidRDefault="000C1DB2" w:rsidP="00EB02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EB02DD">
                    <w:rPr>
                      <w:rFonts w:ascii="Times New Roman" w:hAnsi="Times New Roman" w:cs="Times New Roman"/>
                    </w:rPr>
                    <w:t>1 шаг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EB02DD">
              <w:rPr>
                <w:rFonts w:ascii="Times New Roman" w:hAnsi="Times New Roman" w:cs="Times New Roman"/>
              </w:rPr>
              <w:t xml:space="preserve"> сентябрь 2021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EB02DD">
              <w:rPr>
                <w:rFonts w:ascii="Times New Roman" w:hAnsi="Times New Roman" w:cs="Times New Roman"/>
              </w:rPr>
              <w:t xml:space="preserve"> 01.09-06.09.21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EB02DD">
              <w:rPr>
                <w:rFonts w:ascii="Times New Roman" w:hAnsi="Times New Roman" w:cs="Times New Roman"/>
              </w:rPr>
              <w:t xml:space="preserve"> 07.09-13.09.21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EB02DD">
              <w:rPr>
                <w:rFonts w:ascii="Times New Roman" w:hAnsi="Times New Roman" w:cs="Times New Roman"/>
              </w:rPr>
              <w:t xml:space="preserve"> 14.09-20.09.21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EB02DD">
              <w:rPr>
                <w:rFonts w:ascii="Times New Roman" w:hAnsi="Times New Roman" w:cs="Times New Roman"/>
              </w:rPr>
              <w:t>21.10-28.10.21</w:t>
            </w:r>
          </w:p>
          <w:p w:rsidR="004C1468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EB02DD">
              <w:rPr>
                <w:rFonts w:ascii="Times New Roman" w:hAnsi="Times New Roman" w:cs="Times New Roman"/>
              </w:rPr>
              <w:t>3.11-11.11.21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EB02DD">
              <w:rPr>
                <w:rFonts w:ascii="Times New Roman" w:hAnsi="Times New Roman" w:cs="Times New Roman"/>
              </w:rPr>
              <w:t>15.11-19.11.21</w:t>
            </w:r>
          </w:p>
          <w:p w:rsidR="004C1468" w:rsidRPr="00763679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завершающее совещание</w:t>
            </w:r>
            <w:r w:rsidR="00EB02DD">
              <w:rPr>
                <w:rFonts w:ascii="Times New Roman" w:hAnsi="Times New Roman" w:cs="Times New Roman"/>
              </w:rPr>
              <w:t xml:space="preserve"> – 22.11.21</w:t>
            </w:r>
          </w:p>
        </w:tc>
      </w:tr>
    </w:tbl>
    <w:p w:rsidR="00B91C55" w:rsidRDefault="00B91C55" w:rsidP="00B91C55">
      <w:pPr>
        <w:spacing w:after="0" w:line="240" w:lineRule="auto"/>
        <w:rPr>
          <w:rFonts w:ascii="Times New Roman" w:hAnsi="Times New Roman" w:cs="Times New Roman"/>
        </w:rPr>
      </w:pPr>
    </w:p>
    <w:p w:rsidR="00BC7F25" w:rsidRDefault="00763679" w:rsidP="00B91C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C55">
        <w:rPr>
          <w:rFonts w:ascii="Times New Roman" w:hAnsi="Times New Roman" w:cs="Times New Roman"/>
        </w:rPr>
        <w:t>Лаврусик М.М.</w:t>
      </w:r>
    </w:p>
    <w:p w:rsidR="00BC5618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BC5618" w:rsidRDefault="00BC5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5618" w:rsidRDefault="00BC5618" w:rsidP="00BC5618">
      <w:pPr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7C27F9">
        <w:rPr>
          <w:rStyle w:val="fontstyle21"/>
          <w:rFonts w:ascii="Times New Roman" w:hAnsi="Times New Roman" w:cs="Times New Roman"/>
        </w:rPr>
        <w:lastRenderedPageBreak/>
        <w:t xml:space="preserve">Стандарт заполнение карточки </w:t>
      </w:r>
      <w:r>
        <w:rPr>
          <w:rStyle w:val="fontstyle21"/>
          <w:rFonts w:ascii="Times New Roman" w:hAnsi="Times New Roman" w:cs="Times New Roman"/>
        </w:rPr>
        <w:t>проекта</w:t>
      </w:r>
    </w:p>
    <w:tbl>
      <w:tblPr>
        <w:tblStyle w:val="a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556"/>
      </w:tblGrid>
      <w:tr w:rsidR="00BC5618" w:rsidRPr="00E1567D" w:rsidTr="0076469D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</w:t>
            </w:r>
            <w:r w:rsidR="00722477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ИЕ ВЫБОРА</w:t>
            </w:r>
          </w:p>
        </w:tc>
      </w:tr>
      <w:tr w:rsidR="00BC5618" w:rsidRPr="00E1567D" w:rsidTr="0076469D">
        <w:trPr>
          <w:trHeight w:val="2248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Заказчики процесса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Это клиенты самого процесса. Именно клиентов анкетируют до старта проекта и при подтверждении результатов реализации.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Периметр проекта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подразделения образовательной организации, где протекает оптимизируемый процесс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Владелец процесса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образовательной организации либо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структурного подразделения, который управляет процессом оптимизации и несет всю полноту ответственности за результаты реализации и их эффективность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проекта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лицо, которое отвечает за достижение целей проекта, руководит планированием, реализацией,  контролем, оперативным управлением и завершением проекта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образовательной организации (3-5 человек), которые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отвеча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ю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 за совместные результаты проекта перед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образовательной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организацией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риск</w:t>
            </w:r>
            <w:r w:rsidRPr="00222C8C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событие, которое может произойти, если выбранный проект не будет оптимизирован</w:t>
            </w:r>
            <w:r w:rsidRPr="0022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Правильное обоснование поможет сформулировать правильные цели и снизить количество вопросов при защите проекта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:rsidR="00BC5618" w:rsidRPr="00222C8C" w:rsidRDefault="00BC5618" w:rsidP="00BC5618">
            <w:pPr>
              <w:pStyle w:val="a8"/>
              <w:numPr>
                <w:ilvl w:val="0"/>
                <w:numId w:val="9"/>
              </w:numPr>
              <w:ind w:left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проблемы, выявленные в потоке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, так как без реализации этого проекта поток не может быть эффективно выровнен;</w:t>
            </w:r>
          </w:p>
          <w:p w:rsidR="00BC5618" w:rsidRPr="00222C8C" w:rsidRDefault="00BC5618" w:rsidP="00BC5618">
            <w:pPr>
              <w:pStyle w:val="a8"/>
              <w:numPr>
                <w:ilvl w:val="0"/>
                <w:numId w:val="9"/>
              </w:numPr>
              <w:ind w:left="3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влияние проблем на образовательный процесс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, его масштаб, трудоемкость, степень удовлетворенности образовательным процессом его участников.</w:t>
            </w:r>
          </w:p>
        </w:tc>
      </w:tr>
      <w:tr w:rsidR="00BC5618" w:rsidRPr="00D7319F" w:rsidTr="0076469D">
        <w:trPr>
          <w:trHeight w:val="98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BC5618" w:rsidRPr="00D7319F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236" w:type="dxa"/>
          </w:tcPr>
          <w:p w:rsidR="00BC5618" w:rsidRPr="00D7319F" w:rsidRDefault="00BC5618" w:rsidP="0076469D">
            <w:pPr>
              <w:ind w:left="360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bottom w:val="single" w:sz="4" w:space="0" w:color="auto"/>
            </w:tcBorders>
          </w:tcPr>
          <w:p w:rsidR="00BC5618" w:rsidRPr="00D7319F" w:rsidRDefault="00BC5618" w:rsidP="0076469D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BC5618" w:rsidRPr="00E1567D" w:rsidTr="0076469D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-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СОБЫТИЯ ПРОЕКТА</w:t>
            </w:r>
          </w:p>
        </w:tc>
      </w:tr>
      <w:tr w:rsidR="00BC5618" w:rsidRPr="00E1567D" w:rsidTr="0076469D">
        <w:trPr>
          <w:trHeight w:val="284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222C8C" w:rsidRDefault="00BC5618" w:rsidP="0076469D">
            <w:pPr>
              <w:ind w:left="-57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Цели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должны быть ориентированы на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реш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ение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проблем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процесса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мероприятий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они должны быть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конкретными,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измеримыми, достижимыми, с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легко проверяемы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ми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ами</w:t>
            </w:r>
          </w:p>
          <w:p w:rsidR="00BC5618" w:rsidRPr="0004583B" w:rsidRDefault="00BC5618" w:rsidP="0076469D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32"/>
              <w:gridCol w:w="2323"/>
              <w:gridCol w:w="2319"/>
            </w:tblGrid>
            <w:tr w:rsidR="00BC5618" w:rsidRPr="00E1567D" w:rsidTr="0076469D">
              <w:tc>
                <w:tcPr>
                  <w:tcW w:w="2332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цели</w:t>
                  </w:r>
                </w:p>
              </w:tc>
              <w:tc>
                <w:tcPr>
                  <w:tcW w:w="2323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2319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BC5618" w:rsidRPr="00E1567D" w:rsidTr="0076469D">
              <w:tc>
                <w:tcPr>
                  <w:tcW w:w="2332" w:type="dxa"/>
                </w:tcPr>
                <w:p w:rsidR="00BC5618" w:rsidRPr="0004583B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времени протекания процесса</w:t>
                  </w:r>
                </w:p>
              </w:tc>
              <w:tc>
                <w:tcPr>
                  <w:tcW w:w="2323" w:type="dxa"/>
                </w:tcPr>
                <w:p w:rsidR="00BC5618" w:rsidRPr="0004583B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текущего состояния процесса</w:t>
                  </w:r>
                </w:p>
              </w:tc>
              <w:tc>
                <w:tcPr>
                  <w:tcW w:w="2319" w:type="dxa"/>
                </w:tcPr>
                <w:p w:rsidR="00BC5618" w:rsidRPr="0004583B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целевого состояния процесса</w:t>
                  </w:r>
                </w:p>
              </w:tc>
            </w:tr>
            <w:tr w:rsidR="00BC5618" w:rsidRPr="00E1567D" w:rsidTr="0076469D">
              <w:tc>
                <w:tcPr>
                  <w:tcW w:w="2332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цели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оптимизации процесса</w:t>
                  </w: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удовлетворяющие критериям</w:t>
                  </w:r>
                </w:p>
              </w:tc>
              <w:tc>
                <w:tcPr>
                  <w:tcW w:w="2323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9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5618" w:rsidRPr="00E1567D" w:rsidRDefault="00BC5618" w:rsidP="0076469D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Старт проекта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старта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разработки проекта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Диагностика и определение целевого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разработка карты текущего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разработка карты целевого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BC5618" w:rsidRPr="00F96EE0" w:rsidRDefault="00BC5618" w:rsidP="00BC5618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улучшений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месяца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защите подходов внедрения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старта реализации мероприятий.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результатов и закрытие проектов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BC5618" w:rsidRPr="00F96EE0" w:rsidRDefault="00BC5618" w:rsidP="00BC5618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завершающее 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завершения проекта</w:t>
            </w:r>
          </w:p>
          <w:p w:rsidR="00BC5618" w:rsidRPr="00A20FA1" w:rsidRDefault="00BC5618" w:rsidP="0076469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6759E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ВАЖНО!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0FA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Внутри каждой фазы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указываются</w:t>
            </w:r>
            <w:r w:rsidRPr="00A20FA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ключевые события для возможности проведения последующего мониторинга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.</w:t>
            </w:r>
          </w:p>
          <w:p w:rsidR="00BC5618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 ключевые события указываются в датах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(Например, интервал времени в 2 недели: 01.06.19—13.06.19).</w:t>
            </w:r>
          </w:p>
          <w:p w:rsidR="00BC5618" w:rsidRPr="00F96EE0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проектный цикл (от старта до закрытия)— 6 месяцев</w:t>
            </w:r>
          </w:p>
        </w:tc>
      </w:tr>
    </w:tbl>
    <w:p w:rsidR="00BC5618" w:rsidRPr="00BC7F25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BC5618" w:rsidRPr="00BC7F25" w:rsidSect="00DD44E7">
      <w:headerReference w:type="default" r:id="rId9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D1" w:rsidRDefault="00F966D1" w:rsidP="008B2941">
      <w:pPr>
        <w:spacing w:after="0" w:line="240" w:lineRule="auto"/>
      </w:pPr>
      <w:r>
        <w:separator/>
      </w:r>
    </w:p>
  </w:endnote>
  <w:endnote w:type="continuationSeparator" w:id="0">
    <w:p w:rsidR="00F966D1" w:rsidRDefault="00F966D1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D1" w:rsidRDefault="00F966D1" w:rsidP="008B2941">
      <w:pPr>
        <w:spacing w:after="0" w:line="240" w:lineRule="auto"/>
      </w:pPr>
      <w:r>
        <w:separator/>
      </w:r>
    </w:p>
  </w:footnote>
  <w:footnote w:type="continuationSeparator" w:id="0">
    <w:p w:rsidR="00F966D1" w:rsidRDefault="00F966D1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A4C"/>
    <w:multiLevelType w:val="hybridMultilevel"/>
    <w:tmpl w:val="9E6A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C5481"/>
    <w:multiLevelType w:val="hybridMultilevel"/>
    <w:tmpl w:val="C5EC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41"/>
    <w:rsid w:val="000C1DB2"/>
    <w:rsid w:val="00132370"/>
    <w:rsid w:val="002053BC"/>
    <w:rsid w:val="002845CC"/>
    <w:rsid w:val="002B290B"/>
    <w:rsid w:val="00305B4D"/>
    <w:rsid w:val="00320BAD"/>
    <w:rsid w:val="00382C3D"/>
    <w:rsid w:val="003C2A85"/>
    <w:rsid w:val="0044430C"/>
    <w:rsid w:val="004465C8"/>
    <w:rsid w:val="00464C4A"/>
    <w:rsid w:val="004C1468"/>
    <w:rsid w:val="004C6C5F"/>
    <w:rsid w:val="00524B75"/>
    <w:rsid w:val="005A7874"/>
    <w:rsid w:val="00605A1B"/>
    <w:rsid w:val="00722477"/>
    <w:rsid w:val="00763679"/>
    <w:rsid w:val="007B64E5"/>
    <w:rsid w:val="007D03E3"/>
    <w:rsid w:val="007D762B"/>
    <w:rsid w:val="008B2941"/>
    <w:rsid w:val="00900C7D"/>
    <w:rsid w:val="009157E5"/>
    <w:rsid w:val="0092242D"/>
    <w:rsid w:val="00976CB2"/>
    <w:rsid w:val="00A66BF9"/>
    <w:rsid w:val="00B91C55"/>
    <w:rsid w:val="00BC5618"/>
    <w:rsid w:val="00BC7F25"/>
    <w:rsid w:val="00BD7A96"/>
    <w:rsid w:val="00CC4A11"/>
    <w:rsid w:val="00DA09D0"/>
    <w:rsid w:val="00DD44E7"/>
    <w:rsid w:val="00EB02DD"/>
    <w:rsid w:val="00F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4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9C9A-A348-4F0A-B911-D549A60F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admin</cp:lastModifiedBy>
  <cp:revision>9</cp:revision>
  <cp:lastPrinted>2021-12-17T09:34:00Z</cp:lastPrinted>
  <dcterms:created xsi:type="dcterms:W3CDTF">2020-04-14T11:02:00Z</dcterms:created>
  <dcterms:modified xsi:type="dcterms:W3CDTF">2021-12-17T09:38:00Z</dcterms:modified>
</cp:coreProperties>
</file>