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5E" w:rsidRDefault="006B67A0" w:rsidP="00DB195E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6B67A0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Семинар — практикум</w:t>
      </w:r>
    </w:p>
    <w:p w:rsidR="006B67A0" w:rsidRDefault="006B67A0" w:rsidP="00DB195E">
      <w:pPr>
        <w:shd w:val="clear" w:color="auto" w:fill="FFFFFF"/>
        <w:spacing w:before="130" w:after="389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6B67A0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 xml:space="preserve"> «Современные образовательные технологии в ранней профориентации дошкольников»</w:t>
      </w:r>
    </w:p>
    <w:p w:rsidR="00564683" w:rsidRPr="006B67A0" w:rsidRDefault="00EE21C2" w:rsidP="006B67A0">
      <w:pPr>
        <w:shd w:val="clear" w:color="auto" w:fill="FFFFFF"/>
        <w:spacing w:before="130" w:after="389" w:line="288" w:lineRule="atLeast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с</w:t>
      </w:r>
      <w:r w:rsidR="00564683" w:rsidRPr="00564683"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  <w:t>т. воспитатель Халеева О.И.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Цель: расширить теоретические знания и практические умения педагогов по использованию в образовательном процессе современных технологий для ознакомления дошкольников с профессиями взрослых людей.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До начала семинара - практикума педагоги делятся на 4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микрогруппы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 экране слайд 1 «Кем быть?»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Вступительное слово.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Добрый день, уважаемые коллеги. Сегодня творческая группа познакомит Вас с современными образовательными технологиями, которые вы сможете использовать в своей профессиональной деятельности для организации образовательного процесса по профориентации дошкольников.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Ранняя профориентация дошкольников – тема не новая. С профессиями знакомили детей всегда. Но обновление системы дошкольного образования ставит перед нами, современными педагогами задачу воспитания у дошкольников предпосылок «нового человека», конкурентоспособной личности, успешно реализующей себя в профессиональной среде, обладающей чертами: исследователей, изобретателей, предпринимателей, новаторов.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Планом семинара-практикума предусмотрено выполнение теоретических и практических заданий с целью обогащения ваших теоретических знаний и практических умений по данному направлению работы.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 так - начнём с теории. Предлагаю ответить на следующие вопросы: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Дайте определение понятий: «профессия», «специальность», «образовательная технология».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Ответ: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«образовательная технология» - это такое построение деятельности воспитателя,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Технология – это совокупность приемов, применяемых в каком-либо деле, мастерстве, искусстве (толковый словарь).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СЛАЙД 2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• «профессия» - род трудовой активности человека, владеющего комплексом теоретических знаний и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навыков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приобретённых в ходе специальной подготовки.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• «специальность» (от лат.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species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- род, вид) - вид занятия в рамках одной профессии»;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СЛАЙД 3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такое профориентация в ДОУ? (ответы педагогов).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Профориентация - система мероприятий, направленных на выявление личностных особенностей, интересов и способностей каждого ребенка для оказания ему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упомощи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в разумном выборе профессии.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СЛАЙД 4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Так как в ходе семинара мы будем говорить только о современных образовательных технологиях, направленных на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проориентацию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далее предлагаю небольшую разминку -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блицопрос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«Что мы знаем о профессиях». Ваши ответы на вопросы будут способствовать пополнению знаний ваших коллег.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СЛАЙД 5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БЛИЦОПРОС «ЧТО МЫ ЗНАЕМ О ПРОФЕССИЯХ»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(Работа в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микрогруппах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Вопросы: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В какой образовательной области обозначены задачи по ознакомлению дошкольников с миром профессий (ОО «Социально-коммуникативное развитие»).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Кто такой фермер? (предприниматель в сфере сельского хозяйства).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Что должен знать фермер, чтобы заниматься сельским хозяйством? (владеть несколькими специальностями, знать основы ветеринарии, хорошо разбираться в экономике.)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Как называют человека, который собирает марки? (филателист)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В какой стране родилось искусство театра, на основе которого возник европейский театр? (в Древней Греции)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Как назывались первые профессиональные артисты на Руси? (скоморохи)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Где получают энергию? (на специальных теплоэлектростанциях)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В каких войсках служат военнослужащие? (сухопутных, воздушных, военно-морском флоте).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8. Кого считают основателем космонавтики? (Константина Эдуардовича Циолковского)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9. Какими качествами должен обладать библиотекарь? (любовь к книгам, великолепная память,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общителность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тактичность, внимательный.)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Где в наше время шьют много обуви? (на фабрике)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11. С каким материалом работает слесарь (с металлом)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12.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Рабочие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каких специальностей участвуют в строительстве дома (каменщик, плотник, маляр, сантехник, плотник, крановщик, водитель)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13. Назовите, пожалуйста, профессии, которые относятся к типу: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«Человек - природа»: животновод, растениевод, ветеринар. Молодцы, вы назвали много профессий, труд в которых направлен на предметы живой природы.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• «Человек - человек»: врач, воспитатель, учитель, медсестра. Вы назвали профессии, связанные с обучение, воспитанием, обслуживанием, руководством.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«Человек - знак»: секретарь, художник, программист. Труд людей этих профессий направлен на обработку условных знаков, цифр, формул, текстов.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Вывод: подводя итог </w:t>
      </w:r>
      <w:proofErr w:type="spellStart"/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блиц-опроса</w:t>
      </w:r>
      <w:proofErr w:type="spellEnd"/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обращаю внимание на соблюдение следующей последовательности алгоритма ознакомления дошкольников с профессиями.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СЛАЙД 6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Теоретическая часть «Рекомендации педагогам по использованию образовательных технологий в образовательной деятельности с детьми и родителями».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Старший воспитатель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Солонова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С. В. (текст выступления):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Для осуществления планомерной, систематической образовательной деятельности по профориентации рекомендуем использовать: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технологию проектной деятельности (Л. С. Киселева);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информационно-коммуникационные технологии;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технология интегрированного обучения (Л. А.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Венгер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Е. Е. Кравцова);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технология организации сюжетно-ролевых игр (Д. Б.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Эльконин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А. В. Запорожец и т. д.);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Коротко остановлюсь на каждой технологии. Рассчитываю на что, что наши рекомендации окажут вам практическую помощь.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ТЕХНОЛОГИЯ ПРОЕКТНОЙ ДЕЯТЕЛЬНОСТИ.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настоящее время в дошкольных учреждениях широко используется технология проектной деятельности. Практика показывает, что именно эта технология является эффективным методом формирования первых профессиональных представлений детей, так как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онаосновывается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 личностно-ориентированном подходе к обучению и воспитанию; позволяет усвоить сложный материал через совместный поиск решения проблемы, тем самым делая образовательный процесс интересным и мотивационным. А основная цель любой проектной деятельности – развитие творческой личности!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Обращаю ваше внимание, что Программой нашего детского сада предусмотрено проведение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долгосрочных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,к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раткосрочных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среднесрочныхпроектов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 профориентации, начиная со средней группы.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Младший дошкольный возраст рассматривается программой как подготовительный этап в данном направлении работы.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теперь несколько советов по работе над проектом «Профессии наших родителей»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(долгосрочный, старший дошкольный возраст)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СЛАЙД 7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СОВЕТЫ ВОСПИТАТЕЛЮ ПО РАБОТЕ НАД ПРОЕКТОМ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Глубоко изучите тему проекта.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2. Посредством игровой мотивации, заинтересуйте каждого ребенка темой проекта.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Введите детей в проблемную ситуацию, используя модель трёх вопросов: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Кем работают родители и что ты знаешь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их профессиях?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Что нам сделать, чтобы это узнать?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Как нам рассказать о том, что мы узнаем?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Тактично рассмотрите все предложенные детьми варианты решения проблемы: ребенок должен иметь право на ошибку и не бояться высказываться.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5. Соблюдайте принцип последовательности и регулярности в работе над проектом.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6. В ходе работы над проектом создавайте атмосферу сотворчества с ребенком, используя индивидуальный подход.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7. Творчески подходите к реализации проекта.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8. На 2 этапе проекта используйте следующие формы и методы образовательной деятельности: ООД разных видов (составление рассказов о профессиях родителей с использованием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мнемотаблицы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познавательные беседы о профессиях родителей, игры («Подскажи словечко», «Угадай, кто это?»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,«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Кто больше расскажет о профессии», «Что мы делаем, не скажем.», «Назови профессию», «Что кому нужно для работы», «Угадай профессию по трудовым действиям»);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комьютерные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игры, экскурсии, встречи с профессионалами,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культурно-досуговые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мероприятия, художественные произведения, фольклор, рисование «Профессии моих родителей».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9. 1 раз в неделю проводите одно мероприятие продолжительностью в 25 минут.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10. Особое внимание обратите на использование экскурсий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Экскурсии - самый эффективный вид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профориентационной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деятельности в проекте.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Учитывая возраст детей, программное содержание ОО «Социально-коммуникативное развитие»,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инфоструктуры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нашего села, рекомендуем организовать экскурсии: - в медицинский кабинет, прачечную, библиотеку БГАУ, школу,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супер-маркет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«Магнит», «Пятёрочка», аптеку, парикмахерскую; к светофору, на почту, на ближайший приусадебный участок, на работу к родителям, в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автогород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на метеостанцию.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 если вам не удалось организовать экскурсию, то используйте компьютерные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вертуальные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экскурсии.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12. Ненавязчиво привлеките родителей в совместную работу над проектом, создавая радостную атмосферу совместного с ребенком творчества. Родители могут рассказать о своей профессии; рассказать и показать инструменты, которыми они работают. Живое общение с мамой или папой вызовет неподдельный интерес ребёнка.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13. Привлекайте специалистов ДОУ к разработке и реализации проекта.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14. Тщательно подготовьте заключительный этап проекта и проведите его в виде: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презентации «Все работы хороши - выбирай на вкус»,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шоу;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театрализованного представления и т. п.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Продуктом проектной деятельности может стать: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Выставка совместных рисунков детей и родителей, фотографий по теме проекта.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Развлечение «О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трудолюбивых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и ленивых!»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Информация о проделанной работе на сайте детского сада и личном сайте педагога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ИНФОРМАЦИОННО-КОММУНИКАТИВНЫЕ ТЕХНОЛОГИИ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Текст выступления: следующая технология, которая поможет вам реализовать задачи профориентации - ИКТ. ИКТ - это то, что требует современная модель обучения на современном этапе образования.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 организации образовательного процесса в процессе ООД, в совместной деятельности в первой и второй половине дня вы можете использовать: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мультимедийные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презентации о профессиях - это наглядность, дающая возможность педагогу выстроить объяснение с использованием видеофрагментов;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интерактивные видео игры;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материалы Интернет-ресурсов для изготовления настольных игр по теме «Профессии»;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виртуальные экскурсии - эффективный способ знакомства детей с профессиями с помощью компьютера, не посещая в реальности самого места.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Преимуществами являются: доступность, возможность повторного просмотра, наглядность, наличие интерактивных заданий и многое другое. В ходе виртуальной экскурсии создается иллюзия реального путешествия. Ребенок погружается в мир неизведанного через экран монитора. Рассмотрев условия и орудия труда той или иной профессии, в самостоятельной деятельности ребенок использует свои знания и сюжетно-ролевая игра становится более насыщенной и продуктивной.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настоящее время творческая группа с помощью учителя-логопеда Дунаевой Александры Геннадьевны начала создавать картотеку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видеомультфильмов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которые вы в дальнейшем будете использовать для просмотра в дни занятий в бассейне по разработанному расписанию.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 сейчас я предлагаю посмотреть интерактивную видеоигру «Кому что нужно?»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ПРОСМОТР ИНТЕРАКТИВНОЙ ВИДЕО ИГРЫ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ТЕХНОЛИЯ ИНТЕГРИРОВАННОГО ОБУЧЕНИЯ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Текст выступления старшего воспитателя: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Напоминаю, что интеграция–это процесс, ведущий к связанности, взаимопроникновения и взаимодействия отдельных образовательных областей содержания дошкольного образования, обеспечивающий целостность.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Ознакомление детей с трудом взрослых может происходить и в процессе: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проведения музыкальных праздников и развлечений. На утренниках, посвящённых празднованию Дня защитника Отечества и Международного женского дня, уместно напомнить о профессиях родителей и общественной значимости их профессиональной деятельности.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проведения спортивных праздников, Дней здоровья – хороший повод обратить внимание детей на профессии, представителям которых необходимо иметь крепкое здоровье, хорошую физическую подготовку, например, лётчику, пожарному, водолазу и т. д.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процессе организованной педагогом изобразительной деятельности воспитанников: дети не только знакомятся с профессиями художник, скульптор, дизайнер, модельер по рассказам педагога, но и попробуют свои силы в этих видах деятельности. Изображение детьми представителей различных профессий также будет способствовать усвоению информации о труде взрослых.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процессе ознакомления с произведениями искусства: рассматривая репродукции художников, дети видят не только процесс труда, но и те изменения, которые со временем произошли в нём. Многие русские художники отображали в своих картинах изнурительный труд взрослых и детей (например, В. Г. Перов «Тройка», И. Е. Репин «Бурлаки на Волге»). Показ таких репродукций педагог обязательно должен сопровождать беседой, в которой сделать акцент именно на положительных изменениях условий и содержания современного труда взрослых.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процессе лепки, аппликации, конструирования.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Все эти виды деятельности позволяют изучать разные стороны профессий без отрыва от общей темы.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Выполнение физических упражнений также может быть организовано в соответствии с профессионально ориентированным сюжетом. Например, выполнение комплекса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общеразвивающих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упражнений «Строим дом», в котором символически воспроизводятся действия строителей, или «Летний сад», в котором имитируются действия садовников.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музыкальную деятельность можно включать игры-импровизации, например «Веселые шофёры», «Плыви, плыви, кораблик».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Знакомство с профессиями произойдёт и в ходе формирования элементарных математических представлений, если педагог предложит посчитать, например, количество гвоздей у плотника, количество банок с краской у маляра, количество ёлок у лесника.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Стоит обратить внимание и на проведение тематических праздников, например, День геолога, День нефтяника, День учителя, День энергетика.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ТЕХНОЛОГИЯ ИГР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Текст выступления старшего воспитателя: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Теперь перейдем к следующей современной технологии – игровая технология.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Детская игра – это первый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профориентатор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ребенка – так говорил о важности игры в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профориентационной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работе педагог, учёный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Асмолов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Александр Григорьевич. При этом ведущая роль при реализации задач ранней профориентации принадлежит сюжетно-ролевой игре. Самое главное правило для педагога: ребенку мало знать о профессии, в нее нужно поиграть! В ходе игры дошкольники начинают отражать содержание деятельности представителей самых разных профессий (врача, строителя, водителя, парикмахера, педагога и т. д.). Беря на себя ту или иную роль (шофера, продавца, повара) и начиная действовать в соответствии с этой ролью, ребенку впервые открываются отношения, складывающиеся между людьми в процессе трудовой деятельности, а избирательное отношение к профессиональным ролям кладет начало профессиональному самоопределению.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В возрастном аспекте сюжетно-ролевая игра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профориентационного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характера постепенно усложняется по содержанию, меняется и роль педагога в их организации, содержание которой я не буду вам рассказывать, а вы самостоятельно изучите памятку.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ПАМЯТКА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«РОЛЬ ПЕДАГОГА В ОРГАНИЗАЦИИ СЮЖЕТНО-РОЛЕВЫХ ИГР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ПО ПРОФОРИЕНТАЦИИР ДОШКОЛЬНИКОВ»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младшей группе в игре детей трудовые действия ещё носят имитационный, подражательный характер, мало внимания обращается на результат труда. Педагогу следует стимулировать детей в ходе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профориентационных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сюжетно-ролевых игр: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воспроизводить наиболее характерные трудовые действия и результаты труда (водитель управляет автомобилем, следит за исправностью машины; продавец взвешивает, отпускает товар);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принимать на себя игровую профессиональную роль, участвовать в несложном ролевом диалоге;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правильно называть себя в игровой роли («Я – водитель, называть игровые действия («Я завожу мотор, еду на бензоколонку, заправляю машину бензином»);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передавать сюжет из нескольких профессиональных действий (парикмахер моет голову, стрижёт, давать оценку качества труда (работает быстро, аккуратно);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самостоятельно пользоваться деталями костюмов для исполнения той или иной роли (белый халат и шапочка для врача, бескозырка и бинокль для матроса);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договариваться в совместных действиях («Давай играть с куклами»).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 средней группе появляются игры с более сложным сюжетом, увеличивается количество изображаемых трудовых действий: построение дома (работа строителей, перевоз пассажиров и грузов (водители автобусов и грузовых машин, лечение детей (работа врачей, медсестер, продажа товаров (работа продавцов).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Дети начинают сами придумывать несложные сюжеты, выбирать необходимые для игр предметы, игрушки.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ходе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профориентационных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сюжетно-ролевых игр педагогу следует стимулировать детей: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строить сюжет из 4-6 смысловых эпизодов;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исполнять в одной и той же игре разные роли в соответствии со смыслом разворачиваемого сюжета;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самостоятельно распределять роли с учётом возможностей, интересов и желаний друг друга;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находить предметы-заместители и использовать их в качестве атрибутов, изображающих инструменты и бытовую технику.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В старшей и подготовительной </w:t>
      </w:r>
      <w:proofErr w:type="gram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группах</w:t>
      </w:r>
      <w:proofErr w:type="gram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совершенствуются игры, в которых отражены отдельные профессии (продавец, почтальон, актёр, врач, водитель, лётчик). В игре воспроизводятся не только трудовые действия взрослых, но и взаимоотношения людей в работе, появляются игры в профессии родителей.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В ходе </w:t>
      </w:r>
      <w:proofErr w:type="spellStart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профориентационных</w:t>
      </w:r>
      <w:proofErr w:type="spellEnd"/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сюжетно-ролевых игр педагогу следует стимулировать детей: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вводить в игру новые атрибуты: технику, инструменты;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вводить в игру новые роли-специальности (пилот, стюардесса; капитан, штурман, матрос);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расширять набор сюжетов для игр («Пекарня», «Банк», «Туристическое агентство», «Зоопарк», «Театр», «Аптека»).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Практическая часть «Игротека»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Члены творческой группы знакомят педагогов с картотеками игр, проводят одну игру.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 часть. Рефлексия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Текст выступления старшего воспитателя: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- Уважаемые коллеги! По окончании семинара предлагаю поделиться своими впечатлениями о прошедшем семинаре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Если вам понравился семинар-практикум, это было актуально, полезно, интересно и вы будете это использовать в своей работе – покажите мне класс.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Если это всё вас совсем не тронуло – покажите палец вниз.</w:t>
      </w:r>
    </w:p>
    <w:p w:rsidR="006B67A0" w:rsidRPr="006B67A0" w:rsidRDefault="006B67A0" w:rsidP="006B67A0">
      <w:pPr>
        <w:spacing w:before="195" w:after="195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6B67A0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• Ну, а если вам всё не до конца понятно и что с этими знаниями делать, скрестите руки.</w:t>
      </w:r>
    </w:p>
    <w:p w:rsidR="00DD08AE" w:rsidRDefault="00DD08AE"/>
    <w:sectPr w:rsidR="00DD08AE" w:rsidSect="00DD0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67A0"/>
    <w:rsid w:val="00311D0F"/>
    <w:rsid w:val="00564683"/>
    <w:rsid w:val="006B67A0"/>
    <w:rsid w:val="00DB195E"/>
    <w:rsid w:val="00DD08AE"/>
    <w:rsid w:val="00EE2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AE"/>
  </w:style>
  <w:style w:type="paragraph" w:styleId="1">
    <w:name w:val="heading 1"/>
    <w:basedOn w:val="a"/>
    <w:link w:val="10"/>
    <w:uiPriority w:val="9"/>
    <w:qFormat/>
    <w:rsid w:val="006B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B67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6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67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B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2614</Words>
  <Characters>14900</Characters>
  <Application>Microsoft Office Word</Application>
  <DocSecurity>0</DocSecurity>
  <Lines>124</Lines>
  <Paragraphs>34</Paragraphs>
  <ScaleCrop>false</ScaleCrop>
  <Company/>
  <LinksUpToDate>false</LinksUpToDate>
  <CharactersWithSpaces>17480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Халеева</cp:lastModifiedBy>
  <cp:revision>7</cp:revision>
  <dcterms:created xsi:type="dcterms:W3CDTF">2020-08-08T19:23:00Z</dcterms:created>
  <dcterms:modified xsi:type="dcterms:W3CDTF">2022-03-23T14:08:00Z</dcterms:modified>
</cp:coreProperties>
</file>