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F96" w:rsidRPr="00A8115A" w:rsidRDefault="00EF4F96" w:rsidP="00A8115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8115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Причины </w:t>
      </w:r>
      <w:proofErr w:type="spellStart"/>
      <w:r w:rsidRPr="00A8115A">
        <w:rPr>
          <w:rFonts w:ascii="Times New Roman" w:hAnsi="Times New Roman" w:cs="Times New Roman"/>
          <w:b/>
          <w:bCs/>
          <w:i/>
          <w:sz w:val="28"/>
          <w:szCs w:val="28"/>
        </w:rPr>
        <w:t>гиперактивности</w:t>
      </w:r>
      <w:proofErr w:type="spellEnd"/>
      <w:r w:rsidRPr="00A8115A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</w:p>
    <w:p w:rsidR="00EF4F96" w:rsidRPr="00A8115A" w:rsidRDefault="00EF4F96" w:rsidP="00EF4F96">
      <w:pPr>
        <w:rPr>
          <w:rFonts w:ascii="Times New Roman" w:hAnsi="Times New Roman" w:cs="Times New Roman"/>
          <w:sz w:val="28"/>
          <w:szCs w:val="28"/>
        </w:rPr>
      </w:pPr>
      <w:r w:rsidRPr="00A8115A">
        <w:rPr>
          <w:rFonts w:ascii="Times New Roman" w:hAnsi="Times New Roman" w:cs="Times New Roman"/>
          <w:sz w:val="28"/>
          <w:szCs w:val="28"/>
        </w:rPr>
        <w:t xml:space="preserve">Существует много мнений о причинах возникновения </w:t>
      </w:r>
      <w:proofErr w:type="spellStart"/>
      <w:r w:rsidRPr="00A8115A">
        <w:rPr>
          <w:rFonts w:ascii="Times New Roman" w:hAnsi="Times New Roman" w:cs="Times New Roman"/>
          <w:sz w:val="28"/>
          <w:szCs w:val="28"/>
        </w:rPr>
        <w:t>гиперактивности</w:t>
      </w:r>
      <w:proofErr w:type="spellEnd"/>
      <w:r w:rsidRPr="00A8115A">
        <w:rPr>
          <w:rFonts w:ascii="Times New Roman" w:hAnsi="Times New Roman" w:cs="Times New Roman"/>
          <w:sz w:val="28"/>
          <w:szCs w:val="28"/>
        </w:rPr>
        <w:t>. Многие исследователи отмечают, что количество таких детей растет с каждым годом. Изучение таких особенностей развития идет полным ходом. На сегодняшний день среди причин возникновения выделяют:</w:t>
      </w:r>
      <w:r w:rsidRPr="00A8115A">
        <w:rPr>
          <w:rFonts w:ascii="Times New Roman" w:hAnsi="Times New Roman" w:cs="Times New Roman"/>
          <w:sz w:val="28"/>
          <w:szCs w:val="28"/>
        </w:rPr>
        <w:br/>
        <w:t>-- генетические (наследственная предрасположенность);</w:t>
      </w:r>
      <w:r w:rsidRPr="00A8115A">
        <w:rPr>
          <w:rFonts w:ascii="Times New Roman" w:hAnsi="Times New Roman" w:cs="Times New Roman"/>
          <w:sz w:val="28"/>
          <w:szCs w:val="28"/>
        </w:rPr>
        <w:br/>
        <w:t>-- биологические (органические повреждения головного мозга во время беременности, родовые травмы);</w:t>
      </w:r>
      <w:r w:rsidRPr="00A8115A">
        <w:rPr>
          <w:rFonts w:ascii="Times New Roman" w:hAnsi="Times New Roman" w:cs="Times New Roman"/>
          <w:sz w:val="28"/>
          <w:szCs w:val="28"/>
        </w:rPr>
        <w:br/>
        <w:t>-- социально–психологические (микроклимат в семье, алкоголизм родителей, условия проживания, неправильная линия воспитания).</w:t>
      </w:r>
    </w:p>
    <w:p w:rsidR="00600156" w:rsidRDefault="00600156">
      <w:bookmarkStart w:id="0" w:name="_GoBack"/>
      <w:bookmarkEnd w:id="0"/>
    </w:p>
    <w:sectPr w:rsidR="00600156" w:rsidSect="00EF4F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134"/>
    <w:rsid w:val="00600156"/>
    <w:rsid w:val="00855134"/>
    <w:rsid w:val="00A8115A"/>
    <w:rsid w:val="00EF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A2134"/>
  <w15:chartTrackingRefBased/>
  <w15:docId w15:val="{C377CD6F-4CCA-490E-8462-E5269E260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9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3</cp:revision>
  <dcterms:created xsi:type="dcterms:W3CDTF">2021-11-15T18:05:00Z</dcterms:created>
  <dcterms:modified xsi:type="dcterms:W3CDTF">2023-10-04T11:48:00Z</dcterms:modified>
</cp:coreProperties>
</file>