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2D7" w:rsidRPr="00FF12D7" w:rsidRDefault="00FF12D7" w:rsidP="00A63B93">
      <w:pPr>
        <w:pStyle w:val="a3"/>
        <w:spacing w:before="0" w:beforeAutospacing="0" w:after="150" w:afterAutospacing="0"/>
        <w:rPr>
          <w:bCs/>
          <w:i/>
          <w:color w:val="333333"/>
          <w:sz w:val="27"/>
          <w:szCs w:val="27"/>
          <w:u w:val="single"/>
        </w:rPr>
      </w:pPr>
      <w:r w:rsidRPr="00FF12D7">
        <w:rPr>
          <w:i/>
          <w:color w:val="000000"/>
          <w:sz w:val="36"/>
          <w:szCs w:val="36"/>
          <w:u w:val="single"/>
        </w:rPr>
        <w:t>Карточки-схемы проведения опытов и экспериментов для детей</w:t>
      </w:r>
      <w:r w:rsidRPr="00FF12D7">
        <w:rPr>
          <w:i/>
          <w:color w:val="000000"/>
          <w:sz w:val="36"/>
          <w:szCs w:val="36"/>
          <w:u w:val="single"/>
        </w:rPr>
        <w:t>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«Угадай по запаху»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1. Ребенку завязать глаза.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2. Приготовить продукты с выраженными запахами: лук, чеснок, лимон, апельсин, яблоко, шоколад и др.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3. Дать понюхать каждый продукт: его можно узнать по запаху.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noProof/>
          <w:color w:val="000000"/>
          <w:sz w:val="21"/>
          <w:szCs w:val="21"/>
        </w:rPr>
        <w:drawing>
          <wp:inline distT="0" distB="0" distL="0" distR="0" wp14:anchorId="5457BE31" wp14:editId="443C5C5C">
            <wp:extent cx="5323569" cy="2625090"/>
            <wp:effectExtent l="0" t="0" r="0" b="3810"/>
            <wp:docPr id="1" name="Рисунок 1" descr="hello_html_m2bfb24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bfb245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73" cy="262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«Волшебная пирамидка»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1. Собираем пирамидку от большого колечка к маленькому. Делаем вывод: стоит.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2. Собираем пирамидку наоборот от маленького колечка к большому. Устоит ли? Почему?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noProof/>
          <w:color w:val="000000"/>
          <w:sz w:val="21"/>
          <w:szCs w:val="21"/>
        </w:rPr>
        <w:drawing>
          <wp:inline distT="0" distB="0" distL="0" distR="0" wp14:anchorId="45284DF8" wp14:editId="0474D840">
            <wp:extent cx="5356543" cy="2819233"/>
            <wp:effectExtent l="0" t="0" r="0" b="635"/>
            <wp:docPr id="2" name="Рисунок 2" descr="hello_html_m1a53a4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a53a4c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06" cy="282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2D7" w:rsidRDefault="00FF12D7" w:rsidP="00A63B93">
      <w:pPr>
        <w:pStyle w:val="a3"/>
        <w:spacing w:before="0" w:beforeAutospacing="0" w:after="150" w:afterAutospacing="0"/>
        <w:rPr>
          <w:b/>
          <w:bCs/>
          <w:color w:val="333333"/>
          <w:sz w:val="27"/>
          <w:szCs w:val="27"/>
        </w:rPr>
      </w:pPr>
    </w:p>
    <w:p w:rsidR="00FF12D7" w:rsidRDefault="00FF12D7" w:rsidP="00A63B93">
      <w:pPr>
        <w:pStyle w:val="a3"/>
        <w:spacing w:before="0" w:beforeAutospacing="0" w:after="150" w:afterAutospacing="0"/>
        <w:rPr>
          <w:b/>
          <w:bCs/>
          <w:color w:val="333333"/>
          <w:sz w:val="27"/>
          <w:szCs w:val="27"/>
        </w:rPr>
      </w:pPr>
    </w:p>
    <w:p w:rsidR="00FF12D7" w:rsidRDefault="00FF12D7" w:rsidP="00A63B93">
      <w:pPr>
        <w:pStyle w:val="a3"/>
        <w:spacing w:before="0" w:beforeAutospacing="0" w:after="150" w:afterAutospacing="0"/>
        <w:rPr>
          <w:b/>
          <w:bCs/>
          <w:color w:val="333333"/>
          <w:sz w:val="27"/>
          <w:szCs w:val="27"/>
        </w:rPr>
      </w:pP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lastRenderedPageBreak/>
        <w:t>«Имеет ли воздух вес?»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1. Делаем самодельные весы.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 xml:space="preserve">2. Взвешиваем 2 </w:t>
      </w:r>
      <w:proofErr w:type="spellStart"/>
      <w:r>
        <w:rPr>
          <w:color w:val="333333"/>
          <w:sz w:val="27"/>
          <w:szCs w:val="27"/>
        </w:rPr>
        <w:t>ненадутых</w:t>
      </w:r>
      <w:proofErr w:type="spellEnd"/>
      <w:r>
        <w:rPr>
          <w:color w:val="333333"/>
          <w:sz w:val="27"/>
          <w:szCs w:val="27"/>
        </w:rPr>
        <w:t xml:space="preserve"> шарика.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3. Вес одинаковый.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4. Один из шариков надуваем.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5. Вновь взвешиваем. Что произошло? Надутый шар перевешивает пустой: воздух имеет вес.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6. Проткнем надутый шар. Что произошло?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noProof/>
          <w:color w:val="000000"/>
          <w:sz w:val="21"/>
          <w:szCs w:val="21"/>
        </w:rPr>
        <w:drawing>
          <wp:inline distT="0" distB="0" distL="0" distR="0" wp14:anchorId="3643F9B6" wp14:editId="15041898">
            <wp:extent cx="6366510" cy="2772729"/>
            <wp:effectExtent l="0" t="0" r="0" b="8890"/>
            <wp:docPr id="3" name="Рисунок 3" descr="hello_html_45dc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5dc22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778" cy="277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«Растворение веществ в воде»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1. Берем стакан воды и кусок сахара.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2. Кладем сахар в стакан.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3. Размешиваем. Что произошло?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4. А что будет, если положить еще больше сахара?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noProof/>
          <w:color w:val="000000"/>
          <w:sz w:val="21"/>
          <w:szCs w:val="21"/>
        </w:rPr>
        <w:drawing>
          <wp:inline distT="0" distB="0" distL="0" distR="0" wp14:anchorId="68CF940E" wp14:editId="671DDBD9">
            <wp:extent cx="4891381" cy="2752725"/>
            <wp:effectExtent l="0" t="0" r="5080" b="0"/>
            <wp:docPr id="4" name="Рисунок 4" descr="hello_html_m2dc32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dc32b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98" cy="275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lastRenderedPageBreak/>
        <w:t>"Загадочная бумага»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1. Ставим два одинаковых стакана, кладем на них лист бумаги.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2. На этот лист ставим третий стакан. Что произошло?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3. Бумага не выдержала веса стакана и прогнулась.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4. Складываем тот же лист гармошкой.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5. Кладем, сложенный гармошкой лист, на два стакана, а сверху третий.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6. Что произошло? Почему?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noProof/>
          <w:color w:val="000000"/>
          <w:sz w:val="21"/>
          <w:szCs w:val="21"/>
        </w:rPr>
        <w:drawing>
          <wp:inline distT="0" distB="0" distL="0" distR="0" wp14:anchorId="7E6FCE39" wp14:editId="76DBA5EF">
            <wp:extent cx="5782245" cy="3057208"/>
            <wp:effectExtent l="0" t="0" r="0" b="0"/>
            <wp:docPr id="5" name="Рисунок 5" descr="hello_html_3e42a3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3e42a3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761" cy="306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«Дружба красок»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1. Берем три банки гуаши (красный., желтый, синий)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2. Берем три стакана с водой.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3. В первом стакане смешиваем красный и желтый цвета – получился оранжевый.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4. Во втором стакане смешиваем синий и красный – получаем фиолетовый.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5. В третьем стакане смешиваем желтый и синий – получаем зеленый. Почему?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noProof/>
          <w:color w:val="000000"/>
          <w:sz w:val="21"/>
          <w:szCs w:val="21"/>
        </w:rPr>
        <w:drawing>
          <wp:inline distT="0" distB="0" distL="0" distR="0" wp14:anchorId="22476B8D" wp14:editId="6F97F8B4">
            <wp:extent cx="4715740" cy="2638141"/>
            <wp:effectExtent l="0" t="0" r="8890" b="0"/>
            <wp:docPr id="6" name="Рисунок 6" descr="hello_html_m2d2fc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d2fc11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865" cy="264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lastRenderedPageBreak/>
        <w:t>«Как получить белый цвет или волшебный волчок»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1. Берем волчок (или делим круг на три равные сектора и раскрашиваем в три цвета: синий, зеленый, красный).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2. Раскручиваем волчок на поверхности стола. Если рисовали на круге, то в центр круга вставить тонко заточенный карандаш, который будет выполнять роль оси волчка.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3. Волчок крутится, визуально поверхность его становится белой: цвет не видно.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noProof/>
          <w:color w:val="000000"/>
          <w:sz w:val="21"/>
          <w:szCs w:val="21"/>
        </w:rPr>
        <w:drawing>
          <wp:inline distT="0" distB="0" distL="0" distR="0" wp14:anchorId="28F5CA07" wp14:editId="5080BAD6">
            <wp:extent cx="5503919" cy="2695575"/>
            <wp:effectExtent l="0" t="0" r="1905" b="0"/>
            <wp:docPr id="7" name="Рисунок 7" descr="hello_html_57ba63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7ba635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940" cy="270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«Растения пьют воду»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1. Берем 2 стакана, наливаем в них воду, ставим веточки комнатного растения.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2. В воду одного из стаканов добавляем краситель красного цвета.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3. Через некоторое время: в этом стакане листья и стебель приобретут красный оттенок: растение пьет воду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noProof/>
          <w:color w:val="000000"/>
          <w:sz w:val="21"/>
          <w:szCs w:val="21"/>
        </w:rPr>
        <w:drawing>
          <wp:inline distT="0" distB="0" distL="0" distR="0" wp14:anchorId="78544528" wp14:editId="5B203162">
            <wp:extent cx="6476067" cy="3419475"/>
            <wp:effectExtent l="0" t="0" r="1270" b="0"/>
            <wp:docPr id="8" name="Рисунок 8" descr="hello_html_m549e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49e53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19" cy="342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lastRenderedPageBreak/>
        <w:t>«Свалка и дождь»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1. Берем контейнер, насыпаем песок, кладем губки. Один край контейнера стоит на подставке.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2. В пипетку набираем чернила и капаем на губки.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3. Поливаем губки из лейки водой.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4. Берем шприц, откачиваем воду из песка. Вода – грязная.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noProof/>
          <w:color w:val="000000"/>
          <w:sz w:val="21"/>
          <w:szCs w:val="21"/>
        </w:rPr>
        <w:drawing>
          <wp:inline distT="0" distB="0" distL="0" distR="0" wp14:anchorId="53EE0ED5" wp14:editId="4A8E7D53">
            <wp:extent cx="6317108" cy="3400425"/>
            <wp:effectExtent l="0" t="0" r="7620" b="0"/>
            <wp:docPr id="9" name="Рисунок 9" descr="hello_html_m7180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718004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92" cy="340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«Волшебный магнит»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1. Взять стакан с водой.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2. Положить в него деревянный кубик и канцелярские скрепки.</w:t>
      </w:r>
    </w:p>
    <w:p w:rsidR="00A63B93" w:rsidRDefault="00A63B93" w:rsidP="00A63B93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3. Подставить магнит к стенке стакана: магнит притягивает только металлические предметы, даже через стекло и воду.</w:t>
      </w:r>
    </w:p>
    <w:p w:rsidR="00C6157B" w:rsidRPr="00FF12D7" w:rsidRDefault="00A63B93" w:rsidP="00FF12D7">
      <w:pPr>
        <w:pStyle w:val="a3"/>
        <w:spacing w:before="0" w:beforeAutospacing="0" w:after="150" w:afterAutospacing="0"/>
        <w:rPr>
          <w:rFonts w:ascii="&amp;quot" w:hAnsi="&amp;quot"/>
          <w:color w:val="000000"/>
          <w:sz w:val="21"/>
          <w:szCs w:val="21"/>
        </w:rPr>
      </w:pPr>
      <w:r>
        <w:rPr>
          <w:rFonts w:ascii="&amp;quot" w:hAnsi="&amp;quot"/>
          <w:noProof/>
          <w:color w:val="000000"/>
          <w:sz w:val="21"/>
          <w:szCs w:val="21"/>
        </w:rPr>
        <w:drawing>
          <wp:inline distT="0" distB="0" distL="0" distR="0" wp14:anchorId="3B569CAB" wp14:editId="4133C140">
            <wp:extent cx="5362575" cy="2827132"/>
            <wp:effectExtent l="0" t="0" r="0" b="0"/>
            <wp:docPr id="11" name="Рисунок 11" descr="hello_html_m15e94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15e9455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632" cy="284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157B" w:rsidRPr="00FF12D7" w:rsidSect="00A63B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EA2"/>
    <w:rsid w:val="00A63B93"/>
    <w:rsid w:val="00B85EA2"/>
    <w:rsid w:val="00C6157B"/>
    <w:rsid w:val="00FF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33330"/>
  <w15:chartTrackingRefBased/>
  <w15:docId w15:val="{A48E49E7-3EAF-4345-9D0B-E0D020A3D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3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4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399</Words>
  <Characters>2280</Characters>
  <Application>Microsoft Office Word</Application>
  <DocSecurity>0</DocSecurity>
  <Lines>19</Lines>
  <Paragraphs>5</Paragraphs>
  <ScaleCrop>false</ScaleCrop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2018-02-12T09:56:00Z</dcterms:created>
  <dcterms:modified xsi:type="dcterms:W3CDTF">2018-02-12T10:02:00Z</dcterms:modified>
</cp:coreProperties>
</file>