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 России назвал типичные примеры недобросовестного информирования потребителей о финансовых услугах.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своем информационном письме от 27.10.2025 № № ИН-03-59/105 «О практиках информирования потребителей финансовых продуктов» ЦБ РФ изложил ряд негативных практик при информировании потребителей финансовыми организациями, среди которых сведения: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       о потребкредитах и займах,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       о банковских вкладах и счетах,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       о добровольном страховании,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       об исполнении поручений физлиц совершать сделки с ценными бумагами и др.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Банкам и ряду некредитных финансовых организаций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(МФО, страховщикам, брокерам и пр.) не рекомендуется, помимо прочего: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допускать противоречия между устной и письменной информацией;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ссылаться на то, что государственные органы или ЦБ РФ одобряют финансовый продукт;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грамматически сложно преподносить сведения о </w:t>
      </w:r>
      <w:r>
        <w:rPr>
          <w:rFonts w:ascii="Times New Roman" w:hAnsi="Times New Roman"/>
          <w:sz w:val="28"/>
        </w:rPr>
        <w:t>финпродуктах</w:t>
      </w:r>
      <w:r>
        <w:rPr>
          <w:rFonts w:ascii="Times New Roman" w:hAnsi="Times New Roman"/>
          <w:sz w:val="28"/>
        </w:rPr>
        <w:t>. Лучше исключать в том числе неоднозначное понимание и двойное толкование;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сравнивать с банковским вкладом (депозитом) иной продукцией с акцентом только на преимуществах последнего без прямого указания на его отличия по всем потребительским рискам.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финансовая компания для взаимодействия с физлицами привлекает посредников, то им тоже рекомендуют не прибегать к негативным практикам.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Intense Reference"/>
    <w:basedOn w:val="Style_10"/>
    <w:link w:val="Style_9_ch"/>
    <w:rPr>
      <w:b w:val="1"/>
      <w:smallCaps w:val="1"/>
      <w:color w:themeColor="accent1" w:themeShade="BF" w:val="2F5496"/>
      <w:spacing w:val="5"/>
    </w:rPr>
  </w:style>
  <w:style w:styleId="Style_9_ch" w:type="character">
    <w:name w:val="Intense Reference"/>
    <w:basedOn w:val="Style_10_ch"/>
    <w:link w:val="Style_9"/>
    <w:rPr>
      <w:b w:val="1"/>
      <w:smallCaps w:val="1"/>
      <w:color w:themeColor="accent1" w:themeShade="BF" w:val="2F5496"/>
      <w:spacing w:val="5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List Paragraph"/>
    <w:basedOn w:val="Style_1"/>
    <w:link w:val="Style_12_ch"/>
    <w:pPr>
      <w:ind w:firstLine="0"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Intense Quote"/>
    <w:basedOn w:val="Style_1"/>
    <w:next w:val="Style_1"/>
    <w:link w:val="Style_16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6_ch" w:type="character">
    <w:name w:val="Intense Quote"/>
    <w:basedOn w:val="Style_1_ch"/>
    <w:link w:val="Style_16"/>
    <w:rPr>
      <w:i w:val="1"/>
      <w:color w:themeColor="accent1" w:themeShade="BF" w:val="2F549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Intense Emphasis"/>
    <w:basedOn w:val="Style_10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10_ch"/>
    <w:link w:val="Style_24"/>
    <w:rPr>
      <w:i w:val="1"/>
      <w:color w:themeColor="accent1" w:themeShade="BF" w:val="2F5496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Quote"/>
    <w:basedOn w:val="Style_1"/>
    <w:next w:val="Style_1"/>
    <w:link w:val="Style_26_ch"/>
    <w:pPr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1_ch"/>
    <w:link w:val="Style_26"/>
    <w:rPr>
      <w:i w:val="1"/>
      <w:color w:themeColor="text1" w:themeTint="BF" w:val="404040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2025-12-15T17:00:14Z</dcterms:modified>
</cp:coreProperties>
</file>