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51984" w14:textId="77777777" w:rsidR="00060B79" w:rsidRPr="00060B79" w:rsidRDefault="00060B79" w:rsidP="0006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E0C806" w14:textId="77777777" w:rsidR="00060B79" w:rsidRPr="00060B79" w:rsidRDefault="00060B79" w:rsidP="0006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B79">
        <w:rPr>
          <w:rFonts w:ascii="Times New Roman" w:hAnsi="Times New Roman" w:cs="Times New Roman"/>
          <w:sz w:val="28"/>
          <w:szCs w:val="28"/>
        </w:rPr>
        <w:t>Внесены изменения в перечень земельных объектов, предоставляемых без права их ограниченного использования.</w:t>
      </w:r>
    </w:p>
    <w:p w14:paraId="79667DAB" w14:textId="77777777" w:rsidR="00060B79" w:rsidRPr="00060B79" w:rsidRDefault="00060B79" w:rsidP="0006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B79">
        <w:rPr>
          <w:rFonts w:ascii="Times New Roman" w:hAnsi="Times New Roman" w:cs="Times New Roman"/>
          <w:sz w:val="28"/>
          <w:szCs w:val="28"/>
        </w:rPr>
        <w:t>Текст</w:t>
      </w:r>
    </w:p>
    <w:p w14:paraId="6BF0141C" w14:textId="77777777" w:rsidR="00060B79" w:rsidRPr="00060B79" w:rsidRDefault="00060B79" w:rsidP="0006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B79">
        <w:rPr>
          <w:rFonts w:ascii="Times New Roman" w:hAnsi="Times New Roman" w:cs="Times New Roman"/>
          <w:sz w:val="28"/>
          <w:szCs w:val="28"/>
        </w:rPr>
        <w:t>Поделиться</w:t>
      </w:r>
    </w:p>
    <w:p w14:paraId="74407446" w14:textId="77777777" w:rsidR="00060B79" w:rsidRPr="00060B79" w:rsidRDefault="00060B79" w:rsidP="0006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B79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02.10.2025 № 1521 «О внесении изменений в Постановление Правительства Российской Федерации от 03.12.2014 № 1300» дополнен перечень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(право ограниченного пользования чужим земельным участком).</w:t>
      </w:r>
    </w:p>
    <w:p w14:paraId="67B9963E" w14:textId="77777777" w:rsidR="00060B79" w:rsidRPr="00060B79" w:rsidRDefault="00060B79" w:rsidP="0006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C5A941" w14:textId="77777777" w:rsidR="00060B79" w:rsidRPr="00060B79" w:rsidRDefault="00060B79" w:rsidP="0006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B79">
        <w:rPr>
          <w:rFonts w:ascii="Times New Roman" w:hAnsi="Times New Roman" w:cs="Times New Roman"/>
          <w:sz w:val="28"/>
          <w:szCs w:val="28"/>
        </w:rPr>
        <w:t>В указанный перечень включены:</w:t>
      </w:r>
    </w:p>
    <w:p w14:paraId="1AFB0F90" w14:textId="77777777" w:rsidR="00060B79" w:rsidRPr="00060B79" w:rsidRDefault="00060B79" w:rsidP="0006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90BED6" w14:textId="77777777" w:rsidR="00060B79" w:rsidRPr="00060B79" w:rsidRDefault="00060B79" w:rsidP="0006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B79">
        <w:rPr>
          <w:rFonts w:ascii="Times New Roman" w:hAnsi="Times New Roman" w:cs="Times New Roman"/>
          <w:sz w:val="28"/>
          <w:szCs w:val="28"/>
        </w:rPr>
        <w:t>- временные сооружения и (или) временные конструкции, предназначенные для организации и проведения культурных мероприятий, для размещения которых не требуется разрешения на строительство;</w:t>
      </w:r>
    </w:p>
    <w:p w14:paraId="47F5E212" w14:textId="77777777" w:rsidR="00060B79" w:rsidRPr="00060B79" w:rsidRDefault="00060B79" w:rsidP="0006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CF8C4C" w14:textId="3EEEAD92" w:rsidR="00060B79" w:rsidRPr="00060B79" w:rsidRDefault="00060B79" w:rsidP="0006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B79">
        <w:rPr>
          <w:rFonts w:ascii="Times New Roman" w:hAnsi="Times New Roman" w:cs="Times New Roman"/>
          <w:sz w:val="28"/>
          <w:szCs w:val="28"/>
        </w:rPr>
        <w:t>- площадка, оборудованная для хранения снежных масс в зимний период.</w:t>
      </w:r>
    </w:p>
    <w:sectPr w:rsidR="00060B79" w:rsidRPr="00060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79"/>
    <w:rsid w:val="00060B79"/>
    <w:rsid w:val="006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E125"/>
  <w15:chartTrackingRefBased/>
  <w15:docId w15:val="{CC6904C8-6161-4244-AEE8-02CA0222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0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B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B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0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0B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0B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0B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0B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0B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0B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0B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0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0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0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0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0B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0B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0B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0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0B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0B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Светлана Владимировна</dc:creator>
  <cp:keywords/>
  <dc:description/>
  <cp:lastModifiedBy>Балдина Светлана Владимировна</cp:lastModifiedBy>
  <cp:revision>1</cp:revision>
  <dcterms:created xsi:type="dcterms:W3CDTF">2025-12-15T14:06:00Z</dcterms:created>
  <dcterms:modified xsi:type="dcterms:W3CDTF">2025-12-15T14:07:00Z</dcterms:modified>
</cp:coreProperties>
</file>