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3D5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тел./факс (8-814 -2)70-22-73, E-</w:t>
      </w:r>
      <w:proofErr w:type="spellStart"/>
      <w:r w:rsidRPr="007A3D56">
        <w:rPr>
          <w:rFonts w:ascii="Times New Roman" w:hAnsi="Times New Roman"/>
          <w:b w:val="0"/>
          <w:szCs w:val="24"/>
        </w:rPr>
        <w:t>mail</w:t>
      </w:r>
      <w:proofErr w:type="spellEnd"/>
      <w:r w:rsidRPr="007A3D56">
        <w:rPr>
          <w:rFonts w:ascii="Times New Roman" w:hAnsi="Times New Roman"/>
          <w:b w:val="0"/>
          <w:szCs w:val="24"/>
        </w:rPr>
        <w:t xml:space="preserve"> cit@koopteh.oneqo.ru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ИНН 1001020548, КПП 100101001</w:t>
      </w:r>
    </w:p>
    <w:p w:rsidR="007A3D56" w:rsidRPr="007A3D56" w:rsidRDefault="00883C96" w:rsidP="007A3D56">
      <w:pPr>
        <w:pStyle w:val="a3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</w:rPr>
        <w:pict>
          <v:line id="Line 6" o:spid="_x0000_s1026" style="position:absolute;left:0;text-align:left;z-index:251661312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7A3D56" w:rsidRPr="007A3D56" w:rsidRDefault="007A3D56" w:rsidP="007A3D5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A3D56" w:rsidRPr="007A3D56" w:rsidRDefault="007A3D56" w:rsidP="007A3D56">
      <w:pPr>
        <w:rPr>
          <w:rFonts w:ascii="Times New Roman" w:hAnsi="Times New Roman" w:cs="Times New Roman"/>
        </w:rPr>
      </w:pPr>
    </w:p>
    <w:p w:rsidR="007A3D56" w:rsidRPr="007A3D56" w:rsidRDefault="007A3D56" w:rsidP="007A3D56">
      <w:pPr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  <w:b/>
          <w:sz w:val="28"/>
        </w:rPr>
      </w:pPr>
      <w:r w:rsidRPr="007A3D56">
        <w:rPr>
          <w:rFonts w:ascii="Times New Roman" w:hAnsi="Times New Roman" w:cs="Times New Roman"/>
          <w:b/>
          <w:sz w:val="28"/>
        </w:rPr>
        <w:t>РАБОЧАЯ ПРОГРАММА ДИСЦИПЛИНЫ</w:t>
      </w:r>
    </w:p>
    <w:p w:rsidR="00883C96" w:rsidRDefault="007A3D56" w:rsidP="00883C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C96" w:rsidRPr="00883C96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="00883C96" w:rsidRPr="00883C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3D56" w:rsidRPr="007A3D56" w:rsidRDefault="007A3D56" w:rsidP="00883C96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A3D56">
        <w:rPr>
          <w:rFonts w:ascii="Times New Roman" w:hAnsi="Times New Roman" w:cs="Times New Roman"/>
        </w:rPr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  <w:r w:rsidRPr="007A3D56">
        <w:rPr>
          <w:rFonts w:ascii="Times New Roman" w:hAnsi="Times New Roman" w:cs="Times New Roman"/>
        </w:rPr>
        <w:t>09.02.07 «Информационные системы и программирование</w:t>
      </w:r>
      <w:r>
        <w:rPr>
          <w:rFonts w:ascii="Times New Roman" w:hAnsi="Times New Roman" w:cs="Times New Roman"/>
        </w:rPr>
        <w:t>»</w:t>
      </w: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2B215D" w:rsidRDefault="002B215D" w:rsidP="007A3D56">
      <w:pPr>
        <w:jc w:val="center"/>
        <w:rPr>
          <w:rFonts w:ascii="Times New Roman" w:hAnsi="Times New Roman" w:cs="Times New Roman"/>
        </w:rPr>
      </w:pPr>
    </w:p>
    <w:p w:rsidR="002B215D" w:rsidRDefault="002B215D" w:rsidP="007A3D56">
      <w:pPr>
        <w:jc w:val="center"/>
        <w:rPr>
          <w:rFonts w:ascii="Times New Roman" w:hAnsi="Times New Roman" w:cs="Times New Roman"/>
        </w:rPr>
      </w:pPr>
    </w:p>
    <w:p w:rsidR="002B215D" w:rsidRDefault="002B215D" w:rsidP="007A3D56">
      <w:pPr>
        <w:jc w:val="center"/>
        <w:rPr>
          <w:rFonts w:ascii="Times New Roman" w:hAnsi="Times New Roman" w:cs="Times New Roman"/>
        </w:rPr>
      </w:pPr>
    </w:p>
    <w:p w:rsidR="002B215D" w:rsidRPr="007A3D56" w:rsidRDefault="002B215D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  <w:r w:rsidRPr="007A3D56">
        <w:rPr>
          <w:rFonts w:ascii="Times New Roman" w:hAnsi="Times New Roman" w:cs="Times New Roman"/>
        </w:rPr>
        <w:t>г. Петрозаводск, 2023 г.</w:t>
      </w:r>
    </w:p>
    <w:p w:rsidR="007A3D56" w:rsidRPr="00744D3B" w:rsidRDefault="007A3D56" w:rsidP="007A3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744D3B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2B215D" w:rsidRDefault="007A3D56" w:rsidP="007A3D56">
      <w:pPr>
        <w:rPr>
          <w:rFonts w:ascii="Times New Roman" w:hAnsi="Times New Roman" w:cs="Times New Roman"/>
        </w:rPr>
      </w:pPr>
      <w:r w:rsidRPr="0082644C">
        <w:rPr>
          <w:rFonts w:ascii="Times New Roman" w:hAnsi="Times New Roman" w:cs="Times New Roman"/>
          <w:color w:val="000000"/>
          <w:sz w:val="24"/>
          <w:szCs w:val="24"/>
        </w:rPr>
        <w:t>Рабочая программа (далее – программа)</w:t>
      </w:r>
      <w:r w:rsidR="00883C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644C">
        <w:rPr>
          <w:rFonts w:ascii="Times New Roman" w:hAnsi="Times New Roman" w:cs="Times New Roman"/>
          <w:bCs/>
          <w:sz w:val="24"/>
          <w:szCs w:val="24"/>
        </w:rPr>
        <w:t xml:space="preserve">дисциплины разработана на основе Федерального государственного образовательного стандарта (далее – ФГОС) среднего профессионального образования (далее СПО) по </w:t>
      </w:r>
      <w:r w:rsidRPr="007A3D56">
        <w:rPr>
          <w:rFonts w:ascii="Times New Roman" w:hAnsi="Times New Roman" w:cs="Times New Roman"/>
        </w:rPr>
        <w:t>09.02.07 «Информационные системы и программирование</w:t>
      </w:r>
      <w:r>
        <w:rPr>
          <w:rFonts w:ascii="Times New Roman" w:hAnsi="Times New Roman" w:cs="Times New Roman"/>
        </w:rPr>
        <w:t xml:space="preserve">» </w:t>
      </w:r>
    </w:p>
    <w:p w:rsidR="007A3D56" w:rsidRPr="0082644C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82644C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44C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A3D56" w:rsidRPr="0082644C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744D3B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D3B">
        <w:rPr>
          <w:rFonts w:ascii="Times New Roman" w:eastAsia="Times New Roman" w:hAnsi="Times New Roman" w:cs="Times New Roman"/>
          <w:sz w:val="24"/>
          <w:szCs w:val="24"/>
        </w:rPr>
        <w:t>Разработчик: Лепилина К.А.,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7A3D56" w:rsidRPr="00744D3B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7A3D56" w:rsidRDefault="007A3D56" w:rsidP="007A3D56">
      <w:pPr>
        <w:rPr>
          <w:rFonts w:ascii="Times New Roman" w:hAnsi="Times New Roman"/>
          <w:b/>
          <w:i/>
          <w:sz w:val="24"/>
          <w:szCs w:val="24"/>
        </w:rPr>
      </w:pPr>
      <w:r w:rsidRPr="00744D3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A3D56" w:rsidRPr="00953F5B" w:rsidRDefault="007A3D56" w:rsidP="007A3D5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3F5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1. ОБЩАЯ ХАРАКТЕРИСТИКА РАБОЧЕЙ ПРОГРАММЫ ДИСЦИПЛИНЫ «ОГСЭ.04 </w:t>
      </w:r>
      <w:bookmarkStart w:id="1" w:name="_Hlk126755031"/>
      <w:r w:rsidRPr="00953F5B">
        <w:rPr>
          <w:rFonts w:ascii="Times New Roman" w:hAnsi="Times New Roman" w:cs="Times New Roman"/>
          <w:b/>
          <w:i/>
          <w:sz w:val="24"/>
          <w:szCs w:val="24"/>
        </w:rPr>
        <w:t>ФИЗИЧЕСКАЯ КУЛЬТУРА</w:t>
      </w:r>
      <w:bookmarkEnd w:id="1"/>
      <w:r w:rsidRPr="00953F5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A3D56" w:rsidRPr="00953F5B" w:rsidRDefault="007A3D56" w:rsidP="007A3D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1.1. Место дисциплины в структуре основной профессиональной образовательной программы</w:t>
      </w:r>
    </w:p>
    <w:p w:rsidR="007A3D56" w:rsidRPr="00953F5B" w:rsidRDefault="007A3D56" w:rsidP="007A3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>Дисциплина «Физическая культура» принадлежит к общему гуманитарному и социально экономическому циклу.</w:t>
      </w:r>
    </w:p>
    <w:p w:rsidR="007A3D56" w:rsidRPr="00953F5B" w:rsidRDefault="007A3D56" w:rsidP="007A3D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D56" w:rsidRPr="00953F5B" w:rsidRDefault="007A3D56" w:rsidP="007A3D56">
      <w:pPr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082"/>
        <w:gridCol w:w="4037"/>
      </w:tblGrid>
      <w:tr w:rsidR="007A3D56" w:rsidRPr="00953F5B" w:rsidTr="007A3D56">
        <w:trPr>
          <w:trHeight w:val="649"/>
        </w:trPr>
        <w:tc>
          <w:tcPr>
            <w:tcW w:w="1129" w:type="dxa"/>
            <w:hideMark/>
          </w:tcPr>
          <w:p w:rsidR="007A3D56" w:rsidRPr="00953F5B" w:rsidRDefault="007A3D56" w:rsidP="007A3D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7A3D56" w:rsidRPr="00953F5B" w:rsidRDefault="007A3D56" w:rsidP="007A3D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4082" w:type="dxa"/>
            <w:hideMark/>
          </w:tcPr>
          <w:p w:rsidR="007A3D56" w:rsidRPr="00953F5B" w:rsidRDefault="007A3D56" w:rsidP="007A3D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037" w:type="dxa"/>
            <w:hideMark/>
          </w:tcPr>
          <w:p w:rsidR="007A3D56" w:rsidRPr="00953F5B" w:rsidRDefault="007A3D56" w:rsidP="007A3D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7A3D56" w:rsidRPr="00953F5B" w:rsidTr="007A3D56">
        <w:trPr>
          <w:trHeight w:val="212"/>
        </w:trPr>
        <w:tc>
          <w:tcPr>
            <w:tcW w:w="1129" w:type="dxa"/>
          </w:tcPr>
          <w:p w:rsidR="007A3D56" w:rsidRPr="00953F5B" w:rsidRDefault="007A3D56" w:rsidP="007A3D56">
            <w:pPr>
              <w:ind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4082" w:type="dxa"/>
          </w:tcPr>
          <w:p w:rsidR="007A3D56" w:rsidRPr="007A3D56" w:rsidRDefault="007A3D56" w:rsidP="007A3D56">
            <w:pPr>
              <w:pStyle w:val="2"/>
              <w:spacing w:before="0"/>
              <w:rPr>
                <w:rFonts w:ascii="Times New Roman" w:hAnsi="Times New Roman"/>
                <w:b w:val="0"/>
                <w:bCs w:val="0"/>
                <w:i/>
                <w:iCs/>
                <w:color w:val="0D0D0D" w:themeColor="text1" w:themeTint="F2"/>
                <w:sz w:val="24"/>
                <w:szCs w:val="24"/>
              </w:rPr>
            </w:pPr>
            <w:r w:rsidRPr="007A3D56"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4037" w:type="dxa"/>
          </w:tcPr>
          <w:p w:rsidR="007A3D56" w:rsidRPr="007A3D56" w:rsidRDefault="007A3D56" w:rsidP="007A3D56">
            <w:pPr>
              <w:pStyle w:val="2"/>
              <w:spacing w:before="0"/>
              <w:rPr>
                <w:rFonts w:ascii="Times New Roman" w:hAnsi="Times New Roman"/>
                <w:b w:val="0"/>
                <w:bCs w:val="0"/>
                <w:i/>
                <w:iCs/>
                <w:color w:val="0D0D0D" w:themeColor="text1" w:themeTint="F2"/>
                <w:sz w:val="24"/>
                <w:szCs w:val="24"/>
              </w:rPr>
            </w:pPr>
            <w:r w:rsidRPr="007A3D56"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</w:tc>
      </w:tr>
    </w:tbl>
    <w:p w:rsidR="007A3D56" w:rsidRPr="00953F5B" w:rsidRDefault="007A3D56" w:rsidP="007A3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3F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1.3. Количество часов на освоение программы дисциплины:</w:t>
      </w:r>
    </w:p>
    <w:p w:rsidR="007A3D56" w:rsidRPr="00953F5B" w:rsidRDefault="007A3D56" w:rsidP="007A3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3F5B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максимальной учебной нагрузки обучающегося 168 часов, в том числе:</w:t>
      </w:r>
    </w:p>
    <w:p w:rsidR="007A3D56" w:rsidRPr="00953F5B" w:rsidRDefault="007A3D56" w:rsidP="007A3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3F5B">
        <w:rPr>
          <w:rFonts w:ascii="Times New Roman" w:eastAsia="Calibri" w:hAnsi="Times New Roman" w:cs="Times New Roman"/>
          <w:sz w:val="24"/>
          <w:szCs w:val="24"/>
          <w:lang w:eastAsia="en-US"/>
        </w:rPr>
        <w:t>обязательной аудиторной учебной нагрузки обучающегося 160 часов;</w:t>
      </w:r>
    </w:p>
    <w:p w:rsidR="007A3D56" w:rsidRPr="00953F5B" w:rsidRDefault="007A3D56" w:rsidP="007A3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3F5B">
        <w:rPr>
          <w:rFonts w:ascii="Times New Roman" w:eastAsia="Calibri" w:hAnsi="Times New Roman" w:cs="Times New Roman"/>
          <w:sz w:val="24"/>
          <w:szCs w:val="24"/>
          <w:lang w:eastAsia="en-US"/>
        </w:rPr>
        <w:t>самостоятельной работы обучающегося 8 часов.</w:t>
      </w:r>
    </w:p>
    <w:p w:rsidR="007A3D56" w:rsidRPr="00953F5B" w:rsidRDefault="007A3D56" w:rsidP="007A3D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3D56" w:rsidRPr="00953F5B" w:rsidRDefault="007A3D56" w:rsidP="007A3D5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3F5B">
        <w:rPr>
          <w:rFonts w:ascii="Times New Roman" w:hAnsi="Times New Roman" w:cs="Times New Roman"/>
          <w:b/>
          <w:i/>
          <w:sz w:val="24"/>
          <w:szCs w:val="24"/>
        </w:rPr>
        <w:t xml:space="preserve">2. СТРУКТУРА И СОДЕРЖАНИЕ ДИСЦИПЛИНЫ </w:t>
      </w:r>
      <w:r>
        <w:rPr>
          <w:rFonts w:ascii="Times New Roman" w:hAnsi="Times New Roman" w:cs="Times New Roman"/>
          <w:b/>
          <w:i/>
          <w:sz w:val="24"/>
          <w:szCs w:val="24"/>
        </w:rPr>
        <w:t>ФИЗИЧЕСКАЯ КУЛЬТУРА</w:t>
      </w:r>
    </w:p>
    <w:p w:rsidR="007A3D56" w:rsidRPr="00953F5B" w:rsidRDefault="007A3D56" w:rsidP="007A3D56">
      <w:pPr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1"/>
        <w:gridCol w:w="2310"/>
      </w:tblGrid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разовательной программы дисц</w:t>
            </w:r>
            <w:r w:rsidR="00775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плины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168</w:t>
            </w:r>
          </w:p>
        </w:tc>
      </w:tr>
      <w:tr w:rsidR="007A3D56" w:rsidRPr="00953F5B" w:rsidTr="007A3D56">
        <w:trPr>
          <w:trHeight w:val="490"/>
        </w:trPr>
        <w:tc>
          <w:tcPr>
            <w:tcW w:w="5000" w:type="pct"/>
            <w:gridSpan w:val="2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775CC7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75CC7" w:rsidRPr="00953F5B" w:rsidRDefault="00775CC7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07" w:type="pct"/>
            <w:vAlign w:val="center"/>
          </w:tcPr>
          <w:p w:rsidR="00775CC7" w:rsidRPr="00953F5B" w:rsidRDefault="00775CC7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75CC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775CC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58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зачета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7A3D56" w:rsidRPr="00953F5B" w:rsidRDefault="007A3D56" w:rsidP="007A3D5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A3D56" w:rsidRPr="007A3D56" w:rsidRDefault="007A3D56" w:rsidP="007A3D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olor w:val="000000"/>
          <w:shd w:val="clear" w:color="auto" w:fill="FFFFFF"/>
        </w:rPr>
      </w:pPr>
      <w:r w:rsidRPr="007A3D56">
        <w:rPr>
          <w:b/>
        </w:rPr>
        <w:br w:type="page"/>
      </w:r>
    </w:p>
    <w:p w:rsidR="007A3D56" w:rsidRPr="00953F5B" w:rsidRDefault="007A3D56" w:rsidP="007A3D56">
      <w:pPr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дисциплины 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7A3D56" w:rsidRPr="00953F5B" w:rsidRDefault="007A3D56" w:rsidP="007A3D56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08"/>
        <w:gridCol w:w="590"/>
        <w:gridCol w:w="3860"/>
        <w:gridCol w:w="1042"/>
        <w:gridCol w:w="1971"/>
      </w:tblGrid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90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71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Теория физической культуры и формирование здорового образа жизни</w:t>
            </w: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Физкультурно- оздоровительная деятельность</w:t>
            </w: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 xml:space="preserve"> ОК8.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подготовка: </w:t>
            </w:r>
          </w:p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Высокий и низкий старт,</w:t>
            </w:r>
          </w:p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Стартовый разгон, финиширование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Эстафетный бег.</w:t>
            </w:r>
          </w:p>
          <w:p w:rsidR="007A3D56" w:rsidRPr="009547C4" w:rsidRDefault="007A3D56" w:rsidP="007A3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техники эстафетного бега и передачи эстафетной палочки. 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по прямой с различной скоростью.</w:t>
            </w:r>
          </w:p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Равномерный бег на дистанцию 2000 м (девушки) и 3000 м (юноши).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работа. </w:t>
            </w: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ема: «Особенности бега на средние дистанции. Техника низкого и высокого стартов. Стартовый разгон. Кроссовая подготовка»</w:t>
            </w:r>
          </w:p>
        </w:tc>
        <w:tc>
          <w:tcPr>
            <w:tcW w:w="1042" w:type="dxa"/>
          </w:tcPr>
          <w:p w:rsidR="007A3D56" w:rsidRPr="006D593D" w:rsidRDefault="00775CC7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 с использованием гимнастических упражнений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Комплекс силовых упражнений на плечевой пояс.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Комплекс силовых упражнений на плечевой пояс.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11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Исходное положение (стойки), перемещения.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11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Тема «Основы самообороны человека»</w:t>
            </w:r>
          </w:p>
        </w:tc>
        <w:tc>
          <w:tcPr>
            <w:tcW w:w="1042" w:type="dxa"/>
          </w:tcPr>
          <w:p w:rsidR="007A3D56" w:rsidRPr="003504DC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Передача, подача, нападающий удар. 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руками, прием мяча одной рукой с последующим нападением, блокирование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нападения, тактика защиты 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.Обучение</w:t>
            </w:r>
            <w:proofErr w:type="spellEnd"/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и технике безопасности игры.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мяча, накрывание.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Ведение, броски мяча в корзину (с места, в движении, прыжком)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Тактика нападения, тактика защиты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FB08D4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60" w:type="dxa"/>
          </w:tcPr>
          <w:p w:rsidR="007A3D56" w:rsidRPr="00FB08D4" w:rsidRDefault="00FB08D4" w:rsidP="00FB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sz w:val="24"/>
                <w:szCs w:val="24"/>
              </w:rPr>
              <w:t>Отбор мяча, обманные движения Удар по летящему мячу средней частью подъема ноги, удары головой на месте и в прыжке, остановка мяча ногой, грудью</w:t>
            </w:r>
          </w:p>
        </w:tc>
        <w:tc>
          <w:tcPr>
            <w:tcW w:w="1042" w:type="dxa"/>
          </w:tcPr>
          <w:p w:rsidR="007A3D56" w:rsidRPr="00FB08D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60" w:type="dxa"/>
          </w:tcPr>
          <w:p w:rsidR="007A3D56" w:rsidRPr="009547C4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Техника игры вратаря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Тактика защиты, тактика нападения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FB08D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860" w:type="dxa"/>
          </w:tcPr>
          <w:p w:rsidR="007A3D56" w:rsidRPr="00FB08D4" w:rsidRDefault="00FB08D4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042" w:type="dxa"/>
          </w:tcPr>
          <w:p w:rsidR="007A3D56" w:rsidRPr="00FB08D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Силовая подготовка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рук.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1345"/>
        </w:trPr>
        <w:tc>
          <w:tcPr>
            <w:tcW w:w="2108" w:type="dxa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Прикладная физическая подготовка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 Способы преодоления препятствий и передвижения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«Прикладная физическая подготовка». Комплекс упражнений</w:t>
            </w:r>
          </w:p>
        </w:tc>
        <w:tc>
          <w:tcPr>
            <w:tcW w:w="1042" w:type="dxa"/>
          </w:tcPr>
          <w:p w:rsidR="007A3D56" w:rsidRPr="003504DC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Теория физической культуры и формирование здорового образа жизни</w:t>
            </w: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FB0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Физкультурно- оздоровительная деятельность</w:t>
            </w: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Гимнастика при умственной и физической деятельности, комплексы упражнений адаптивной физической культуры, оздоровительные ходьба и бег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Техника низкого и высокого стартов.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по прямой с различной скоростью.</w:t>
            </w:r>
          </w:p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Основы методики 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самостоятельных занятий физическими упражнениями.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Стартовый разгон. Кроссовая подготовка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Прикладная физическая подготовка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 Комплекс упражнений Виды препятствий и способы их преодоления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FB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Тема: «Гимнастика при умственной и физической деятельности, комплексы упражнений адаптивной физической культуры, оздоровительные ходьба и бег».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нападения, тактика защиты 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FB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Тактика нападения, тактика защиты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D4" w:rsidRPr="00953F5B" w:rsidTr="00FB08D4">
        <w:trPr>
          <w:trHeight w:val="306"/>
        </w:trPr>
        <w:tc>
          <w:tcPr>
            <w:tcW w:w="2108" w:type="dxa"/>
          </w:tcPr>
          <w:p w:rsidR="00FB08D4" w:rsidRPr="00953F5B" w:rsidRDefault="00FB08D4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FB08D4" w:rsidRPr="00FB08D4" w:rsidRDefault="00FB08D4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860" w:type="dxa"/>
          </w:tcPr>
          <w:p w:rsidR="00FB08D4" w:rsidRPr="00FB08D4" w:rsidRDefault="00FB08D4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042" w:type="dxa"/>
          </w:tcPr>
          <w:p w:rsidR="00FB08D4" w:rsidRPr="00FB08D4" w:rsidRDefault="00FB08D4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FB08D4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E6620" w:rsidRPr="00953F5B" w:rsidRDefault="007E6620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3D56" w:rsidRPr="00953F5B" w:rsidRDefault="007E6620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590" w:type="dxa"/>
          </w:tcPr>
          <w:p w:rsidR="007A3D56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 Тактика защиты, тактика нападения.</w:t>
            </w:r>
          </w:p>
        </w:tc>
        <w:tc>
          <w:tcPr>
            <w:tcW w:w="1042" w:type="dxa"/>
          </w:tcPr>
          <w:p w:rsidR="007A3D56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rPr>
          <w:trHeight w:val="351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Гимнастика с использованием гимнастических упражнений</w:t>
            </w:r>
          </w:p>
        </w:tc>
        <w:tc>
          <w:tcPr>
            <w:tcW w:w="5492" w:type="dxa"/>
            <w:gridSpan w:val="3"/>
          </w:tcPr>
          <w:p w:rsidR="007E6620" w:rsidRPr="009547C4" w:rsidRDefault="007E6620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гантелями(юноши), упражнения с обручем (девушки)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профилактики профессиональных заболеваний (упражнения в чередовании напряжения с расслаблением, упражнения для коррекции 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осанки.</w:t>
            </w:r>
          </w:p>
        </w:tc>
        <w:tc>
          <w:tcPr>
            <w:tcW w:w="1042" w:type="dxa"/>
          </w:tcPr>
          <w:p w:rsidR="007E6620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7E6620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6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0" w:type="dxa"/>
          </w:tcPr>
          <w:p w:rsidR="007E6620" w:rsidRPr="007E6620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620">
              <w:rPr>
                <w:rFonts w:ascii="Times New Roman" w:hAnsi="Times New Roman" w:cs="Times New Roman"/>
                <w:sz w:val="24"/>
                <w:szCs w:val="24"/>
              </w:rPr>
              <w:t>Лечебная физическая культура</w:t>
            </w:r>
          </w:p>
        </w:tc>
        <w:tc>
          <w:tcPr>
            <w:tcW w:w="1042" w:type="dxa"/>
          </w:tcPr>
          <w:p w:rsidR="007E6620" w:rsidRPr="007E6620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2" w:type="dxa"/>
            <w:gridSpan w:val="3"/>
          </w:tcPr>
          <w:p w:rsidR="007E6620" w:rsidRPr="009547C4" w:rsidRDefault="007E6620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E6620" w:rsidRPr="00953F5B" w:rsidRDefault="007E6620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Силовая подготовка</w:t>
            </w: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450" w:type="dxa"/>
            <w:gridSpan w:val="2"/>
          </w:tcPr>
          <w:p w:rsidR="007E6620" w:rsidRPr="009547C4" w:rsidRDefault="007E6620" w:rsidP="0033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971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D56" w:rsidRDefault="007A3D56"/>
    <w:p w:rsidR="007A3D56" w:rsidRDefault="007A3D56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A3D56" w:rsidRPr="00953F5B" w:rsidRDefault="007A3D56" w:rsidP="007A3D56">
      <w:pPr>
        <w:tabs>
          <w:tab w:val="left" w:pos="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53F5B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3. УСЛОВИЯ РЕАЛИЗАЦИИ ПРОГРАММЫ ДИСЦИПЛИНЫ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ФИЗИЧЕСКАЯ КУЛЬТУРА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 УСЛОВИЯ РЕАЛИЗАЦИИ ПРОГРАММЫ ДИСЦИПЛИНЫ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>3.1. Для реализации программы дисциплины должны быть предусмотрены специальные спортивные объекты: спортивный зал, открытый стадион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 В качестве основной литературы по программе дисциплины профессиональная образовательная организация использует учебники, учебные пособия, предусмотренные данной ПООП. Библиотечный фонд образовательной организации должен быть укомплектован печатными изданиями и (или) электронными изданиями из расчета как минимум одно печатное издание и (или) электронное издание на дисциплину из списка основных источников. 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Основные источники 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3.2.1. Печатные издании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1. Собянин Ф.И.. Физическая культура.: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учебникдля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студентов сред. проф. учебных заведений. — Ф.И. Собянин. -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н/Д: Феникс, 2020-221. 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1. Быченков С. В. Физическая культура [Электронный ресурс]: учебное пособие для СПО/ С. В. Быченков, О. В.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Везеницын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, –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данные. – Саратов: Профобразование,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3F5B">
        <w:rPr>
          <w:rFonts w:ascii="Times New Roman" w:hAnsi="Times New Roman" w:cs="Times New Roman"/>
          <w:sz w:val="24"/>
          <w:szCs w:val="24"/>
        </w:rPr>
        <w:t xml:space="preserve">. – 120 c. – Режим доступа: </w:t>
      </w:r>
      <w:hyperlink r:id="rId6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http://www.iprbookshop.ru/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2. Барчуков, И. С. Физическая культура и физическая подготовка: учебник / И. С. Барчуков, Ю. Н. Назаров, В. Я.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Кикоть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, С. С. Егоров, И. А.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Мацур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, И. В. Сидоренко, Н. А. Алексеев, Н. Н. Маликов. — М.: ЮНИТИ-ДАНА, 2018. – 431 c. Режим доступа: </w:t>
      </w:r>
      <w:hyperlink r:id="rId7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http://www.iprbookshop.ru/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3. Волейбол: теория и практика [Электронный ресурс]: учебник для высших учебных заведений физической культуры и спорта/ С. С. Даценко [и др.]. – </w:t>
      </w:r>
      <w:proofErr w:type="gramStart"/>
      <w:r w:rsidRPr="00953F5B">
        <w:rPr>
          <w:rFonts w:ascii="Times New Roman" w:hAnsi="Times New Roman" w:cs="Times New Roman"/>
          <w:sz w:val="24"/>
          <w:szCs w:val="24"/>
        </w:rPr>
        <w:t>Электрон .текстовые</w:t>
      </w:r>
      <w:proofErr w:type="gramEnd"/>
      <w:r w:rsidRPr="00953F5B">
        <w:rPr>
          <w:rFonts w:ascii="Times New Roman" w:hAnsi="Times New Roman" w:cs="Times New Roman"/>
          <w:sz w:val="24"/>
          <w:szCs w:val="24"/>
        </w:rPr>
        <w:t xml:space="preserve"> данные. – М.: Спорт, 2019. – 456 c. – Режим доступа: </w:t>
      </w:r>
      <w:hyperlink r:id="rId8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http://www.iprbookshop.ru/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 4. Электронные книги по спортивной тематике [Электронный ресурс]. – Режим доступа: </w:t>
      </w:r>
      <w:hyperlink r:id="rId9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http://www.teoriya.ru/studentu/booksport/index.php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5. Здоровье и образование [Электронный ресурс]. – Режим доступа: </w:t>
      </w:r>
      <w:hyperlink r:id="rId10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http://www.valeo.edu.ru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6. Каталог библиотеки Московского гуманитарного университета [Электронный ресурс]. – Режим доступа: </w:t>
      </w:r>
      <w:hyperlink r:id="rId11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http://elib.mosgu.ru/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7. Лечебная физкультура и спортивная медицина. Научно-практический журнал [Электронный ресурс]. – Режим доступа: </w:t>
      </w:r>
      <w:hyperlink r:id="rId12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http://lfksport.ru/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lastRenderedPageBreak/>
        <w:t xml:space="preserve">8. Научный портал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Теория.Ру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[Электронный ресурс]. – Режим доступа: </w:t>
      </w:r>
      <w:hyperlink r:id="rId13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http://www.teoriya.ru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9. Официальный сайт Паралимпийского комитета России [Электронный ресурс]. – Режим доступа </w:t>
      </w:r>
      <w:hyperlink r:id="rId14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https://paralymp.ru/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10. Официальный сайт Олимпийского комитета России [Электронный ресурс]. – Режим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доступа:</w:t>
      </w:r>
      <w:hyperlink r:id="rId15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</w:t>
        </w:r>
        <w:proofErr w:type="spellEnd"/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://www.olympic.ru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11. Российская спортивная энциклопедия [Электронный ресурс]. – Режим доступа: </w:t>
      </w:r>
      <w:hyperlink r:id="rId16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http://www.libsport.ru/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3.2.3</w:t>
      </w:r>
      <w:r w:rsidRPr="00953F5B">
        <w:rPr>
          <w:rFonts w:ascii="Times New Roman" w:hAnsi="Times New Roman" w:cs="Times New Roman"/>
          <w:sz w:val="24"/>
          <w:szCs w:val="24"/>
        </w:rPr>
        <w:t xml:space="preserve">. </w:t>
      </w:r>
      <w:r w:rsidRPr="00953F5B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Гилазиева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С. Р. Терминология общеразвивающих упражнений /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Гилазиева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С. Р.,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Нурматова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Т. В., Валетов М. Р. – Оренбург: Оренбургский государственный университет, 2018. – Режим доступа: </w:t>
      </w:r>
      <w:hyperlink r:id="rId17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http://www.knigafund.ru/books/182748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 2. Лысова И. А. Физическая культура [Электронный ресурс]: учебное пособие / Лысова И. А. –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данные. – М.: Московский гуманитарный университет, 2019. – 161 c. Режим доступа: </w:t>
      </w:r>
      <w:hyperlink r:id="rId18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http://www.iprbookshop.ru/8625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 4. Технологии физкультурно-спортивной деятельности в адаптивной физической культуре: учебник / О. Э. Евсеева, С. П. Евсеев; под ред. С. П. Евсеева. – М.: Советский спорт,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Щанкин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А. А. Двигательная активность и здоровье человека /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Щанкин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А. А., Николаев В. С. – М.: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Директ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-Медиа, 2019. – Режим доступа: </w:t>
      </w:r>
      <w:hyperlink r:id="rId19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http://www.knigafund.ru/books/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6. Лях В. И.,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А. А. Физическая культура 10—11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. — М.: Издательство «Спорт», 2019. – 236 с. </w:t>
      </w:r>
    </w:p>
    <w:p w:rsidR="007A3D56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>7. Погадаев Г. И. Настольная книга учителя физической культуры. – М.: Дрофа, 2020. – 316 с.</w:t>
      </w:r>
    </w:p>
    <w:p w:rsidR="007A3D56" w:rsidRPr="00953F5B" w:rsidRDefault="007A3D56" w:rsidP="007A3D56">
      <w:pPr>
        <w:tabs>
          <w:tab w:val="left" w:pos="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A3D56" w:rsidRPr="003504DC" w:rsidRDefault="007A3D56" w:rsidP="007A3D5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4DC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4252"/>
        <w:gridCol w:w="2516"/>
      </w:tblGrid>
      <w:tr w:rsidR="007A3D56" w:rsidRPr="003504DC" w:rsidTr="007A3D5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7A3D56" w:rsidRPr="003504DC" w:rsidTr="007A3D5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 • 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• Применять рациональные приемы </w:t>
            </w:r>
            <w:r w:rsidRPr="0035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двигательных функций в профессиональной деятельности 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• Пользоваться средствами профилактики перенапряжения характерными для данной профессии (специальности)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.</w:t>
            </w: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 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 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</w:t>
            </w:r>
            <w:r w:rsidRPr="0035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задания выполнены, некоторые виды заданий выполнены с ошибками. 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 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 Тестирование 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контрольных нормативов. Контроль и оценка результатов освоения дисциплины осуществляются преподавателем индивидуально для </w:t>
            </w:r>
            <w:r w:rsidRPr="0035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A3D56" w:rsidRPr="003504DC" w:rsidTr="007A3D5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знания: 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• Роль физической культуры в общекультурном, профессиональном и социальном развитии человека; 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• Основы здорового образа жизни; 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• Условия профессиональной деятельности и зоны риска физического здоровья для профессии (специальности) 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• Средства профилактики перенапряжения</w:t>
            </w:r>
          </w:p>
        </w:tc>
        <w:tc>
          <w:tcPr>
            <w:tcW w:w="42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 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7A3D56" w:rsidRDefault="007A3D56" w:rsidP="007A3D56">
      <w:pPr>
        <w:spacing w:after="0" w:line="360" w:lineRule="auto"/>
      </w:pPr>
    </w:p>
    <w:p w:rsidR="007A3D56" w:rsidRDefault="007A3D56"/>
    <w:sectPr w:rsidR="007A3D56" w:rsidSect="001E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337CC"/>
    <w:multiLevelType w:val="hybridMultilevel"/>
    <w:tmpl w:val="9CA2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012B2"/>
    <w:multiLevelType w:val="hybridMultilevel"/>
    <w:tmpl w:val="F8EC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D56"/>
    <w:rsid w:val="001E6EE0"/>
    <w:rsid w:val="002B215D"/>
    <w:rsid w:val="00336F30"/>
    <w:rsid w:val="0053015E"/>
    <w:rsid w:val="00775CC7"/>
    <w:rsid w:val="007A3D56"/>
    <w:rsid w:val="007E6620"/>
    <w:rsid w:val="00883C96"/>
    <w:rsid w:val="00F76F3B"/>
    <w:rsid w:val="00FB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84705F"/>
  <w15:docId w15:val="{F1D49A3B-BB55-4BB7-ADF7-AA5F0867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EE0"/>
  </w:style>
  <w:style w:type="paragraph" w:styleId="1">
    <w:name w:val="heading 1"/>
    <w:basedOn w:val="a"/>
    <w:next w:val="a"/>
    <w:link w:val="10"/>
    <w:qFormat/>
    <w:rsid w:val="007A3D5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D5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D5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A3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99"/>
    <w:qFormat/>
    <w:rsid w:val="007A3D56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uiPriority w:val="99"/>
    <w:rsid w:val="007A3D56"/>
    <w:rPr>
      <w:rFonts w:ascii="Tahoma" w:eastAsia="Times New Roman" w:hAnsi="Tahoma" w:cs="Times New Roman"/>
      <w:b/>
      <w:sz w:val="24"/>
      <w:szCs w:val="20"/>
    </w:rPr>
  </w:style>
  <w:style w:type="character" w:styleId="a5">
    <w:name w:val="Emphasis"/>
    <w:uiPriority w:val="20"/>
    <w:qFormat/>
    <w:rsid w:val="007A3D56"/>
    <w:rPr>
      <w:rFonts w:cs="Times New Roman"/>
      <w:i/>
    </w:rPr>
  </w:style>
  <w:style w:type="table" w:styleId="a6">
    <w:name w:val="Table Grid"/>
    <w:basedOn w:val="a1"/>
    <w:uiPriority w:val="59"/>
    <w:rsid w:val="007A3D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7A3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" TargetMode="External"/><Relationship Id="rId13" Type="http://schemas.openxmlformats.org/officeDocument/2006/relationships/hyperlink" Target="http://www.teoriya.ru" TargetMode="External"/><Relationship Id="rId18" Type="http://schemas.openxmlformats.org/officeDocument/2006/relationships/hyperlink" Target="http://www.iprbookshop.ru/862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prbookshop.ru/" TargetMode="External"/><Relationship Id="rId12" Type="http://schemas.openxmlformats.org/officeDocument/2006/relationships/hyperlink" Target="http://lfksport.ru/" TargetMode="External"/><Relationship Id="rId17" Type="http://schemas.openxmlformats.org/officeDocument/2006/relationships/hyperlink" Target="http://www.knigafund.ru/books/18274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spor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" TargetMode="External"/><Relationship Id="rId11" Type="http://schemas.openxmlformats.org/officeDocument/2006/relationships/hyperlink" Target="http://elib.mosgu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lympic.ru" TargetMode="External"/><Relationship Id="rId10" Type="http://schemas.openxmlformats.org/officeDocument/2006/relationships/hyperlink" Target="http://www.valeo.edu.ru" TargetMode="External"/><Relationship Id="rId19" Type="http://schemas.openxmlformats.org/officeDocument/2006/relationships/hyperlink" Target="http://www.knigafund.ru/boo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oriya.ru/studentu/booksport/index.php" TargetMode="External"/><Relationship Id="rId14" Type="http://schemas.openxmlformats.org/officeDocument/2006/relationships/hyperlink" Target="https://para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Шидерская О.С</cp:lastModifiedBy>
  <cp:revision>7</cp:revision>
  <dcterms:created xsi:type="dcterms:W3CDTF">2023-02-01T11:25:00Z</dcterms:created>
  <dcterms:modified xsi:type="dcterms:W3CDTF">2023-02-08T10:23:00Z</dcterms:modified>
</cp:coreProperties>
</file>