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6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Cs w:val="24"/>
        </w:rPr>
        <w:t>ЧАСТНОЕ ПРОФЕССИОНАЛЬНОЕ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185660 Республика Карелия </w:t>
      </w:r>
      <w:proofErr w:type="gramStart"/>
      <w:r>
        <w:rPr>
          <w:rFonts w:ascii="Times New Roman" w:hAnsi="Times New Roman"/>
          <w:b w:val="0"/>
          <w:szCs w:val="24"/>
        </w:rPr>
        <w:t>г</w:t>
      </w:r>
      <w:proofErr w:type="gramEnd"/>
      <w:r>
        <w:rPr>
          <w:rFonts w:ascii="Times New Roman" w:hAnsi="Times New Roman"/>
          <w:b w:val="0"/>
          <w:szCs w:val="24"/>
        </w:rPr>
        <w:t>. Петрозаводск, пр. Первомайский, 1-А,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(8-814 -2)78-05-21, </w:t>
      </w:r>
      <w:proofErr w:type="spellStart"/>
      <w:r>
        <w:rPr>
          <w:rFonts w:ascii="Times New Roman" w:hAnsi="Times New Roman"/>
          <w:b w:val="0"/>
          <w:szCs w:val="24"/>
        </w:rPr>
        <w:t>E-mail</w:t>
      </w:r>
      <w:proofErr w:type="spellEnd"/>
      <w:r>
        <w:rPr>
          <w:rFonts w:ascii="Times New Roman" w:hAnsi="Times New Roman"/>
          <w:b w:val="0"/>
          <w:szCs w:val="24"/>
        </w:rPr>
        <w:t xml:space="preserve"> cit@koopteh.oneqo.ru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FB1F69" w:rsidRDefault="00FB1F69" w:rsidP="00FB1F69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ИНН 1001020548, КПП 100101001</w:t>
      </w:r>
    </w:p>
    <w:p w:rsidR="003E2737" w:rsidRPr="003E2737" w:rsidRDefault="00894604" w:rsidP="003E273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4604">
        <w:rPr>
          <w:rFonts w:ascii="Tahoma" w:eastAsia="Times New Roman" w:hAnsi="Tahoma" w:cs="Times New Roman"/>
          <w:b/>
          <w:noProof/>
          <w:sz w:val="24"/>
          <w:szCs w:val="20"/>
        </w:rPr>
        <w:pict>
          <v:line id="Line 6" o:spid="_x0000_s1041" style="position:absolute;left:0;text-align:left;z-index:251671552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tbl>
      <w:tblPr>
        <w:tblpPr w:leftFromText="180" w:rightFromText="180" w:vertAnchor="text" w:horzAnchor="page" w:tblpX="2203" w:tblpY="-37"/>
        <w:tblW w:w="8613" w:type="dxa"/>
        <w:tblLook w:val="04A0"/>
      </w:tblPr>
      <w:tblGrid>
        <w:gridCol w:w="4219"/>
        <w:gridCol w:w="4394"/>
      </w:tblGrid>
      <w:tr w:rsidR="005A5D19" w:rsidRPr="005A5D19" w:rsidTr="005A5D19">
        <w:tc>
          <w:tcPr>
            <w:tcW w:w="4219" w:type="dxa"/>
          </w:tcPr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96</w:t>
            </w:r>
          </w:p>
          <w:p w:rsidR="005A5D19" w:rsidRPr="005A5D19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от «07» июня 2022 г.</w:t>
            </w:r>
          </w:p>
        </w:tc>
        <w:tc>
          <w:tcPr>
            <w:tcW w:w="4394" w:type="dxa"/>
          </w:tcPr>
          <w:p w:rsidR="005A5D19" w:rsidRPr="005A5D19" w:rsidRDefault="005A5D19" w:rsidP="005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1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A5D19" w:rsidRPr="005A5D19" w:rsidRDefault="005A5D19" w:rsidP="005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1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5A5D19" w:rsidRPr="005A5D19" w:rsidRDefault="005A5D19" w:rsidP="005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5A5D19">
              <w:rPr>
                <w:rFonts w:ascii="Times New Roman" w:eastAsia="Times New Roman" w:hAnsi="Times New Roman" w:cs="Times New Roman"/>
                <w:sz w:val="24"/>
                <w:szCs w:val="24"/>
              </w:rPr>
              <w:t>А.С.Майорова</w:t>
            </w:r>
            <w:proofErr w:type="spellEnd"/>
          </w:p>
          <w:p w:rsidR="005A5D19" w:rsidRPr="005A5D19" w:rsidRDefault="005A5D19" w:rsidP="005A5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D19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 2022 г.</w:t>
            </w:r>
          </w:p>
          <w:p w:rsidR="005A5D19" w:rsidRPr="005A5D19" w:rsidRDefault="005A5D19" w:rsidP="005A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2737" w:rsidRDefault="003E2737" w:rsidP="003E2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D19" w:rsidRPr="003E2737" w:rsidRDefault="005A5D19" w:rsidP="003E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E2737">
        <w:rPr>
          <w:rFonts w:ascii="Times New Roman" w:eastAsia="Times New Roman" w:hAnsi="Times New Roman" w:cs="Times New Roman"/>
          <w:b/>
          <w:sz w:val="28"/>
          <w:szCs w:val="24"/>
        </w:rPr>
        <w:t>РАБОЧАЯ ПРОГРАММА ДИСЦИПЛИНЫ</w:t>
      </w:r>
    </w:p>
    <w:p w:rsidR="003E2737" w:rsidRPr="003E2737" w:rsidRDefault="003E2737" w:rsidP="003E27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2737" w:rsidRPr="003E2737" w:rsidRDefault="003E2737" w:rsidP="003E27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КРАЕВЕДЕНИЕ</w:t>
      </w:r>
    </w:p>
    <w:p w:rsidR="003E2737" w:rsidRPr="003E2737" w:rsidRDefault="003E2737" w:rsidP="003E27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E2737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proofErr w:type="gramEnd"/>
      <w:r w:rsidRPr="003E273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среднего</w:t>
      </w:r>
      <w:r w:rsidR="00956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737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 по специальности</w:t>
      </w: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E2737">
        <w:rPr>
          <w:rFonts w:ascii="Times New Roman" w:eastAsia="Times New Roman" w:hAnsi="Times New Roman" w:cs="Times New Roman"/>
          <w:sz w:val="24"/>
          <w:szCs w:val="24"/>
        </w:rPr>
        <w:t>43.02.10 Туризм</w:t>
      </w: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2737">
        <w:rPr>
          <w:rFonts w:ascii="Times New Roman" w:eastAsia="Times New Roman" w:hAnsi="Times New Roman" w:cs="Times New Roman"/>
          <w:sz w:val="24"/>
          <w:szCs w:val="24"/>
        </w:rPr>
        <w:t>г. Петрозаводск, 202</w:t>
      </w:r>
      <w:r w:rsidR="005A5D1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Pr="003E2737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E2737" w:rsidRDefault="003E2737" w:rsidP="00C0417D">
      <w:pPr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361"/>
        <w:gridCol w:w="4961"/>
      </w:tblGrid>
      <w:tr w:rsidR="003E2737" w:rsidRPr="003E2737" w:rsidTr="00956452">
        <w:tc>
          <w:tcPr>
            <w:tcW w:w="4361" w:type="dxa"/>
          </w:tcPr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заседании методической цикловой комиссии естественнонаучных дисциплин    </w:t>
            </w:r>
          </w:p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 от «_____»____________2022 г.</w:t>
            </w:r>
          </w:p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МЦК А.П. Берников</w:t>
            </w:r>
          </w:p>
          <w:p w:rsidR="00956452" w:rsidRPr="00956452" w:rsidRDefault="00956452" w:rsidP="009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45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:rsidR="003E2737" w:rsidRPr="003E2737" w:rsidRDefault="003E2737" w:rsidP="003E27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1" w:type="dxa"/>
          </w:tcPr>
          <w:p w:rsidR="003E2737" w:rsidRPr="003E2737" w:rsidRDefault="003E2737" w:rsidP="003E2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ОДОБРЕНО </w:t>
            </w:r>
          </w:p>
          <w:p w:rsidR="003E2737" w:rsidRPr="003E2737" w:rsidRDefault="003E2737" w:rsidP="003E2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3E2737" w:rsidRPr="003E2737" w:rsidRDefault="003E2737" w:rsidP="003E2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:rsidR="003E2737" w:rsidRPr="003E2737" w:rsidRDefault="003E2737" w:rsidP="003E2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>О.С.Шидерская</w:t>
            </w:r>
            <w:proofErr w:type="spellEnd"/>
          </w:p>
          <w:p w:rsidR="003E2737" w:rsidRPr="003E2737" w:rsidRDefault="003E2737" w:rsidP="003E2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«____»_________________ 202</w:t>
            </w:r>
            <w:r w:rsidR="005A5D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3E2737" w:rsidRPr="003E2737" w:rsidRDefault="003E2737" w:rsidP="003E2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A1158D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</w:t>
      </w:r>
      <w:r w:rsidR="003E2737" w:rsidRPr="003F4DEC">
        <w:rPr>
          <w:rFonts w:ascii="Times New Roman" w:hAnsi="Times New Roman" w:cs="Times New Roman"/>
          <w:bCs/>
          <w:sz w:val="24"/>
          <w:szCs w:val="24"/>
        </w:rPr>
        <w:t>рограмма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программа)</w:t>
      </w:r>
      <w:r w:rsidR="003E2737" w:rsidRPr="003F4DEC">
        <w:rPr>
          <w:rFonts w:ascii="Times New Roman" w:hAnsi="Times New Roman" w:cs="Times New Roman"/>
          <w:bCs/>
          <w:sz w:val="24"/>
          <w:szCs w:val="24"/>
        </w:rPr>
        <w:t xml:space="preserve"> дисциплины разработана на основе Федерального государственного образовательного стандарта (далее – ФГОС</w:t>
      </w:r>
      <w:proofErr w:type="gramStart"/>
      <w:r w:rsidR="003E2737" w:rsidRPr="003F4DEC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="003E2737" w:rsidRPr="003F4DEC">
        <w:rPr>
          <w:rFonts w:ascii="Times New Roman" w:hAnsi="Times New Roman" w:cs="Times New Roman"/>
          <w:bCs/>
          <w:sz w:val="24"/>
          <w:szCs w:val="24"/>
        </w:rPr>
        <w:t xml:space="preserve">реднего профессионального образования (далее СПО) по специальности43.02.10Туризм (утв. </w:t>
      </w:r>
      <w:hyperlink w:anchor="sub_0" w:history="1">
        <w:r w:rsidR="003E2737" w:rsidRPr="003F4DEC">
          <w:rPr>
            <w:rFonts w:ascii="Times New Roman" w:hAnsi="Times New Roman" w:cs="Times New Roman"/>
            <w:bCs/>
            <w:sz w:val="24"/>
            <w:szCs w:val="24"/>
          </w:rPr>
          <w:t>приказом</w:t>
        </w:r>
      </w:hyperlink>
      <w:r w:rsidR="003E2737" w:rsidRPr="003F4DEC">
        <w:rPr>
          <w:rFonts w:ascii="Times New Roman" w:hAnsi="Times New Roman" w:cs="Times New Roman"/>
          <w:bCs/>
          <w:sz w:val="24"/>
          <w:szCs w:val="24"/>
        </w:rPr>
        <w:t xml:space="preserve"> Министерства образования и науки РФ от 7 мая 2014 г. N 474)</w:t>
      </w: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37"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737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37" w:rsidRPr="003E2737" w:rsidRDefault="00896443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Берников А.П.</w:t>
      </w:r>
      <w:r w:rsidR="003E2737" w:rsidRPr="003E2737">
        <w:rPr>
          <w:rFonts w:ascii="Times New Roman" w:eastAsia="Times New Roman" w:hAnsi="Times New Roman" w:cs="Times New Roman"/>
          <w:sz w:val="24"/>
          <w:szCs w:val="24"/>
        </w:rPr>
        <w:t>, преподаватель ЧПОУ Петрозаводский кооперативный техникум Карелреспотребсоюза</w:t>
      </w:r>
    </w:p>
    <w:p w:rsidR="003E2737" w:rsidRPr="003E2737" w:rsidRDefault="003E2737" w:rsidP="003E27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E2737" w:rsidRPr="003E2737" w:rsidRDefault="003E2737" w:rsidP="003E27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E2737" w:rsidRPr="003E2737" w:rsidRDefault="003E2737" w:rsidP="003E2737">
      <w:pPr>
        <w:widowControl w:val="0"/>
        <w:tabs>
          <w:tab w:val="left" w:pos="0"/>
        </w:tabs>
        <w:suppressAutoHyphens/>
        <w:spacing w:after="0"/>
        <w:ind w:firstLine="144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C0417D" w:rsidRDefault="003E2737" w:rsidP="003E2737">
      <w:pPr>
        <w:rPr>
          <w:b/>
          <w:bCs/>
        </w:rPr>
      </w:pPr>
      <w:r w:rsidRPr="003E273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33230" w:rsidRPr="00887C91" w:rsidRDefault="00033230" w:rsidP="000F622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87C91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паспортПРОГРАММЫ ДИСЦИПЛИНЫ</w:t>
      </w:r>
    </w:p>
    <w:p w:rsidR="00033230" w:rsidRPr="00887C91" w:rsidRDefault="00033230" w:rsidP="000332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87C91">
        <w:rPr>
          <w:rFonts w:ascii="Times New Roman" w:hAnsi="Times New Roman" w:cs="Times New Roman"/>
          <w:caps/>
          <w:sz w:val="24"/>
          <w:szCs w:val="24"/>
        </w:rPr>
        <w:t xml:space="preserve"> Краеведение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C91">
        <w:rPr>
          <w:rFonts w:ascii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033230" w:rsidRPr="008F057D" w:rsidRDefault="00033230" w:rsidP="00A115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057D">
        <w:rPr>
          <w:rFonts w:ascii="Times New Roman" w:hAnsi="Times New Roman" w:cs="Times New Roman"/>
          <w:sz w:val="24"/>
          <w:szCs w:val="24"/>
        </w:rPr>
        <w:t xml:space="preserve">Программа дисциплины </w:t>
      </w:r>
      <w:r w:rsidR="008F057D" w:rsidRPr="008F057D">
        <w:rPr>
          <w:rFonts w:ascii="Times New Roman" w:hAnsi="Times New Roman" w:cs="Times New Roman"/>
          <w:sz w:val="24"/>
          <w:szCs w:val="24"/>
        </w:rPr>
        <w:t>является частью программы подготовки специалистов среднего звена (ППССЗ)</w:t>
      </w:r>
      <w:r w:rsidRPr="008F05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057D">
        <w:rPr>
          <w:rFonts w:ascii="Times New Roman" w:hAnsi="Times New Roman" w:cs="Times New Roman"/>
          <w:sz w:val="24"/>
          <w:szCs w:val="24"/>
        </w:rPr>
        <w:t>составленнойв</w:t>
      </w:r>
      <w:proofErr w:type="spellEnd"/>
      <w:r w:rsidRPr="008F05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057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F057D">
        <w:rPr>
          <w:rFonts w:ascii="Times New Roman" w:hAnsi="Times New Roman" w:cs="Times New Roman"/>
          <w:sz w:val="24"/>
          <w:szCs w:val="24"/>
        </w:rPr>
        <w:t xml:space="preserve"> с ФГОС по специальности СПО43.02.10</w:t>
      </w:r>
      <w:r w:rsidR="005A5D19">
        <w:rPr>
          <w:rFonts w:ascii="Times New Roman" w:hAnsi="Times New Roman" w:cs="Times New Roman"/>
          <w:sz w:val="24"/>
          <w:szCs w:val="24"/>
        </w:rPr>
        <w:t xml:space="preserve"> </w:t>
      </w:r>
      <w:r w:rsidRPr="008F057D">
        <w:rPr>
          <w:rFonts w:ascii="Times New Roman" w:hAnsi="Times New Roman" w:cs="Times New Roman"/>
          <w:b/>
          <w:bCs/>
          <w:sz w:val="24"/>
          <w:szCs w:val="24"/>
        </w:rPr>
        <w:t>Туризм</w:t>
      </w:r>
      <w:r w:rsidR="00A115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3230" w:rsidRPr="00887C91" w:rsidRDefault="00033230" w:rsidP="008F0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sz w:val="24"/>
          <w:szCs w:val="24"/>
        </w:rPr>
        <w:t xml:space="preserve">Программа дисциплины может быть </w:t>
      </w:r>
      <w:proofErr w:type="spellStart"/>
      <w:r w:rsidRPr="00887C91">
        <w:rPr>
          <w:rFonts w:ascii="Times New Roman" w:hAnsi="Times New Roman" w:cs="Times New Roman"/>
          <w:sz w:val="24"/>
          <w:szCs w:val="24"/>
        </w:rPr>
        <w:t>использованав</w:t>
      </w:r>
      <w:proofErr w:type="spellEnd"/>
      <w:r w:rsidRPr="00887C91">
        <w:rPr>
          <w:rFonts w:ascii="Times New Roman" w:hAnsi="Times New Roman" w:cs="Times New Roman"/>
          <w:sz w:val="24"/>
          <w:szCs w:val="24"/>
        </w:rPr>
        <w:t xml:space="preserve"> дополнительном профессиональном образовани</w:t>
      </w:r>
      <w:proofErr w:type="gramStart"/>
      <w:r w:rsidRPr="00887C91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87C91">
        <w:rPr>
          <w:rFonts w:ascii="Times New Roman" w:hAnsi="Times New Roman" w:cs="Times New Roman"/>
          <w:sz w:val="24"/>
          <w:szCs w:val="24"/>
        </w:rPr>
        <w:t xml:space="preserve">в рамках программ повышения квалификации </w:t>
      </w:r>
      <w:proofErr w:type="spellStart"/>
      <w:r w:rsidRPr="00887C91">
        <w:rPr>
          <w:rFonts w:ascii="Times New Roman" w:hAnsi="Times New Roman" w:cs="Times New Roman"/>
          <w:sz w:val="24"/>
          <w:szCs w:val="24"/>
        </w:rPr>
        <w:t>иподготовки</w:t>
      </w:r>
      <w:proofErr w:type="spellEnd"/>
      <w:r w:rsidRPr="00887C91">
        <w:rPr>
          <w:rFonts w:ascii="Times New Roman" w:hAnsi="Times New Roman" w:cs="Times New Roman"/>
          <w:sz w:val="24"/>
          <w:szCs w:val="24"/>
        </w:rPr>
        <w:t xml:space="preserve"> экскурсоводов по Карелии).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887C91">
        <w:rPr>
          <w:rFonts w:ascii="Times New Roman" w:hAnsi="Times New Roman" w:cs="Times New Roman"/>
          <w:sz w:val="24"/>
          <w:szCs w:val="24"/>
        </w:rPr>
        <w:t xml:space="preserve">дисциплина входит в дисциплины </w:t>
      </w:r>
      <w:r w:rsidRPr="00A1158D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A1158D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Pr="00887C91">
        <w:rPr>
          <w:rFonts w:ascii="Times New Roman" w:hAnsi="Times New Roman" w:cs="Times New Roman"/>
          <w:sz w:val="24"/>
          <w:szCs w:val="24"/>
        </w:rPr>
        <w:t xml:space="preserve"> цикла</w:t>
      </w:r>
      <w:r w:rsidR="00A1158D">
        <w:rPr>
          <w:rFonts w:ascii="Times New Roman" w:hAnsi="Times New Roman" w:cs="Times New Roman"/>
          <w:sz w:val="24"/>
          <w:szCs w:val="24"/>
        </w:rPr>
        <w:t>.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b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033230" w:rsidRPr="00887C91" w:rsidRDefault="00033230" w:rsidP="00A11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887C91">
        <w:rPr>
          <w:rFonts w:ascii="Times New Roman" w:hAnsi="Times New Roman" w:cs="Times New Roman"/>
          <w:b/>
          <w:sz w:val="24"/>
          <w:szCs w:val="24"/>
        </w:rPr>
        <w:t>уметь</w:t>
      </w:r>
      <w:r w:rsidRPr="00887C91">
        <w:rPr>
          <w:rFonts w:ascii="Times New Roman" w:hAnsi="Times New Roman" w:cs="Times New Roman"/>
          <w:sz w:val="24"/>
          <w:szCs w:val="24"/>
        </w:rPr>
        <w:t>:</w:t>
      </w:r>
    </w:p>
    <w:p w:rsidR="00A3043C" w:rsidRPr="00C0417D" w:rsidRDefault="00A3043C" w:rsidP="00F75DD8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7D">
        <w:rPr>
          <w:rFonts w:ascii="Times New Roman" w:hAnsi="Times New Roman" w:cs="Times New Roman"/>
          <w:sz w:val="24"/>
          <w:szCs w:val="24"/>
        </w:rPr>
        <w:t xml:space="preserve">Анализировать, сравнивать, обобщать факты прошлого и </w:t>
      </w:r>
      <w:proofErr w:type="spellStart"/>
      <w:r w:rsidRPr="00C0417D">
        <w:rPr>
          <w:rFonts w:ascii="Times New Roman" w:hAnsi="Times New Roman" w:cs="Times New Roman"/>
          <w:sz w:val="24"/>
          <w:szCs w:val="24"/>
        </w:rPr>
        <w:t>современности</w:t>
      </w:r>
      <w:proofErr w:type="gramStart"/>
      <w:r w:rsidRPr="00C0417D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C0417D">
        <w:rPr>
          <w:rFonts w:ascii="Times New Roman" w:hAnsi="Times New Roman" w:cs="Times New Roman"/>
          <w:sz w:val="24"/>
          <w:szCs w:val="24"/>
        </w:rPr>
        <w:t>уководствуясь</w:t>
      </w:r>
      <w:proofErr w:type="spellEnd"/>
      <w:r w:rsidRPr="00C0417D">
        <w:rPr>
          <w:rFonts w:ascii="Times New Roman" w:hAnsi="Times New Roman" w:cs="Times New Roman"/>
          <w:sz w:val="24"/>
          <w:szCs w:val="24"/>
        </w:rPr>
        <w:t xml:space="preserve"> историзмом. Объективностью, методами исторической науки</w:t>
      </w:r>
    </w:p>
    <w:p w:rsidR="00A3043C" w:rsidRPr="00C0417D" w:rsidRDefault="00A3043C" w:rsidP="00F75DD8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7D">
        <w:rPr>
          <w:rFonts w:ascii="Times New Roman" w:hAnsi="Times New Roman" w:cs="Times New Roman"/>
          <w:sz w:val="24"/>
          <w:szCs w:val="24"/>
        </w:rPr>
        <w:t>Давать оценку историческим событиям и явлениям, деятельности исторических личностей Карелии</w:t>
      </w:r>
    </w:p>
    <w:p w:rsidR="00A3043C" w:rsidRPr="00C0417D" w:rsidRDefault="00A3043C" w:rsidP="00F75DD8">
      <w:pPr>
        <w:pStyle w:val="a5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17D">
        <w:rPr>
          <w:rFonts w:ascii="Times New Roman" w:hAnsi="Times New Roman" w:cs="Times New Roman"/>
          <w:sz w:val="24"/>
          <w:szCs w:val="24"/>
        </w:rPr>
        <w:t>Применять исторические знания о нашем крае при анализе различных проблем современного общества – социальных, культурных, этнографических и др.</w:t>
      </w:r>
    </w:p>
    <w:p w:rsidR="00033230" w:rsidRPr="00887C91" w:rsidRDefault="00033230" w:rsidP="00033230">
      <w:pPr>
        <w:pStyle w:val="a3"/>
        <w:spacing w:after="0" w:line="360" w:lineRule="auto"/>
        <w:ind w:left="0"/>
        <w:jc w:val="both"/>
        <w:rPr>
          <w:b/>
        </w:rPr>
      </w:pPr>
      <w:r w:rsidRPr="00887C91">
        <w:t xml:space="preserve">В результате освоения дисциплины обучающийся должен </w:t>
      </w:r>
      <w:r w:rsidRPr="00887C91">
        <w:rPr>
          <w:b/>
        </w:rPr>
        <w:t>знать</w:t>
      </w:r>
      <w:r w:rsidRPr="00887C91">
        <w:t>: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r w:rsidRPr="00887C91">
        <w:t>Общее географическое положение Республики Карелия и особенности ее климата, рельефа, растительности и животного мира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r w:rsidRPr="00887C91">
        <w:t>Характеристику и местоположение основных водоемов на территории Республики Карелия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r w:rsidRPr="00887C91">
        <w:t>Полезные ископаемые и места их разработок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r w:rsidRPr="00887C91">
        <w:t>Характеристику географических памятников на территории Республики Карелия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proofErr w:type="spellStart"/>
      <w:r w:rsidRPr="00887C91">
        <w:t>Памятникиистории</w:t>
      </w:r>
      <w:proofErr w:type="spellEnd"/>
      <w:r w:rsidRPr="00887C91">
        <w:t xml:space="preserve"> и </w:t>
      </w:r>
      <w:proofErr w:type="spellStart"/>
      <w:r w:rsidRPr="00887C91">
        <w:t>культурына</w:t>
      </w:r>
      <w:proofErr w:type="spellEnd"/>
      <w:r w:rsidRPr="00887C91">
        <w:t xml:space="preserve"> территории Карелии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r w:rsidRPr="00887C91">
        <w:t>Особенности духовной культуры и декоративно-прикладного искусства народов, проживающих на территории Республики Карелия</w:t>
      </w:r>
    </w:p>
    <w:p w:rsidR="00033230" w:rsidRPr="00887C91" w:rsidRDefault="00033230" w:rsidP="000F622A">
      <w:pPr>
        <w:pStyle w:val="a3"/>
        <w:numPr>
          <w:ilvl w:val="0"/>
          <w:numId w:val="4"/>
        </w:numPr>
        <w:spacing w:after="0"/>
        <w:jc w:val="both"/>
      </w:pPr>
      <w:proofErr w:type="spellStart"/>
      <w:r w:rsidRPr="00887C91">
        <w:t>Устройствоорганов</w:t>
      </w:r>
      <w:proofErr w:type="spellEnd"/>
      <w:r w:rsidRPr="00887C91">
        <w:t xml:space="preserve"> государственной власти и местного самоуправления Республики Карелия</w:t>
      </w:r>
    </w:p>
    <w:p w:rsidR="00033230" w:rsidRDefault="00033230" w:rsidP="000F622A">
      <w:pPr>
        <w:pStyle w:val="a3"/>
        <w:numPr>
          <w:ilvl w:val="0"/>
          <w:numId w:val="4"/>
        </w:numPr>
        <w:spacing w:after="0"/>
        <w:jc w:val="both"/>
      </w:pPr>
      <w:r w:rsidRPr="00887C91">
        <w:t>Характеристику основных отраслей экономики Республики Карелия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F622A">
        <w:rPr>
          <w:rFonts w:ascii="Times New Roman" w:hAnsi="Times New Roman" w:cs="Times New Roman"/>
          <w:sz w:val="24"/>
          <w:szCs w:val="24"/>
        </w:rPr>
        <w:t>Специалист по туризму (базовой подготовки) должен обладать общими компетенциями, включающими в себя способность: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"/>
      <w:r w:rsidRPr="000F622A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"/>
      <w:bookmarkEnd w:id="0"/>
      <w:r w:rsidRPr="000F622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3"/>
      <w:bookmarkEnd w:id="1"/>
      <w:r w:rsidRPr="000F622A">
        <w:rPr>
          <w:rFonts w:ascii="Times New Roman" w:hAnsi="Times New Roman" w:cs="Times New Roman"/>
          <w:sz w:val="24"/>
          <w:szCs w:val="24"/>
        </w:rPr>
        <w:lastRenderedPageBreak/>
        <w:t>ОК 3. Принимать решения в стандартных и нестандартных ситуациях и нести за них ответственность.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4"/>
      <w:bookmarkEnd w:id="2"/>
      <w:r w:rsidRPr="000F622A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5"/>
      <w:bookmarkEnd w:id="3"/>
      <w:r w:rsidRPr="000F622A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6"/>
      <w:bookmarkEnd w:id="4"/>
      <w:r w:rsidRPr="000F622A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7"/>
      <w:bookmarkEnd w:id="5"/>
      <w:r w:rsidRPr="000F622A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8"/>
      <w:bookmarkEnd w:id="6"/>
      <w:r w:rsidRPr="000F622A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9"/>
      <w:bookmarkEnd w:id="7"/>
      <w:r w:rsidRPr="000F622A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bookmarkEnd w:id="8"/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F622A" w:rsidRPr="000F622A" w:rsidRDefault="000F622A" w:rsidP="000F62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b/>
          <w:sz w:val="24"/>
          <w:szCs w:val="24"/>
        </w:rPr>
        <w:t xml:space="preserve">1.4. </w:t>
      </w:r>
      <w:r w:rsidR="00A1158D">
        <w:rPr>
          <w:rFonts w:ascii="Times New Roman" w:hAnsi="Times New Roman" w:cs="Times New Roman"/>
          <w:b/>
          <w:sz w:val="24"/>
          <w:szCs w:val="24"/>
        </w:rPr>
        <w:t>К</w:t>
      </w:r>
      <w:r w:rsidRPr="00887C91">
        <w:rPr>
          <w:rFonts w:ascii="Times New Roman" w:hAnsi="Times New Roman" w:cs="Times New Roman"/>
          <w:b/>
          <w:sz w:val="24"/>
          <w:szCs w:val="24"/>
        </w:rPr>
        <w:t>оличество часов на освоение программы дисциплины: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887C9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A1158D">
        <w:rPr>
          <w:rFonts w:ascii="Times New Roman" w:hAnsi="Times New Roman" w:cs="Times New Roman"/>
          <w:sz w:val="24"/>
          <w:szCs w:val="24"/>
        </w:rPr>
        <w:t xml:space="preserve"> 84 </w:t>
      </w:r>
      <w:r w:rsidRPr="00887C91">
        <w:rPr>
          <w:rFonts w:ascii="Times New Roman" w:hAnsi="Times New Roman" w:cs="Times New Roman"/>
          <w:sz w:val="24"/>
          <w:szCs w:val="24"/>
        </w:rPr>
        <w:t>часов, в том числе: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887C9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A5D19">
        <w:rPr>
          <w:rFonts w:ascii="Times New Roman" w:hAnsi="Times New Roman" w:cs="Times New Roman"/>
          <w:sz w:val="24"/>
          <w:szCs w:val="24"/>
        </w:rPr>
        <w:t xml:space="preserve"> </w:t>
      </w:r>
      <w:r w:rsidRPr="00887C91">
        <w:rPr>
          <w:rFonts w:ascii="Times New Roman" w:hAnsi="Times New Roman" w:cs="Times New Roman"/>
          <w:sz w:val="24"/>
          <w:szCs w:val="24"/>
        </w:rPr>
        <w:t>5</w:t>
      </w:r>
      <w:r w:rsidR="00A1158D">
        <w:rPr>
          <w:rFonts w:ascii="Times New Roman" w:hAnsi="Times New Roman" w:cs="Times New Roman"/>
          <w:sz w:val="24"/>
          <w:szCs w:val="24"/>
        </w:rPr>
        <w:t>6</w:t>
      </w:r>
      <w:r w:rsidRPr="00887C91">
        <w:rPr>
          <w:rFonts w:ascii="Times New Roman" w:hAnsi="Times New Roman" w:cs="Times New Roman"/>
          <w:sz w:val="24"/>
          <w:szCs w:val="24"/>
        </w:rPr>
        <w:t xml:space="preserve"> час;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7C91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887C9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5A5D19">
        <w:rPr>
          <w:rFonts w:ascii="Times New Roman" w:hAnsi="Times New Roman" w:cs="Times New Roman"/>
          <w:sz w:val="24"/>
          <w:szCs w:val="24"/>
        </w:rPr>
        <w:t xml:space="preserve"> </w:t>
      </w:r>
      <w:r w:rsidRPr="00887C91">
        <w:rPr>
          <w:rFonts w:ascii="Times New Roman" w:hAnsi="Times New Roman" w:cs="Times New Roman"/>
          <w:sz w:val="24"/>
          <w:szCs w:val="24"/>
        </w:rPr>
        <w:t>2</w:t>
      </w:r>
      <w:r w:rsidR="00A1158D">
        <w:rPr>
          <w:rFonts w:ascii="Times New Roman" w:hAnsi="Times New Roman" w:cs="Times New Roman"/>
          <w:sz w:val="24"/>
          <w:szCs w:val="24"/>
        </w:rPr>
        <w:t xml:space="preserve">8 </w:t>
      </w:r>
      <w:r w:rsidRPr="00887C91">
        <w:rPr>
          <w:rFonts w:ascii="Times New Roman" w:hAnsi="Times New Roman" w:cs="Times New Roman"/>
          <w:sz w:val="24"/>
          <w:szCs w:val="24"/>
        </w:rPr>
        <w:t>часов.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C91">
        <w:rPr>
          <w:rFonts w:ascii="Times New Roman" w:hAnsi="Times New Roman" w:cs="Times New Roman"/>
          <w:b/>
          <w:sz w:val="24"/>
          <w:szCs w:val="24"/>
        </w:rPr>
        <w:t>2. СТРУКТУРА И СОДЕРЖАНИЕ ДИСЦИПЛИНЫ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7C91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033230" w:rsidRPr="00887C91" w:rsidRDefault="00033230" w:rsidP="00033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033230" w:rsidRPr="00887C91" w:rsidTr="004342EC">
        <w:trPr>
          <w:trHeight w:val="460"/>
        </w:trPr>
        <w:tc>
          <w:tcPr>
            <w:tcW w:w="7904" w:type="dxa"/>
            <w:shd w:val="clear" w:color="auto" w:fill="auto"/>
          </w:tcPr>
          <w:p w:rsidR="00033230" w:rsidRPr="00887C91" w:rsidRDefault="00033230" w:rsidP="0043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33230" w:rsidRPr="00887C91" w:rsidRDefault="00033230" w:rsidP="004342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033230" w:rsidRPr="00887C91" w:rsidTr="004342EC">
        <w:trPr>
          <w:trHeight w:val="285"/>
        </w:trPr>
        <w:tc>
          <w:tcPr>
            <w:tcW w:w="7904" w:type="dxa"/>
            <w:shd w:val="clear" w:color="auto" w:fill="auto"/>
          </w:tcPr>
          <w:p w:rsidR="00033230" w:rsidRPr="00887C91" w:rsidRDefault="00033230" w:rsidP="00434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033230" w:rsidRPr="00887C91" w:rsidRDefault="00A1158D" w:rsidP="004342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</w:tr>
      <w:tr w:rsidR="00033230" w:rsidRPr="00887C91" w:rsidTr="004342EC">
        <w:tc>
          <w:tcPr>
            <w:tcW w:w="7904" w:type="dxa"/>
            <w:shd w:val="clear" w:color="auto" w:fill="auto"/>
          </w:tcPr>
          <w:p w:rsidR="00033230" w:rsidRPr="00887C91" w:rsidRDefault="00033230" w:rsidP="0043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033230" w:rsidRPr="00887C91" w:rsidRDefault="00033230" w:rsidP="004342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A11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033230" w:rsidRPr="00887C91" w:rsidTr="004342EC">
        <w:tc>
          <w:tcPr>
            <w:tcW w:w="7904" w:type="dxa"/>
            <w:shd w:val="clear" w:color="auto" w:fill="auto"/>
          </w:tcPr>
          <w:p w:rsidR="00033230" w:rsidRDefault="00033230" w:rsidP="0043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F91D45" w:rsidRPr="00887C91" w:rsidRDefault="00F91D45" w:rsidP="0043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800" w:type="dxa"/>
            <w:shd w:val="clear" w:color="auto" w:fill="auto"/>
          </w:tcPr>
          <w:p w:rsidR="00033230" w:rsidRDefault="00033230" w:rsidP="004342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F91D45" w:rsidRPr="00887C91" w:rsidRDefault="00F91D45" w:rsidP="004342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</w:t>
            </w:r>
          </w:p>
        </w:tc>
      </w:tr>
      <w:tr w:rsidR="00033230" w:rsidRPr="00887C91" w:rsidTr="004342EC">
        <w:tc>
          <w:tcPr>
            <w:tcW w:w="7904" w:type="dxa"/>
            <w:shd w:val="clear" w:color="auto" w:fill="auto"/>
          </w:tcPr>
          <w:p w:rsidR="00033230" w:rsidRPr="00887C91" w:rsidRDefault="00033230" w:rsidP="004342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3230" w:rsidRPr="00887C91" w:rsidRDefault="00033230" w:rsidP="004342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b/>
                <w:sz w:val="24"/>
                <w:szCs w:val="24"/>
              </w:rPr>
              <w:t>(составление рефератов, презентаций и сообщений по темам)</w:t>
            </w:r>
          </w:p>
        </w:tc>
        <w:tc>
          <w:tcPr>
            <w:tcW w:w="1800" w:type="dxa"/>
            <w:shd w:val="clear" w:color="auto" w:fill="auto"/>
          </w:tcPr>
          <w:p w:rsidR="00033230" w:rsidRPr="00887C91" w:rsidRDefault="00033230" w:rsidP="004342E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7C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A115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  <w:tr w:rsidR="00033230" w:rsidRPr="00887C91" w:rsidTr="004342EC">
        <w:tc>
          <w:tcPr>
            <w:tcW w:w="9704" w:type="dxa"/>
            <w:gridSpan w:val="2"/>
            <w:shd w:val="clear" w:color="auto" w:fill="auto"/>
          </w:tcPr>
          <w:p w:rsidR="00033230" w:rsidRPr="00887C91" w:rsidRDefault="00A1158D" w:rsidP="004342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Промежуточная </w:t>
            </w:r>
            <w:r w:rsidR="00033230" w:rsidRPr="00887C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аттестация в форме</w:t>
            </w:r>
            <w:r w:rsidR="009564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87C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дифференцированного </w:t>
            </w:r>
            <w:r w:rsidR="00033230" w:rsidRPr="00887C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зачета</w:t>
            </w:r>
          </w:p>
        </w:tc>
      </w:tr>
    </w:tbl>
    <w:p w:rsidR="00C0417D" w:rsidRDefault="00C0417D"/>
    <w:p w:rsidR="00C0417D" w:rsidRDefault="00C0417D">
      <w:r>
        <w:br w:type="page"/>
      </w:r>
    </w:p>
    <w:p w:rsidR="00C0417D" w:rsidRDefault="00C0417D">
      <w:pPr>
        <w:sectPr w:rsidR="00C0417D" w:rsidSect="00A00E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417D" w:rsidRPr="000914DB" w:rsidRDefault="00C0417D" w:rsidP="00C0417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0914DB">
        <w:rPr>
          <w:b/>
          <w:sz w:val="28"/>
          <w:szCs w:val="28"/>
        </w:rPr>
        <w:lastRenderedPageBreak/>
        <w:t xml:space="preserve">2.2. Тематический план и содержание </w:t>
      </w:r>
      <w:proofErr w:type="spellStart"/>
      <w:r w:rsidRPr="000914DB">
        <w:rPr>
          <w:b/>
          <w:sz w:val="28"/>
          <w:szCs w:val="28"/>
        </w:rPr>
        <w:t>дисциплины</w:t>
      </w:r>
      <w:r>
        <w:rPr>
          <w:b/>
          <w:caps/>
          <w:sz w:val="28"/>
          <w:szCs w:val="28"/>
        </w:rPr>
        <w:t>КРАЕВЕДЕНИЕ</w:t>
      </w:r>
      <w:proofErr w:type="spellEnd"/>
      <w:r w:rsidR="00C65C23">
        <w:rPr>
          <w:b/>
          <w:caps/>
          <w:sz w:val="28"/>
          <w:szCs w:val="28"/>
        </w:rPr>
        <w:t xml:space="preserve"> – </w:t>
      </w:r>
      <w:r w:rsidR="00C65C23">
        <w:rPr>
          <w:b/>
          <w:sz w:val="28"/>
          <w:szCs w:val="28"/>
        </w:rPr>
        <w:t>очное отделение</w:t>
      </w:r>
    </w:p>
    <w:tbl>
      <w:tblPr>
        <w:tblpPr w:leftFromText="180" w:rightFromText="180" w:vertAnchor="text" w:tblpY="1"/>
        <w:tblOverlap w:val="never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8013"/>
        <w:gridCol w:w="1167"/>
        <w:gridCol w:w="2520"/>
      </w:tblGrid>
      <w:tr w:rsidR="00F135E8" w:rsidRPr="00294787" w:rsidTr="00B11B48">
        <w:trPr>
          <w:trHeight w:val="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14DB">
              <w:rPr>
                <w:bCs/>
                <w:i/>
                <w:sz w:val="20"/>
                <w:szCs w:val="20"/>
              </w:rPr>
              <w:tab/>
            </w:r>
            <w:r w:rsidRPr="000914DB">
              <w:rPr>
                <w:bCs/>
                <w:i/>
                <w:sz w:val="20"/>
                <w:szCs w:val="20"/>
              </w:rPr>
              <w:tab/>
            </w:r>
            <w:r w:rsidRPr="000914DB">
              <w:rPr>
                <w:bCs/>
                <w:i/>
                <w:sz w:val="20"/>
                <w:szCs w:val="20"/>
              </w:rPr>
              <w:tab/>
            </w: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135E8" w:rsidRPr="00294787" w:rsidTr="00B11B48">
        <w:trPr>
          <w:trHeight w:val="200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</w:t>
            </w:r>
          </w:p>
          <w:p w:rsidR="00F135E8" w:rsidRPr="001A5DD2" w:rsidRDefault="00F135E8" w:rsidP="00B11B48">
            <w:pPr>
              <w:pStyle w:val="a3"/>
              <w:jc w:val="center"/>
              <w:rPr>
                <w:b/>
              </w:rPr>
            </w:pPr>
            <w:r w:rsidRPr="001A5DD2">
              <w:rPr>
                <w:b/>
              </w:rPr>
              <w:t>Природно-географическое положение Республики Карелия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Историческое краеведение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E8" w:rsidRPr="006B2618" w:rsidRDefault="00F135E8" w:rsidP="00B11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2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6B2618">
              <w:rPr>
                <w:rFonts w:ascii="Times New Roman" w:hAnsi="Times New Roman" w:cs="Times New Roman"/>
                <w:sz w:val="24"/>
                <w:szCs w:val="24"/>
              </w:rPr>
              <w:t>. Общее географическое положение Карелии</w:t>
            </w:r>
          </w:p>
          <w:p w:rsidR="00F135E8" w:rsidRPr="006B2618" w:rsidRDefault="00F135E8" w:rsidP="00B11B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6B2618">
              <w:rPr>
                <w:rFonts w:ascii="Times New Roman" w:hAnsi="Times New Roman" w:cs="Times New Roman"/>
                <w:sz w:val="24"/>
                <w:szCs w:val="24"/>
              </w:rPr>
              <w:t>. Водные ресурсы и климат Карелии</w:t>
            </w:r>
          </w:p>
          <w:p w:rsidR="00F135E8" w:rsidRPr="006B2618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2618">
              <w:rPr>
                <w:rFonts w:ascii="Times New Roman" w:hAnsi="Times New Roman" w:cs="Times New Roman"/>
                <w:sz w:val="24"/>
                <w:szCs w:val="24"/>
              </w:rPr>
              <w:t>. Растительность, животный мир и земельные ресурсы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по темам</w:t>
            </w: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Заповедники и национальные парки Карелии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Ладожское и Онежское озера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Рускеальский</w:t>
            </w:r>
            <w:proofErr w:type="spell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мраморный </w:t>
            </w:r>
            <w:proofErr w:type="spellStart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кайон</w:t>
            </w:r>
            <w:proofErr w:type="spellEnd"/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Водопады и пороги Карелии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вулканы на территории Карелии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Полезные ископаемые Карелии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Лабиринты и Сейды Карелии</w:t>
            </w:r>
          </w:p>
          <w:p w:rsidR="00F135E8" w:rsidRPr="00294787" w:rsidRDefault="00F135E8" w:rsidP="00F135E8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Карельские петроглифы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Default="00F135E8" w:rsidP="00B11B48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Default="00F135E8" w:rsidP="00B11B48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Default="00F135E8" w:rsidP="00B11B48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Default="00F135E8" w:rsidP="00B11B48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Древний период развития края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7-8.</w:t>
            </w:r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Карелия в эпоху Петра 1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Карелии в 18-19 веках</w:t>
            </w: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Финская война 1939 года</w:t>
            </w: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Pr="00BD74ED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Карелия в период ВОВ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113836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11383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по темам:</w:t>
            </w:r>
          </w:p>
          <w:p w:rsidR="00F135E8" w:rsidRPr="00294787" w:rsidRDefault="00F135E8" w:rsidP="00F135E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Олонецкий</w:t>
            </w:r>
            <w:proofErr w:type="spellEnd"/>
            <w:r w:rsidRPr="00294787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 Г.</w:t>
            </w:r>
            <w:proofErr w:type="gramStart"/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94787">
              <w:rPr>
                <w:rFonts w:ascii="Times New Roman" w:hAnsi="Times New Roman" w:cs="Times New Roman"/>
                <w:sz w:val="24"/>
                <w:szCs w:val="24"/>
              </w:rPr>
              <w:t xml:space="preserve"> Державин </w:t>
            </w:r>
          </w:p>
          <w:p w:rsidR="00F135E8" w:rsidRPr="00294787" w:rsidRDefault="00F135E8" w:rsidP="00F135E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Государева дорога</w:t>
            </w:r>
          </w:p>
          <w:p w:rsidR="00F135E8" w:rsidRPr="00294787" w:rsidRDefault="00F135E8" w:rsidP="00F135E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История строительства ББК</w:t>
            </w:r>
          </w:p>
          <w:p w:rsidR="00F135E8" w:rsidRPr="00294787" w:rsidRDefault="00F135E8" w:rsidP="00F135E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Герои ВОВ – наши земляки</w:t>
            </w:r>
          </w:p>
          <w:p w:rsidR="00F135E8" w:rsidRPr="00294787" w:rsidRDefault="00F135E8" w:rsidP="00F135E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Концлагеря в Карелии</w:t>
            </w:r>
          </w:p>
          <w:p w:rsidR="00F135E8" w:rsidRPr="00294787" w:rsidRDefault="00F135E8" w:rsidP="00F135E8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улиц и площадей </w:t>
            </w:r>
            <w:proofErr w:type="gramStart"/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94787">
              <w:rPr>
                <w:rFonts w:ascii="Times New Roman" w:hAnsi="Times New Roman" w:cs="Times New Roman"/>
                <w:sz w:val="24"/>
                <w:szCs w:val="24"/>
              </w:rPr>
              <w:t>. Петрозаводска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35E8" w:rsidRPr="00294787" w:rsidTr="00B11B48">
        <w:trPr>
          <w:trHeight w:val="4010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</w:t>
            </w:r>
          </w:p>
          <w:p w:rsidR="00F135E8" w:rsidRPr="00294787" w:rsidRDefault="00F135E8" w:rsidP="00B11B48">
            <w:pPr>
              <w:pStyle w:val="a3"/>
              <w:ind w:left="0"/>
              <w:rPr>
                <w:b/>
                <w:spacing w:val="-20"/>
              </w:rPr>
            </w:pPr>
            <w:proofErr w:type="spellStart"/>
            <w:r w:rsidRPr="00294787">
              <w:rPr>
                <w:b/>
                <w:spacing w:val="-20"/>
              </w:rPr>
              <w:t>Искусствоведческоеиэтнографическое</w:t>
            </w:r>
            <w:proofErr w:type="spellEnd"/>
            <w:r w:rsidRPr="00294787">
              <w:rPr>
                <w:b/>
                <w:spacing w:val="-20"/>
              </w:rPr>
              <w:t xml:space="preserve"> направления краеведения.</w:t>
            </w:r>
          </w:p>
          <w:p w:rsidR="00F135E8" w:rsidRPr="00294787" w:rsidRDefault="00F135E8" w:rsidP="00B11B48">
            <w:pPr>
              <w:pStyle w:val="a3"/>
              <w:ind w:left="0"/>
              <w:rPr>
                <w:b/>
                <w:spacing w:val="-20"/>
              </w:rPr>
            </w:pPr>
          </w:p>
          <w:p w:rsidR="00F135E8" w:rsidRPr="00294787" w:rsidRDefault="00F135E8" w:rsidP="00B11B48">
            <w:pPr>
              <w:pStyle w:val="a3"/>
              <w:ind w:left="0"/>
              <w:rPr>
                <w:b/>
                <w:spacing w:val="-20"/>
              </w:rPr>
            </w:pPr>
          </w:p>
          <w:p w:rsidR="00F135E8" w:rsidRPr="00294787" w:rsidRDefault="00F135E8" w:rsidP="00B11B48">
            <w:pPr>
              <w:pStyle w:val="a3"/>
              <w:ind w:left="0"/>
              <w:rPr>
                <w:b/>
                <w:spacing w:val="-20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E8" w:rsidRPr="00BD74ED" w:rsidRDefault="00F135E8" w:rsidP="00B11B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BD74ED">
              <w:rPr>
                <w:rFonts w:ascii="Times New Roman" w:hAnsi="Times New Roman" w:cs="Times New Roman"/>
                <w:sz w:val="24"/>
                <w:szCs w:val="24"/>
              </w:rPr>
              <w:t>Духовная культура и обычаи карельского и вепсского народов</w:t>
            </w:r>
          </w:p>
          <w:p w:rsidR="00F135E8" w:rsidRPr="006B2618" w:rsidRDefault="00F135E8" w:rsidP="00B1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E8" w:rsidRPr="00BD74ED" w:rsidRDefault="00F135E8" w:rsidP="00B11B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BD74ED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 – прикладное искусство народов Карелии </w:t>
            </w:r>
          </w:p>
          <w:p w:rsidR="00F135E8" w:rsidRPr="006B2618" w:rsidRDefault="00F135E8" w:rsidP="00B1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E8" w:rsidRPr="00BD74ED" w:rsidRDefault="00F135E8" w:rsidP="00B11B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14-15.</w:t>
            </w:r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</w:t>
            </w:r>
            <w:proofErr w:type="spellStart"/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proofErr w:type="gramStart"/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D74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D74ED">
              <w:rPr>
                <w:rFonts w:ascii="Times New Roman" w:hAnsi="Times New Roman" w:cs="Times New Roman"/>
                <w:sz w:val="24"/>
                <w:szCs w:val="24"/>
              </w:rPr>
              <w:t>рхитектура</w:t>
            </w:r>
            <w:proofErr w:type="spellEnd"/>
            <w:r w:rsidRPr="00BD74ED">
              <w:rPr>
                <w:rFonts w:ascii="Times New Roman" w:hAnsi="Times New Roman" w:cs="Times New Roman"/>
                <w:sz w:val="24"/>
                <w:szCs w:val="24"/>
              </w:rPr>
              <w:t xml:space="preserve"> Карелии</w:t>
            </w:r>
          </w:p>
          <w:p w:rsidR="00F135E8" w:rsidRPr="006B2618" w:rsidRDefault="00F135E8" w:rsidP="00B1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E8" w:rsidRPr="00BD74ED" w:rsidRDefault="00F135E8" w:rsidP="00B11B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BD74ED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Ярмарочная культура </w:t>
            </w:r>
          </w:p>
          <w:p w:rsidR="00F135E8" w:rsidRPr="006B2618" w:rsidRDefault="00F135E8" w:rsidP="00B1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E8" w:rsidRPr="00BD74ED" w:rsidRDefault="00F135E8" w:rsidP="00B11B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BD74ED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народов Карелии</w:t>
            </w:r>
          </w:p>
          <w:p w:rsidR="00F135E8" w:rsidRPr="006B2618" w:rsidRDefault="00F135E8" w:rsidP="00B11B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5E8" w:rsidRPr="00BD74ED" w:rsidRDefault="00F135E8" w:rsidP="00B11B4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18-19.</w:t>
            </w:r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</w:t>
            </w:r>
            <w:proofErr w:type="spellStart"/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proofErr w:type="gramStart"/>
            <w:r w:rsidRPr="00BD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D74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D74ED">
              <w:rPr>
                <w:rFonts w:ascii="Times New Roman" w:hAnsi="Times New Roman" w:cs="Times New Roman"/>
                <w:sz w:val="24"/>
                <w:szCs w:val="24"/>
              </w:rPr>
              <w:t>еатральное</w:t>
            </w:r>
            <w:proofErr w:type="spellEnd"/>
            <w:r w:rsidRPr="00BD74ED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музыкальное искусство Карелии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2,3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spellStart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презентацийпо</w:t>
            </w:r>
            <w:proofErr w:type="spell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темам: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Музей – заповедник Кижи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Валаамский мужской монастырь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Старообрядчествона</w:t>
            </w:r>
            <w:proofErr w:type="spell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Русском</w:t>
            </w:r>
            <w:proofErr w:type="gram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севере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Соловецкий монастырь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Архитектура Сортавалы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Храмовая архитектура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Гражданская архитектура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Карельская вышивка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Карельский костюм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Карельская кухня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Обычаи и обряды карельского и вепсского народа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Театры Карелии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коллективы Карелии</w:t>
            </w:r>
          </w:p>
          <w:p w:rsidR="00F135E8" w:rsidRPr="00294787" w:rsidRDefault="00F135E8" w:rsidP="00F135E8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Шуньгская</w:t>
            </w:r>
            <w:proofErr w:type="spell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ярмарка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9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F135E8" w:rsidRPr="00294787" w:rsidTr="00B11B48">
        <w:trPr>
          <w:trHeight w:val="218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4</w:t>
            </w:r>
          </w:p>
          <w:p w:rsidR="00F135E8" w:rsidRPr="00294787" w:rsidRDefault="00F135E8" w:rsidP="00B11B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власть и местное самоуправление в Республике Карелия.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20. </w:t>
            </w: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Законодательная власть в РК</w:t>
            </w:r>
          </w:p>
          <w:p w:rsidR="00F135E8" w:rsidRPr="00294787" w:rsidRDefault="00F135E8" w:rsidP="00B11B4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21. </w:t>
            </w: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Исполнительная власть РК</w:t>
            </w:r>
          </w:p>
          <w:p w:rsidR="00F135E8" w:rsidRPr="00294787" w:rsidRDefault="00F135E8" w:rsidP="00B11B4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22. </w:t>
            </w: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Судебная власть РК</w:t>
            </w:r>
          </w:p>
          <w:p w:rsidR="00F135E8" w:rsidRPr="00294787" w:rsidRDefault="00F135E8" w:rsidP="00B11B48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23-24.</w:t>
            </w:r>
            <w:r w:rsidRPr="001B6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</w:t>
            </w:r>
            <w:proofErr w:type="spellStart"/>
            <w:r w:rsidRPr="001B6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  <w:proofErr w:type="gramStart"/>
            <w:r w:rsidRPr="001B6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>естное</w:t>
            </w:r>
            <w:proofErr w:type="spellEnd"/>
            <w:r w:rsidRPr="002947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самоуправление в РК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и демография Карелии</w:t>
            </w:r>
          </w:p>
          <w:p w:rsidR="00F135E8" w:rsidRPr="00294787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7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25. </w:t>
            </w:r>
            <w:r w:rsidRPr="0004115B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Характеристика основных отраслей экономики РК</w:t>
            </w:r>
          </w:p>
          <w:p w:rsidR="00F135E8" w:rsidRPr="0004115B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26-27.</w:t>
            </w:r>
            <w:r w:rsidRPr="001B6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04115B">
              <w:rPr>
                <w:rFonts w:ascii="Times New Roman" w:hAnsi="Times New Roman" w:cs="Times New Roman"/>
                <w:bCs/>
                <w:sz w:val="24"/>
                <w:szCs w:val="24"/>
              </w:rPr>
              <w:t>емографическая ситуация в РК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4ED">
              <w:rPr>
                <w:rFonts w:ascii="Times New Roman" w:hAnsi="Times New Roman" w:cs="Times New Roman"/>
                <w:bCs/>
                <w:sz w:val="24"/>
                <w:szCs w:val="24"/>
              </w:rPr>
              <w:t>28.</w:t>
            </w:r>
            <w:r w:rsidRPr="00294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F135E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F135E8" w:rsidRPr="006B2618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6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F135E8" w:rsidRPr="00294787" w:rsidTr="00B11B48">
        <w:trPr>
          <w:trHeight w:val="2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5E8" w:rsidRPr="00294787" w:rsidRDefault="00F135E8" w:rsidP="00B11B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78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E8" w:rsidRPr="00294787" w:rsidRDefault="00F135E8" w:rsidP="00B11B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F135E8" w:rsidRDefault="00F135E8">
      <w:pPr>
        <w:sectPr w:rsidR="00F135E8" w:rsidSect="00F135E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46C68" w:rsidRPr="00F135E8" w:rsidRDefault="00F135E8" w:rsidP="00F135E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135E8">
        <w:rPr>
          <w:rFonts w:ascii="Times New Roman" w:hAnsi="Times New Roman" w:cs="Times New Roman"/>
        </w:rPr>
        <w:lastRenderedPageBreak/>
        <w:t xml:space="preserve">3. </w:t>
      </w:r>
      <w:r w:rsidR="00046C68" w:rsidRPr="00F135E8">
        <w:rPr>
          <w:rFonts w:ascii="Times New Roman" w:hAnsi="Times New Roman" w:cs="Times New Roman"/>
          <w:b/>
          <w:caps/>
          <w:sz w:val="28"/>
          <w:szCs w:val="28"/>
        </w:rPr>
        <w:t>условия реализации программы дисциплины</w:t>
      </w:r>
    </w:p>
    <w:p w:rsidR="00046C68" w:rsidRPr="00790388" w:rsidRDefault="00046C68" w:rsidP="0004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GoBack"/>
      <w:bookmarkEnd w:id="9"/>
      <w:r w:rsidRPr="00790388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046C68" w:rsidRPr="00790388" w:rsidRDefault="00046C68" w:rsidP="0004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90388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дисциплины требует наличия учебного кабинета </w:t>
      </w:r>
    </w:p>
    <w:p w:rsidR="00046C68" w:rsidRPr="00790388" w:rsidRDefault="00046C68" w:rsidP="0004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388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доска, учебные столы, стенды</w:t>
      </w:r>
      <w:r w:rsidR="000F622A">
        <w:rPr>
          <w:rFonts w:ascii="Times New Roman" w:hAnsi="Times New Roman" w:cs="Times New Roman"/>
          <w:bCs/>
          <w:sz w:val="24"/>
          <w:szCs w:val="24"/>
        </w:rPr>
        <w:t>, УМК по предмету.</w:t>
      </w:r>
    </w:p>
    <w:p w:rsidR="00046C68" w:rsidRPr="00790388" w:rsidRDefault="00046C68" w:rsidP="00046C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388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  <w:proofErr w:type="spellStart"/>
      <w:r w:rsidRPr="00790388">
        <w:rPr>
          <w:rFonts w:ascii="Times New Roman" w:hAnsi="Times New Roman" w:cs="Times New Roman"/>
          <w:bCs/>
          <w:sz w:val="24"/>
          <w:szCs w:val="24"/>
        </w:rPr>
        <w:t>компьютеры</w:t>
      </w:r>
      <w:proofErr w:type="gramStart"/>
      <w:r w:rsidRPr="00790388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Pr="00790388">
        <w:rPr>
          <w:rFonts w:ascii="Times New Roman" w:hAnsi="Times New Roman" w:cs="Times New Roman"/>
          <w:bCs/>
          <w:sz w:val="24"/>
          <w:szCs w:val="24"/>
        </w:rPr>
        <w:t>роектор</w:t>
      </w:r>
      <w:proofErr w:type="spellEnd"/>
    </w:p>
    <w:p w:rsidR="00046C68" w:rsidRPr="00BD437D" w:rsidRDefault="00046C68" w:rsidP="00046C6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BD437D">
        <w:rPr>
          <w:b/>
        </w:rPr>
        <w:t>3.2. Информационное обеспечение обучения</w:t>
      </w:r>
    </w:p>
    <w:p w:rsidR="00046C68" w:rsidRPr="00BD437D" w:rsidRDefault="00D6195A" w:rsidP="00046C68">
      <w:pPr>
        <w:pStyle w:val="a8"/>
        <w:snapToGri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D437D">
        <w:rPr>
          <w:rFonts w:ascii="Times New Roman" w:hAnsi="Times New Roman" w:cs="Times New Roman"/>
          <w:b/>
          <w:bCs/>
          <w:sz w:val="24"/>
          <w:szCs w:val="24"/>
        </w:rPr>
        <w:t xml:space="preserve">Основная </w:t>
      </w:r>
      <w:r w:rsidR="00046C68" w:rsidRPr="00BD437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046C68" w:rsidRPr="00BD437D">
        <w:rPr>
          <w:rFonts w:ascii="Times New Roman" w:hAnsi="Times New Roman" w:cs="Times New Roman"/>
          <w:bCs/>
          <w:sz w:val="24"/>
          <w:szCs w:val="24"/>
        </w:rPr>
        <w:t>:</w:t>
      </w:r>
    </w:p>
    <w:p w:rsidR="006E3FB0" w:rsidRPr="00BD437D" w:rsidRDefault="006E3FB0" w:rsidP="006E3FB0">
      <w:pPr>
        <w:pStyle w:val="a8"/>
        <w:snapToGri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Агаркова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Т. И.,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Бабакова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Т. А.,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Бутвило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А. И.,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Гольденберг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М. Л., Гриппа С. П., Волкова Н. П., Ильин А. Ю.,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Кутьков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Н. П., Литвин А. С.,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Потахин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С. Б.,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Яловицына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С. Э. Моя Карелия: учебник для учащихся 9-го класса. Петрозаводск: Фонд творческой инициативы, 2017. 215 </w:t>
      </w:r>
      <w:proofErr w:type="gramStart"/>
      <w:r w:rsidRPr="00BD437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BD437D">
        <w:rPr>
          <w:rFonts w:ascii="Times New Roman" w:hAnsi="Times New Roman" w:cs="Times New Roman"/>
          <w:bCs/>
          <w:sz w:val="24"/>
          <w:szCs w:val="24"/>
        </w:rPr>
        <w:t>.</w:t>
      </w:r>
    </w:p>
    <w:p w:rsidR="006E3FB0" w:rsidRPr="00BD437D" w:rsidRDefault="006E3FB0" w:rsidP="006E3FB0">
      <w:pPr>
        <w:pStyle w:val="a8"/>
        <w:snapToGri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Потахин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С. Б., Андрианова Е. В., Антонова Р. Ф., Горлов В. И., Литвин А. С., </w:t>
      </w:r>
      <w:proofErr w:type="spellStart"/>
      <w:r w:rsidRPr="00BD437D">
        <w:rPr>
          <w:rFonts w:ascii="Times New Roman" w:hAnsi="Times New Roman" w:cs="Times New Roman"/>
          <w:bCs/>
          <w:sz w:val="24"/>
          <w:szCs w:val="24"/>
        </w:rPr>
        <w:t>Полевщикова</w:t>
      </w:r>
      <w:proofErr w:type="spellEnd"/>
      <w:r w:rsidRPr="00BD437D">
        <w:rPr>
          <w:rFonts w:ascii="Times New Roman" w:hAnsi="Times New Roman" w:cs="Times New Roman"/>
          <w:bCs/>
          <w:sz w:val="24"/>
          <w:szCs w:val="24"/>
        </w:rPr>
        <w:t xml:space="preserve"> Н. Б., Полин А. К., Семёнов В. Н. География Карелии. Петрозаводск: КГПУ, 20</w:t>
      </w:r>
      <w:r w:rsidR="00BD437D" w:rsidRPr="00BD437D">
        <w:rPr>
          <w:rFonts w:ascii="Times New Roman" w:hAnsi="Times New Roman" w:cs="Times New Roman"/>
          <w:bCs/>
          <w:sz w:val="24"/>
          <w:szCs w:val="24"/>
        </w:rPr>
        <w:t>18</w:t>
      </w:r>
      <w:r w:rsidRPr="00BD437D">
        <w:rPr>
          <w:rFonts w:ascii="Times New Roman" w:hAnsi="Times New Roman" w:cs="Times New Roman"/>
          <w:bCs/>
          <w:sz w:val="24"/>
          <w:szCs w:val="24"/>
        </w:rPr>
        <w:t>. 80 с.</w:t>
      </w:r>
    </w:p>
    <w:p w:rsidR="00046C68" w:rsidRPr="00BD437D" w:rsidRDefault="00046C68" w:rsidP="00D6195A">
      <w:pPr>
        <w:pStyle w:val="a8"/>
        <w:snapToGrid w:val="0"/>
        <w:spacing w:after="0" w:line="240" w:lineRule="auto"/>
        <w:ind w:left="284"/>
        <w:rPr>
          <w:sz w:val="24"/>
          <w:szCs w:val="24"/>
        </w:rPr>
      </w:pPr>
    </w:p>
    <w:p w:rsidR="00046C68" w:rsidRPr="00BD437D" w:rsidRDefault="00046C68" w:rsidP="00046C68">
      <w:pPr>
        <w:pStyle w:val="a3"/>
        <w:spacing w:after="0"/>
        <w:ind w:left="360"/>
      </w:pPr>
      <w:r w:rsidRPr="00BD437D">
        <w:rPr>
          <w:b/>
          <w:bCs/>
        </w:rPr>
        <w:t>Дополнительные источники</w:t>
      </w:r>
      <w:r w:rsidRPr="00BD437D">
        <w:rPr>
          <w:bCs/>
        </w:rPr>
        <w:t xml:space="preserve">: </w:t>
      </w:r>
    </w:p>
    <w:p w:rsidR="00046C68" w:rsidRPr="00BD437D" w:rsidRDefault="00046C68" w:rsidP="00046C68">
      <w:pPr>
        <w:pStyle w:val="a3"/>
        <w:spacing w:after="0" w:line="360" w:lineRule="auto"/>
        <w:ind w:left="720"/>
      </w:pPr>
      <w:r w:rsidRPr="00BD437D">
        <w:rPr>
          <w:b/>
        </w:rPr>
        <w:t>Периодические издания</w:t>
      </w:r>
      <w:proofErr w:type="gramStart"/>
      <w:r w:rsidRPr="00BD437D">
        <w:t xml:space="preserve"> :</w:t>
      </w:r>
      <w:proofErr w:type="gramEnd"/>
    </w:p>
    <w:p w:rsidR="00046C68" w:rsidRPr="00BD437D" w:rsidRDefault="00046C68" w:rsidP="00046C68">
      <w:pPr>
        <w:pStyle w:val="a3"/>
        <w:numPr>
          <w:ilvl w:val="0"/>
          <w:numId w:val="13"/>
        </w:numPr>
        <w:spacing w:after="0" w:line="360" w:lineRule="auto"/>
      </w:pPr>
      <w:r w:rsidRPr="00BD437D">
        <w:t xml:space="preserve">Газеты – Карелия, Курьер Карелии, МК в </w:t>
      </w:r>
      <w:proofErr w:type="spellStart"/>
      <w:r w:rsidRPr="00BD437D">
        <w:t>Карелии</w:t>
      </w:r>
      <w:proofErr w:type="gramStart"/>
      <w:r w:rsidRPr="00BD437D">
        <w:t>,Г</w:t>
      </w:r>
      <w:proofErr w:type="gramEnd"/>
      <w:r w:rsidRPr="00BD437D">
        <w:t>уберния</w:t>
      </w:r>
      <w:proofErr w:type="spellEnd"/>
      <w:r w:rsidRPr="00BD437D">
        <w:t>, ТВР - п</w:t>
      </w:r>
      <w:r w:rsidR="00BD437D" w:rsidRPr="00BD437D">
        <w:t>ан</w:t>
      </w:r>
      <w:r w:rsidRPr="00BD437D">
        <w:t>орама</w:t>
      </w:r>
    </w:p>
    <w:p w:rsidR="00046C68" w:rsidRPr="00BD437D" w:rsidRDefault="00046C68" w:rsidP="00046C68">
      <w:pPr>
        <w:pStyle w:val="a3"/>
        <w:spacing w:after="0" w:line="360" w:lineRule="auto"/>
        <w:ind w:left="1080"/>
        <w:rPr>
          <w:b/>
        </w:rPr>
      </w:pPr>
      <w:r w:rsidRPr="00BD437D">
        <w:rPr>
          <w:b/>
        </w:rPr>
        <w:t>Интернет – ресурсы</w:t>
      </w:r>
      <w:proofErr w:type="gramStart"/>
      <w:r w:rsidRPr="00BD437D">
        <w:rPr>
          <w:b/>
        </w:rPr>
        <w:t xml:space="preserve"> :</w:t>
      </w:r>
      <w:proofErr w:type="gramEnd"/>
    </w:p>
    <w:p w:rsidR="00046C68" w:rsidRPr="00BD437D" w:rsidRDefault="00046C68" w:rsidP="00046C68">
      <w:pPr>
        <w:pStyle w:val="a3"/>
        <w:numPr>
          <w:ilvl w:val="0"/>
          <w:numId w:val="13"/>
        </w:numPr>
        <w:spacing w:after="0" w:line="360" w:lineRule="auto"/>
      </w:pPr>
      <w:r w:rsidRPr="00BD437D">
        <w:t>http://www.gov.karelia.ru/</w:t>
      </w:r>
    </w:p>
    <w:p w:rsidR="00046C68" w:rsidRPr="00BD437D" w:rsidRDefault="00046C68" w:rsidP="00046C68">
      <w:pPr>
        <w:pStyle w:val="a3"/>
        <w:numPr>
          <w:ilvl w:val="0"/>
          <w:numId w:val="13"/>
        </w:numPr>
        <w:spacing w:after="0" w:line="360" w:lineRule="auto"/>
      </w:pPr>
      <w:r w:rsidRPr="00BD437D">
        <w:t>http://kgkm.karelia.ru/ http:/</w:t>
      </w:r>
    </w:p>
    <w:p w:rsidR="00046C68" w:rsidRPr="00BD437D" w:rsidRDefault="00046C68" w:rsidP="00046C68">
      <w:pPr>
        <w:pStyle w:val="a3"/>
        <w:numPr>
          <w:ilvl w:val="0"/>
          <w:numId w:val="13"/>
        </w:numPr>
        <w:spacing w:after="0" w:line="360" w:lineRule="auto"/>
      </w:pPr>
      <w:r w:rsidRPr="00BD437D">
        <w:t>/www.megapolisa.net/typography</w:t>
      </w:r>
    </w:p>
    <w:p w:rsidR="00046C68" w:rsidRPr="00790388" w:rsidRDefault="00046C68" w:rsidP="00046C68">
      <w:pPr>
        <w:rPr>
          <w:sz w:val="24"/>
          <w:szCs w:val="24"/>
        </w:rPr>
      </w:pPr>
    </w:p>
    <w:p w:rsidR="00046C68" w:rsidRDefault="00046C68" w:rsidP="00046C68">
      <w:pPr>
        <w:pStyle w:val="1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790388">
        <w:rPr>
          <w:b/>
          <w:caps/>
        </w:rPr>
        <w:t>Контроль и оценка результатов освоения Дисциплины</w:t>
      </w:r>
    </w:p>
    <w:p w:rsidR="00790388" w:rsidRPr="00790388" w:rsidRDefault="00790388" w:rsidP="00790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046C68" w:rsidRPr="00F91D45" w:rsidTr="004342E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68" w:rsidRPr="00F91D45" w:rsidRDefault="00046C68" w:rsidP="00434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46C68" w:rsidRPr="00F91D45" w:rsidRDefault="004342EC" w:rsidP="00434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умения, усвоенные 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C68" w:rsidRPr="00F91D45" w:rsidRDefault="00046C68" w:rsidP="004342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46C68" w:rsidRPr="00790388" w:rsidTr="004342E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2EC" w:rsidRPr="00790388" w:rsidRDefault="004342EC" w:rsidP="004342EC">
            <w:pPr>
              <w:pStyle w:val="a3"/>
              <w:ind w:left="0"/>
              <w:rPr>
                <w:u w:val="single"/>
              </w:rPr>
            </w:pPr>
            <w:r w:rsidRPr="00790388">
              <w:rPr>
                <w:u w:val="single"/>
              </w:rPr>
              <w:t>Умения:</w:t>
            </w:r>
          </w:p>
          <w:p w:rsidR="004342EC" w:rsidRPr="00790388" w:rsidRDefault="004342EC" w:rsidP="004342EC">
            <w:pPr>
              <w:pStyle w:val="a3"/>
              <w:ind w:left="0"/>
            </w:pPr>
            <w:r w:rsidRPr="00790388">
              <w:t>Анализ</w:t>
            </w:r>
            <w:r w:rsidR="00790388" w:rsidRPr="00790388">
              <w:t>ировать</w:t>
            </w:r>
            <w:r w:rsidRPr="00790388">
              <w:t>, срав</w:t>
            </w:r>
            <w:r w:rsidR="00790388" w:rsidRPr="00790388">
              <w:t>нивать</w:t>
            </w:r>
            <w:r w:rsidR="00F91D45">
              <w:t>,</w:t>
            </w:r>
            <w:r w:rsidRPr="00790388">
              <w:t xml:space="preserve"> обобщ</w:t>
            </w:r>
            <w:r w:rsidR="00790388" w:rsidRPr="00790388">
              <w:t xml:space="preserve">ать факты </w:t>
            </w:r>
            <w:r w:rsidRPr="00790388">
              <w:t>прошлого и современности, руководствуясь историзмом</w:t>
            </w:r>
            <w:proofErr w:type="gramStart"/>
            <w:r w:rsidRPr="00790388">
              <w:t>.</w:t>
            </w:r>
            <w:proofErr w:type="gramEnd"/>
            <w:r w:rsidRPr="00790388">
              <w:t xml:space="preserve"> </w:t>
            </w:r>
            <w:proofErr w:type="gramStart"/>
            <w:r w:rsidR="00790388" w:rsidRPr="00790388">
              <w:t>о</w:t>
            </w:r>
            <w:proofErr w:type="gramEnd"/>
            <w:r w:rsidRPr="00790388">
              <w:t>бъективностью, методами исторической науки.</w:t>
            </w:r>
          </w:p>
          <w:p w:rsidR="004342EC" w:rsidRPr="00790388" w:rsidRDefault="004342EC" w:rsidP="004342EC">
            <w:pPr>
              <w:pStyle w:val="a3"/>
              <w:ind w:left="0"/>
            </w:pPr>
            <w:proofErr w:type="spellStart"/>
            <w:r w:rsidRPr="00790388">
              <w:t>О</w:t>
            </w:r>
            <w:r w:rsidR="00790388" w:rsidRPr="00790388">
              <w:t>цениватьисторические</w:t>
            </w:r>
            <w:proofErr w:type="spellEnd"/>
            <w:r w:rsidR="00790388" w:rsidRPr="00790388">
              <w:t xml:space="preserve"> события и явления, деятельность</w:t>
            </w:r>
            <w:r w:rsidRPr="00790388">
              <w:t xml:space="preserve"> исторических личностей Карелии.</w:t>
            </w:r>
          </w:p>
          <w:p w:rsidR="004342EC" w:rsidRPr="00790388" w:rsidRDefault="004342EC" w:rsidP="004342EC">
            <w:pPr>
              <w:pStyle w:val="a3"/>
              <w:ind w:left="0"/>
            </w:pPr>
            <w:proofErr w:type="spellStart"/>
            <w:r w:rsidRPr="00790388">
              <w:lastRenderedPageBreak/>
              <w:t>Примен</w:t>
            </w:r>
            <w:r w:rsidR="00790388" w:rsidRPr="00790388">
              <w:t>ятьзнания</w:t>
            </w:r>
            <w:proofErr w:type="spellEnd"/>
            <w:r w:rsidRPr="00790388">
              <w:t xml:space="preserve"> о нашем крае при анализе различных проблем современного общества – социальных, культурных, этнографических и др.</w:t>
            </w:r>
          </w:p>
          <w:p w:rsidR="00790388" w:rsidRPr="00790388" w:rsidRDefault="00790388" w:rsidP="004342EC">
            <w:pPr>
              <w:pStyle w:val="a3"/>
              <w:ind w:left="0"/>
            </w:pPr>
            <w:r w:rsidRPr="00790388">
              <w:t>Знания</w:t>
            </w:r>
          </w:p>
          <w:p w:rsidR="00790388" w:rsidRPr="00790388" w:rsidRDefault="004342EC" w:rsidP="00790388">
            <w:pPr>
              <w:pStyle w:val="a3"/>
              <w:ind w:left="0"/>
            </w:pPr>
            <w:r w:rsidRPr="00790388">
              <w:t>Общее географическое положение Республики Карелия и особенности ее климата, рельефа, растительности и животного мира</w:t>
            </w:r>
            <w:r w:rsidR="00790388" w:rsidRPr="00790388">
              <w:t>.</w:t>
            </w:r>
          </w:p>
          <w:p w:rsidR="00790388" w:rsidRPr="00790388" w:rsidRDefault="004342EC" w:rsidP="00790388">
            <w:pPr>
              <w:pStyle w:val="a3"/>
              <w:ind w:left="0"/>
            </w:pPr>
            <w:r w:rsidRPr="00790388">
              <w:t>Характеристику и местоположение основных водоемов на территории Республики Карелия</w:t>
            </w:r>
          </w:p>
          <w:p w:rsidR="00790388" w:rsidRPr="00790388" w:rsidRDefault="004342EC" w:rsidP="00790388">
            <w:pPr>
              <w:pStyle w:val="a3"/>
              <w:ind w:left="0"/>
            </w:pPr>
            <w:r w:rsidRPr="00790388">
              <w:t>Полезные ископаемые и места их разработок</w:t>
            </w:r>
          </w:p>
          <w:p w:rsidR="00790388" w:rsidRPr="00790388" w:rsidRDefault="004342EC" w:rsidP="00790388">
            <w:pPr>
              <w:pStyle w:val="a3"/>
              <w:ind w:left="0"/>
            </w:pPr>
            <w:r w:rsidRPr="00790388">
              <w:t>Характеристику географических памятников на территории Республики Карелия</w:t>
            </w:r>
          </w:p>
          <w:p w:rsidR="00790388" w:rsidRPr="00790388" w:rsidRDefault="004342EC" w:rsidP="00790388">
            <w:pPr>
              <w:pStyle w:val="a3"/>
              <w:ind w:left="0"/>
            </w:pPr>
            <w:proofErr w:type="spellStart"/>
            <w:r w:rsidRPr="00790388">
              <w:t>Памятникиистории</w:t>
            </w:r>
            <w:proofErr w:type="spellEnd"/>
            <w:r w:rsidRPr="00790388">
              <w:t xml:space="preserve"> и </w:t>
            </w:r>
            <w:proofErr w:type="spellStart"/>
            <w:r w:rsidRPr="00790388">
              <w:t>культурына</w:t>
            </w:r>
            <w:proofErr w:type="spellEnd"/>
            <w:r w:rsidRPr="00790388">
              <w:t xml:space="preserve"> территории Карелии</w:t>
            </w:r>
          </w:p>
          <w:p w:rsidR="00790388" w:rsidRPr="00790388" w:rsidRDefault="004342EC" w:rsidP="00790388">
            <w:pPr>
              <w:pStyle w:val="a3"/>
              <w:ind w:left="0"/>
            </w:pPr>
            <w:r w:rsidRPr="00790388">
              <w:t>Особенности духовной культуры и декоративно-прикладного искусства народов, проживающих на территории Республики Карелия</w:t>
            </w:r>
          </w:p>
          <w:p w:rsidR="00790388" w:rsidRPr="00790388" w:rsidRDefault="004342EC" w:rsidP="00790388">
            <w:pPr>
              <w:pStyle w:val="a3"/>
              <w:ind w:left="0"/>
            </w:pPr>
            <w:proofErr w:type="spellStart"/>
            <w:r w:rsidRPr="00790388">
              <w:t>Устройствоорганов</w:t>
            </w:r>
            <w:proofErr w:type="spellEnd"/>
            <w:r w:rsidRPr="00790388">
              <w:t xml:space="preserve"> государственной власти и местного самоуправления Республики Карелия</w:t>
            </w:r>
          </w:p>
          <w:p w:rsidR="004342EC" w:rsidRPr="00790388" w:rsidRDefault="004342EC" w:rsidP="00790388">
            <w:pPr>
              <w:pStyle w:val="a3"/>
              <w:ind w:left="0"/>
            </w:pPr>
            <w:r w:rsidRPr="00790388">
              <w:t>Характеристику основных отраслей экономики Республики Карелия</w:t>
            </w:r>
          </w:p>
          <w:p w:rsidR="004342EC" w:rsidRPr="00790388" w:rsidRDefault="004342EC" w:rsidP="004342EC">
            <w:pPr>
              <w:pStyle w:val="a3"/>
              <w:ind w:left="0"/>
            </w:pPr>
          </w:p>
          <w:p w:rsidR="00046C68" w:rsidRPr="00790388" w:rsidRDefault="00046C68" w:rsidP="0043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C68" w:rsidRPr="00790388" w:rsidRDefault="00046C68" w:rsidP="004342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6C68" w:rsidRPr="00790388" w:rsidRDefault="00046C68" w:rsidP="004342E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C68" w:rsidRPr="00790388" w:rsidRDefault="00046C68" w:rsidP="004342E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Письменный тест Представление презентаций и докладов по темам</w:t>
            </w:r>
            <w:r w:rsidR="004342EC"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дифференцированный зачет</w:t>
            </w:r>
          </w:p>
          <w:p w:rsidR="00046C68" w:rsidRPr="00790388" w:rsidRDefault="00046C68" w:rsidP="004342E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</w:t>
            </w:r>
            <w:r w:rsidR="004342EC"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дифференцированный зачет</w:t>
            </w:r>
          </w:p>
          <w:p w:rsidR="00046C68" w:rsidRPr="00790388" w:rsidRDefault="00046C68" w:rsidP="004342E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Представление презентаций и докладов по </w:t>
            </w:r>
            <w:proofErr w:type="spellStart"/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темамПисьменный</w:t>
            </w:r>
            <w:proofErr w:type="spellEnd"/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тест</w:t>
            </w:r>
            <w:r w:rsidR="004342EC"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дифференцированный</w:t>
            </w:r>
            <w:proofErr w:type="spellEnd"/>
            <w:r w:rsidR="004342EC"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зачет,</w:t>
            </w:r>
          </w:p>
          <w:p w:rsidR="00046C68" w:rsidRPr="00790388" w:rsidRDefault="00046C68" w:rsidP="004342E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790388" w:rsidRPr="00790388" w:rsidRDefault="00790388" w:rsidP="007903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темам, дифференцированный зачет</w:t>
            </w:r>
          </w:p>
          <w:p w:rsidR="00790388" w:rsidRPr="00790388" w:rsidRDefault="00790388" w:rsidP="007903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темам, дифференцированный зачет</w:t>
            </w:r>
          </w:p>
          <w:p w:rsidR="00790388" w:rsidRPr="00790388" w:rsidRDefault="00790388" w:rsidP="007903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темам, дифференцированный зачет</w:t>
            </w:r>
          </w:p>
          <w:p w:rsidR="00790388" w:rsidRPr="00790388" w:rsidRDefault="00790388" w:rsidP="007903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темам, дифференцированный зачет</w:t>
            </w:r>
          </w:p>
          <w:p w:rsidR="00790388" w:rsidRPr="00790388" w:rsidRDefault="00790388" w:rsidP="007903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темам, дифференцированный зачет</w:t>
            </w:r>
          </w:p>
          <w:p w:rsidR="00790388" w:rsidRPr="00790388" w:rsidRDefault="00790388" w:rsidP="0079038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38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Письменный тест Представление презентаций и докладов по темам, дифференцированный зачет</w:t>
            </w:r>
          </w:p>
          <w:p w:rsidR="00790388" w:rsidRPr="00790388" w:rsidRDefault="00790388" w:rsidP="004342EC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0F622A" w:rsidRPr="000F622A" w:rsidRDefault="000F622A" w:rsidP="000F62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22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Формы и методы контроля и оценки результатов обучения должны позволять проверять у обучающихся не </w:t>
      </w:r>
      <w:proofErr w:type="spellStart"/>
      <w:r w:rsidRPr="000F622A">
        <w:rPr>
          <w:rFonts w:ascii="Times New Roman" w:eastAsia="Times New Roman" w:hAnsi="Times New Roman" w:cs="Times New Roman"/>
          <w:sz w:val="24"/>
          <w:szCs w:val="24"/>
        </w:rPr>
        <w:t>толькопрофессиональных</w:t>
      </w:r>
      <w:proofErr w:type="spellEnd"/>
      <w:r w:rsidRPr="000F622A">
        <w:rPr>
          <w:rFonts w:ascii="Times New Roman" w:eastAsia="Times New Roman" w:hAnsi="Times New Roman" w:cs="Times New Roman"/>
          <w:sz w:val="24"/>
          <w:szCs w:val="24"/>
        </w:rPr>
        <w:t xml:space="preserve"> знаний и умений,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0F622A" w:rsidRPr="000F622A" w:rsidTr="004B4382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2A" w:rsidRPr="000F622A" w:rsidRDefault="000F622A" w:rsidP="004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</w:t>
            </w:r>
          </w:p>
          <w:p w:rsidR="000F622A" w:rsidRPr="000F622A" w:rsidRDefault="000F622A" w:rsidP="004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22A" w:rsidRPr="000F622A" w:rsidRDefault="000F622A" w:rsidP="004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622A" w:rsidRPr="000F622A" w:rsidRDefault="000F622A" w:rsidP="004B43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</w:t>
            </w: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демонстрация интереса к будущей профессии.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и оценка на практических </w:t>
            </w: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занятиях, при выполнении самостоятельной работы. </w:t>
            </w: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выбора и применения методов и способов решения профессиональных задач в сфере туризма;</w:t>
            </w:r>
          </w:p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эффективности и качества выполнения профессиональных задач.</w:t>
            </w:r>
          </w:p>
          <w:p w:rsidR="000F622A" w:rsidRPr="000F622A" w:rsidRDefault="000F622A" w:rsidP="004B43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</w:t>
            </w:r>
            <w:proofErr w:type="spellStart"/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способностипринимать</w:t>
            </w:r>
            <w:proofErr w:type="spellEnd"/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 в стандартных и нестандартных ситуациях и нести за них ответственность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навыков использования информационно-коммуникационные технологии в профессиональной деятельности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обучающимися, преподавателями и мастерами в ходе обучения.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результата выполнения заданий.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ответственности за работу подчиненных, результат выполнения заданий.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</w:t>
            </w: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квалификации.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планирование </w:t>
            </w:r>
            <w:proofErr w:type="gramStart"/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личностного и квалификационного уровня.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622A" w:rsidRPr="000F622A" w:rsidTr="004B4382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проявление интереса </w:t>
            </w:r>
            <w:proofErr w:type="gramStart"/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инновациям в области</w:t>
            </w:r>
          </w:p>
          <w:p w:rsidR="000F622A" w:rsidRPr="000F622A" w:rsidRDefault="000F622A" w:rsidP="000F622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22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F622A" w:rsidRPr="000F622A" w:rsidRDefault="000F622A" w:rsidP="004B43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622A" w:rsidRPr="000F622A" w:rsidRDefault="000F622A" w:rsidP="000F61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0F622A" w:rsidRPr="000F622A" w:rsidSect="00046C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A9A" w:rsidRDefault="00F14A9A" w:rsidP="000F6159">
      <w:pPr>
        <w:spacing w:after="0" w:line="240" w:lineRule="auto"/>
      </w:pPr>
      <w:r>
        <w:separator/>
      </w:r>
    </w:p>
  </w:endnote>
  <w:endnote w:type="continuationSeparator" w:id="1">
    <w:p w:rsidR="00F14A9A" w:rsidRDefault="00F14A9A" w:rsidP="000F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A9A" w:rsidRDefault="00F14A9A" w:rsidP="000F6159">
      <w:pPr>
        <w:spacing w:after="0" w:line="240" w:lineRule="auto"/>
      </w:pPr>
      <w:r>
        <w:separator/>
      </w:r>
    </w:p>
  </w:footnote>
  <w:footnote w:type="continuationSeparator" w:id="1">
    <w:p w:rsidR="00F14A9A" w:rsidRDefault="00F14A9A" w:rsidP="000F6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art3D1"/>
      </v:shape>
    </w:pict>
  </w:numPicBullet>
  <w:abstractNum w:abstractNumId="0">
    <w:nsid w:val="074B7AF5"/>
    <w:multiLevelType w:val="hybridMultilevel"/>
    <w:tmpl w:val="B3868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5DB9"/>
    <w:multiLevelType w:val="hybridMultilevel"/>
    <w:tmpl w:val="A2A89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81A50A7"/>
    <w:multiLevelType w:val="hybridMultilevel"/>
    <w:tmpl w:val="AA2C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B1095"/>
    <w:multiLevelType w:val="hybridMultilevel"/>
    <w:tmpl w:val="CBA8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B0905"/>
    <w:multiLevelType w:val="hybridMultilevel"/>
    <w:tmpl w:val="7D04998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03561"/>
    <w:multiLevelType w:val="hybridMultilevel"/>
    <w:tmpl w:val="0E6EE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B2C0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06A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C80D4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F83B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A02C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0C35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08F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EA0D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C5029CA"/>
    <w:multiLevelType w:val="hybridMultilevel"/>
    <w:tmpl w:val="5344D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9B4822"/>
    <w:multiLevelType w:val="hybridMultilevel"/>
    <w:tmpl w:val="22EE77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9B21CFC"/>
    <w:multiLevelType w:val="hybridMultilevel"/>
    <w:tmpl w:val="6198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A94BD1"/>
    <w:multiLevelType w:val="hybridMultilevel"/>
    <w:tmpl w:val="AFB40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5F66A5"/>
    <w:multiLevelType w:val="hybridMultilevel"/>
    <w:tmpl w:val="385232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751107"/>
    <w:multiLevelType w:val="hybridMultilevel"/>
    <w:tmpl w:val="795C4F10"/>
    <w:lvl w:ilvl="0" w:tplc="8B8636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1C7773"/>
    <w:multiLevelType w:val="hybridMultilevel"/>
    <w:tmpl w:val="7CB6D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A03B42"/>
    <w:multiLevelType w:val="hybridMultilevel"/>
    <w:tmpl w:val="D5ACCDA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207A7C"/>
    <w:multiLevelType w:val="hybridMultilevel"/>
    <w:tmpl w:val="630E7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11F93"/>
    <w:multiLevelType w:val="hybridMultilevel"/>
    <w:tmpl w:val="5D54E8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0956AC"/>
    <w:multiLevelType w:val="singleLevel"/>
    <w:tmpl w:val="C87E0AB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Utsaah" w:hAnsi="Utsaah" w:hint="default"/>
      </w:rPr>
    </w:lvl>
  </w:abstractNum>
  <w:abstractNum w:abstractNumId="18">
    <w:nsid w:val="6C194F24"/>
    <w:multiLevelType w:val="hybridMultilevel"/>
    <w:tmpl w:val="C3E80C4E"/>
    <w:lvl w:ilvl="0" w:tplc="E8DCDF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370DF"/>
    <w:multiLevelType w:val="hybridMultilevel"/>
    <w:tmpl w:val="8ADA645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7"/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9"/>
  </w:num>
  <w:num w:numId="14">
    <w:abstractNumId w:val="14"/>
  </w:num>
  <w:num w:numId="15">
    <w:abstractNumId w:val="12"/>
  </w:num>
  <w:num w:numId="16">
    <w:abstractNumId w:val="18"/>
  </w:num>
  <w:num w:numId="17">
    <w:abstractNumId w:val="4"/>
  </w:num>
  <w:num w:numId="18">
    <w:abstractNumId w:val="13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230"/>
    <w:rsid w:val="00023F02"/>
    <w:rsid w:val="00033230"/>
    <w:rsid w:val="00046C68"/>
    <w:rsid w:val="000F52E9"/>
    <w:rsid w:val="000F6159"/>
    <w:rsid w:val="000F622A"/>
    <w:rsid w:val="001456AE"/>
    <w:rsid w:val="001D2976"/>
    <w:rsid w:val="00225546"/>
    <w:rsid w:val="002B3B93"/>
    <w:rsid w:val="003079F3"/>
    <w:rsid w:val="0036711E"/>
    <w:rsid w:val="003E2737"/>
    <w:rsid w:val="003F4DEC"/>
    <w:rsid w:val="003F660F"/>
    <w:rsid w:val="004342EC"/>
    <w:rsid w:val="005A5D19"/>
    <w:rsid w:val="005E59A4"/>
    <w:rsid w:val="006D5642"/>
    <w:rsid w:val="006E3FB0"/>
    <w:rsid w:val="00790388"/>
    <w:rsid w:val="007C10DB"/>
    <w:rsid w:val="0082044E"/>
    <w:rsid w:val="00887C91"/>
    <w:rsid w:val="00894604"/>
    <w:rsid w:val="00896443"/>
    <w:rsid w:val="008F057D"/>
    <w:rsid w:val="00956452"/>
    <w:rsid w:val="00981130"/>
    <w:rsid w:val="0098290F"/>
    <w:rsid w:val="009939D6"/>
    <w:rsid w:val="00A00EF9"/>
    <w:rsid w:val="00A1158D"/>
    <w:rsid w:val="00A20A59"/>
    <w:rsid w:val="00A3043C"/>
    <w:rsid w:val="00A7361C"/>
    <w:rsid w:val="00AD4EEA"/>
    <w:rsid w:val="00B17AE4"/>
    <w:rsid w:val="00BD22D4"/>
    <w:rsid w:val="00BD437D"/>
    <w:rsid w:val="00C0417D"/>
    <w:rsid w:val="00C10DF7"/>
    <w:rsid w:val="00C65C23"/>
    <w:rsid w:val="00D6195A"/>
    <w:rsid w:val="00DB7FF1"/>
    <w:rsid w:val="00DC250A"/>
    <w:rsid w:val="00E947F9"/>
    <w:rsid w:val="00EB6D1E"/>
    <w:rsid w:val="00F135E8"/>
    <w:rsid w:val="00F14A9A"/>
    <w:rsid w:val="00F75DD8"/>
    <w:rsid w:val="00F91D45"/>
    <w:rsid w:val="00F94D0A"/>
    <w:rsid w:val="00FB1F69"/>
    <w:rsid w:val="00FD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F9"/>
  </w:style>
  <w:style w:type="paragraph" w:styleId="1">
    <w:name w:val="heading 1"/>
    <w:basedOn w:val="a"/>
    <w:next w:val="a"/>
    <w:link w:val="10"/>
    <w:qFormat/>
    <w:rsid w:val="0003323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23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0332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332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75DD8"/>
    <w:pPr>
      <w:ind w:left="720"/>
      <w:contextualSpacing/>
    </w:pPr>
  </w:style>
  <w:style w:type="paragraph" w:styleId="a6">
    <w:name w:val="Title"/>
    <w:basedOn w:val="a"/>
    <w:link w:val="a7"/>
    <w:qFormat/>
    <w:rsid w:val="00C0417D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C0417D"/>
    <w:rPr>
      <w:rFonts w:ascii="Tahoma" w:eastAsia="Times New Roman" w:hAnsi="Tahoma" w:cs="Times New Roman"/>
      <w:b/>
      <w:sz w:val="24"/>
      <w:szCs w:val="20"/>
    </w:rPr>
  </w:style>
  <w:style w:type="paragraph" w:styleId="a8">
    <w:name w:val="Body Text"/>
    <w:basedOn w:val="a"/>
    <w:link w:val="a9"/>
    <w:uiPriority w:val="99"/>
    <w:unhideWhenUsed/>
    <w:rsid w:val="00046C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46C68"/>
  </w:style>
  <w:style w:type="character" w:styleId="aa">
    <w:name w:val="Hyperlink"/>
    <w:basedOn w:val="a0"/>
    <w:rsid w:val="00046C68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0F6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F6159"/>
  </w:style>
  <w:style w:type="paragraph" w:styleId="ad">
    <w:name w:val="footer"/>
    <w:basedOn w:val="a"/>
    <w:link w:val="ae"/>
    <w:uiPriority w:val="99"/>
    <w:semiHidden/>
    <w:unhideWhenUsed/>
    <w:rsid w:val="000F6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61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11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</dc:creator>
  <cp:keywords/>
  <dc:description/>
  <cp:lastModifiedBy>Нестерова Т.А.</cp:lastModifiedBy>
  <cp:revision>33</cp:revision>
  <cp:lastPrinted>2022-11-21T13:27:00Z</cp:lastPrinted>
  <dcterms:created xsi:type="dcterms:W3CDTF">2015-09-15T15:41:00Z</dcterms:created>
  <dcterms:modified xsi:type="dcterms:W3CDTF">2022-11-21T13:29:00Z</dcterms:modified>
</cp:coreProperties>
</file>