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17" w:rsidRPr="00921DC4" w:rsidRDefault="005D0C17" w:rsidP="00AF12D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тел./факс (8-814 -2)70-22-73, E-</w:t>
      </w:r>
      <w:proofErr w:type="spellStart"/>
      <w:r w:rsidRPr="00237E7A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 cit@koopteh.oneqo.ru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237E7A" w:rsidRPr="00237E7A" w:rsidRDefault="00F87635" w:rsidP="00237E7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27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237E7A" w:rsidRPr="00237E7A" w:rsidRDefault="00237E7A" w:rsidP="00237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AF12DF" w:rsidRPr="00CB507A" w:rsidRDefault="00237E7A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F87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A07B0C" w:rsidRPr="00A07B0C" w:rsidRDefault="00A07B0C" w:rsidP="00A07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A07B0C">
        <w:rPr>
          <w:rFonts w:ascii="Times New Roman" w:hAnsi="Times New Roman" w:cs="Times New Roman"/>
          <w:sz w:val="28"/>
          <w:szCs w:val="28"/>
        </w:rPr>
        <w:t>Для специальности:</w:t>
      </w: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38.02.07</w:t>
      </w:r>
      <w:r w:rsidR="00EE2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07A">
        <w:rPr>
          <w:rFonts w:ascii="Times New Roman" w:hAnsi="Times New Roman" w:cs="Times New Roman"/>
          <w:b/>
          <w:sz w:val="24"/>
          <w:szCs w:val="24"/>
        </w:rPr>
        <w:t>БАНКОВСКОЕ ДЕЛО</w:t>
      </w:r>
    </w:p>
    <w:p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5D0C17" w:rsidRPr="00CB507A" w:rsidRDefault="00AF12DF" w:rsidP="00CB50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930F01">
        <w:rPr>
          <w:rFonts w:ascii="Times New Roman" w:hAnsi="Times New Roman" w:cs="Times New Roman"/>
          <w:sz w:val="24"/>
          <w:szCs w:val="24"/>
        </w:rPr>
        <w:t>3</w:t>
      </w:r>
    </w:p>
    <w:p w:rsidR="005D0C17" w:rsidRDefault="005D0C17" w:rsidP="00CB507A">
      <w:pPr>
        <w:rPr>
          <w:rFonts w:ascii="Times New Roman" w:hAnsi="Times New Roman" w:cs="Times New Roman"/>
          <w:b/>
          <w:sz w:val="24"/>
          <w:szCs w:val="24"/>
        </w:rPr>
      </w:pPr>
    </w:p>
    <w:p w:rsidR="00921DC4" w:rsidRPr="00921DC4" w:rsidRDefault="005F3716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912E0">
        <w:rPr>
          <w:rFonts w:ascii="Times New Roman" w:hAnsi="Times New Roman" w:cs="Times New Roman"/>
          <w:color w:val="000000"/>
          <w:sz w:val="24"/>
          <w:szCs w:val="24"/>
        </w:rPr>
        <w:t>Рабочая программа (далее – программа)</w:t>
      </w:r>
      <w:r w:rsidR="00A07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DC4" w:rsidRPr="00921DC4">
        <w:rPr>
          <w:rFonts w:ascii="Times New Roman" w:hAnsi="Times New Roman" w:cs="Times New Roman"/>
          <w:sz w:val="24"/>
        </w:rPr>
        <w:t xml:space="preserve">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6608B7" w:rsidRPr="006608B7">
        <w:rPr>
          <w:rFonts w:ascii="Times New Roman" w:hAnsi="Times New Roman" w:cs="Times New Roman"/>
          <w:sz w:val="24"/>
        </w:rPr>
        <w:t>образования по специальности 38.02.07</w:t>
      </w:r>
      <w:r w:rsidR="00EE2D7C">
        <w:rPr>
          <w:rFonts w:ascii="Times New Roman" w:hAnsi="Times New Roman" w:cs="Times New Roman"/>
          <w:sz w:val="24"/>
        </w:rPr>
        <w:t xml:space="preserve"> </w:t>
      </w:r>
      <w:r w:rsidR="006608B7" w:rsidRPr="006608B7">
        <w:rPr>
          <w:rFonts w:ascii="Times New Roman" w:hAnsi="Times New Roman" w:cs="Times New Roman"/>
          <w:sz w:val="24"/>
        </w:rPr>
        <w:t>Банковское дело (утв. приказом Министерства образования и науки РФ от 5 февраля 2018 г. № 67)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vertAlign w:val="superscript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21DC4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21DC4">
        <w:rPr>
          <w:rFonts w:ascii="Times New Roman" w:hAnsi="Times New Roman" w:cs="Times New Roman"/>
          <w:sz w:val="24"/>
        </w:rPr>
        <w:t>Разработчик: Ольшина Т.А.,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CB507A" w:rsidRPr="00237E7A" w:rsidRDefault="00CB507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Pr="00237E7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B0C" w:rsidRPr="00A07B0C" w:rsidRDefault="00C918CD" w:rsidP="00A07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0C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A07B0C">
        <w:rPr>
          <w:rFonts w:ascii="Times New Roman" w:hAnsi="Times New Roman" w:cs="Times New Roman"/>
          <w:b/>
          <w:sz w:val="24"/>
          <w:szCs w:val="24"/>
        </w:rPr>
        <w:t xml:space="preserve">АЯ ХАРАКТЕРИСТИКА </w:t>
      </w:r>
      <w:r w:rsidRPr="00A07B0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07B0C" w:rsidRPr="00A07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B0C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C918CD" w:rsidRPr="00245893" w:rsidRDefault="00C918CD" w:rsidP="00A07B0C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245893">
        <w:rPr>
          <w:rFonts w:ascii="Times New Roman" w:hAnsi="Times New Roman" w:cs="Times New Roman"/>
          <w:b/>
          <w:sz w:val="24"/>
          <w:szCs w:val="24"/>
        </w:rPr>
        <w:t>ОГСЭ.04. ФИЗИЧЕСКАЯ КУЛЬТУРА</w:t>
      </w:r>
    </w:p>
    <w:p w:rsidR="00C918CD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 xml:space="preserve"> 1.1. Место дисциплины в структуре основной образовательной программы:</w:t>
      </w:r>
      <w:r w:rsidR="00930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 xml:space="preserve">исциплина Физическая культура является обязательной частью общего гуманитарного и социально-экономического учебного цикла образовательной программы в соответствии с ФГОС специальности 38.02.07 Банковское дело.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>исциплина</w:t>
      </w:r>
      <w:r w:rsidR="00930F01">
        <w:rPr>
          <w:rFonts w:ascii="Times New Roman" w:hAnsi="Times New Roman" w:cs="Times New Roman"/>
          <w:sz w:val="24"/>
          <w:szCs w:val="24"/>
        </w:rPr>
        <w:t xml:space="preserve"> </w:t>
      </w:r>
      <w:r w:rsidRPr="00C918CD">
        <w:rPr>
          <w:rFonts w:ascii="Times New Roman" w:hAnsi="Times New Roman" w:cs="Times New Roman"/>
          <w:sz w:val="24"/>
          <w:szCs w:val="24"/>
        </w:rPr>
        <w:t>Физическая к</w:t>
      </w:r>
      <w:r>
        <w:rPr>
          <w:rFonts w:ascii="Times New Roman" w:hAnsi="Times New Roman" w:cs="Times New Roman"/>
          <w:sz w:val="24"/>
          <w:szCs w:val="24"/>
        </w:rPr>
        <w:t>ультура обеспечивает формирова</w:t>
      </w:r>
      <w:r w:rsidRPr="00C918CD">
        <w:rPr>
          <w:rFonts w:ascii="Times New Roman" w:hAnsi="Times New Roman" w:cs="Times New Roman"/>
          <w:sz w:val="24"/>
          <w:szCs w:val="24"/>
        </w:rPr>
        <w:t>ние общих компетенций по всем</w:t>
      </w:r>
      <w:r>
        <w:rPr>
          <w:rFonts w:ascii="Times New Roman" w:hAnsi="Times New Roman" w:cs="Times New Roman"/>
          <w:sz w:val="24"/>
          <w:szCs w:val="24"/>
        </w:rPr>
        <w:t xml:space="preserve"> видам деятельности ФГОС по спе</w:t>
      </w:r>
      <w:r w:rsidRPr="00C918CD">
        <w:rPr>
          <w:rFonts w:ascii="Times New Roman" w:hAnsi="Times New Roman" w:cs="Times New Roman"/>
          <w:sz w:val="24"/>
          <w:szCs w:val="24"/>
        </w:rPr>
        <w:t>циальности 38.02.07 Банковское дело. Особое знач</w:t>
      </w:r>
      <w:r>
        <w:rPr>
          <w:rFonts w:ascii="Times New Roman" w:hAnsi="Times New Roman" w:cs="Times New Roman"/>
          <w:sz w:val="24"/>
          <w:szCs w:val="24"/>
        </w:rPr>
        <w:t>ение дисциплина имеет при форми</w:t>
      </w:r>
      <w:r w:rsidRPr="00C918CD">
        <w:rPr>
          <w:rFonts w:ascii="Times New Roman" w:hAnsi="Times New Roman" w:cs="Times New Roman"/>
          <w:sz w:val="24"/>
          <w:szCs w:val="24"/>
        </w:rPr>
        <w:t xml:space="preserve">ровании и развитии: </w:t>
      </w: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 xml:space="preserve">ОК 8. Использовать средства физической культуры для сохранения и укрепления здоровья в процессе профессиональной деятельности </w:t>
      </w:r>
      <w:r>
        <w:rPr>
          <w:rFonts w:ascii="Times New Roman" w:hAnsi="Times New Roman" w:cs="Times New Roman"/>
          <w:sz w:val="24"/>
          <w:szCs w:val="24"/>
        </w:rPr>
        <w:t>и поддержания необходимого уров</w:t>
      </w:r>
      <w:r w:rsidRPr="00C918CD">
        <w:rPr>
          <w:rFonts w:ascii="Times New Roman" w:hAnsi="Times New Roman" w:cs="Times New Roman"/>
          <w:sz w:val="24"/>
          <w:szCs w:val="24"/>
        </w:rPr>
        <w:t xml:space="preserve">ня физической подготовленности. </w:t>
      </w: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5D0C17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18CD" w:rsidTr="00C918CD"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918CD" w:rsidTr="00C918CD">
        <w:tc>
          <w:tcPr>
            <w:tcW w:w="3190" w:type="dxa"/>
          </w:tcPr>
          <w:p w:rsidR="001804F4" w:rsidRPr="00285C5A" w:rsidRDefault="001804F4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8CD" w:rsidRPr="00073361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b/>
                <w:sz w:val="24"/>
                <w:szCs w:val="24"/>
              </w:rPr>
              <w:t>ОК8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3191" w:type="dxa"/>
          </w:tcPr>
          <w:p w:rsidR="00C918CD" w:rsidRPr="00073361" w:rsidRDefault="00285C5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04F4">
              <w:rPr>
                <w:rFonts w:ascii="Times New Roman" w:hAnsi="Times New Roman" w:cs="Times New Roman"/>
                <w:sz w:val="24"/>
                <w:szCs w:val="24"/>
              </w:rPr>
              <w:t>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Pr="009E1184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2.СТРУКТУРА И СОДЕРЖАНИЕ ДИСЦИПЛИНЫ</w:t>
      </w: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918CD" w:rsidTr="00842EB5">
        <w:tc>
          <w:tcPr>
            <w:tcW w:w="9571" w:type="dxa"/>
            <w:gridSpan w:val="2"/>
          </w:tcPr>
          <w:p w:rsidR="00C918CD" w:rsidRPr="00C77877" w:rsidRDefault="00992DB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C918CD" w:rsidRPr="00C77877" w:rsidRDefault="00745FC6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39F0" w:rsidTr="00C918CD">
        <w:tc>
          <w:tcPr>
            <w:tcW w:w="7054" w:type="dxa"/>
          </w:tcPr>
          <w:p w:rsidR="006A39F0" w:rsidRPr="00C77877" w:rsidRDefault="006A39F0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6A39F0" w:rsidRPr="00C77877" w:rsidRDefault="00AF12DF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:rsidR="00C918CD" w:rsidRPr="00C77877" w:rsidRDefault="00930F0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92DBA" w:rsidTr="002D109D">
        <w:tc>
          <w:tcPr>
            <w:tcW w:w="9571" w:type="dxa"/>
            <w:gridSpan w:val="2"/>
          </w:tcPr>
          <w:p w:rsidR="00992DBA" w:rsidRPr="00C77877" w:rsidRDefault="0007336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</w:t>
            </w:r>
            <w:r w:rsidR="00992DBA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ттестация в форме зачета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1373"/>
        <w:gridCol w:w="2184"/>
      </w:tblGrid>
      <w:tr w:rsidR="002D37CA" w:rsidRPr="00453FE0" w:rsidTr="00530DF7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37CA" w:rsidRPr="00453FE0" w:rsidTr="00530DF7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3BAC" w:rsidRPr="00453FE0" w:rsidTr="00530DF7">
        <w:tc>
          <w:tcPr>
            <w:tcW w:w="2217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755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Лекция:</w:t>
            </w:r>
            <w:r w:rsidR="00C95449"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323BAC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3BAC" w:rsidRPr="00453FE0" w:rsidRDefault="00930F01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373" w:type="dxa"/>
          </w:tcPr>
          <w:p w:rsidR="00323BAC" w:rsidRPr="00453FE0" w:rsidRDefault="00930F01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 w:val="restart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</w:tcPr>
          <w:p w:rsidR="00323BAC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323BAC" w:rsidRPr="00453FE0" w:rsidRDefault="00323BAC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FC6E1D"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F8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1373" w:type="dxa"/>
          </w:tcPr>
          <w:p w:rsidR="00323BAC" w:rsidRPr="00930F01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CA" w:rsidRPr="00453FE0" w:rsidTr="00530DF7">
        <w:tc>
          <w:tcPr>
            <w:tcW w:w="2217" w:type="dxa"/>
          </w:tcPr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3"/>
          </w:tcPr>
          <w:p w:rsidR="002D37CA" w:rsidRPr="00453FE0" w:rsidRDefault="0022041A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Стартовый разгон, финиширование</w:t>
            </w:r>
          </w:p>
        </w:tc>
        <w:tc>
          <w:tcPr>
            <w:tcW w:w="1373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845C9A" w:rsidRPr="00453FE0" w:rsidRDefault="00845C9A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по прямой с различной скоростью.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Равномерный бег на дистанцию 2000 м (девушки) и 3000 м (юноши).</w:t>
            </w:r>
          </w:p>
        </w:tc>
        <w:tc>
          <w:tcPr>
            <w:tcW w:w="1373" w:type="dxa"/>
          </w:tcPr>
          <w:p w:rsidR="00845C9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2041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876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1373" w:type="dxa"/>
          </w:tcPr>
          <w:p w:rsidR="00845C9A" w:rsidRPr="00930F01" w:rsidRDefault="00845C9A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2F" w:rsidRPr="00453FE0" w:rsidTr="00530DF7">
        <w:tc>
          <w:tcPr>
            <w:tcW w:w="2217" w:type="dxa"/>
          </w:tcPr>
          <w:p w:rsidR="00334D2F" w:rsidRPr="00453FE0" w:rsidRDefault="00334D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10385" w:type="dxa"/>
            <w:gridSpan w:val="3"/>
          </w:tcPr>
          <w:p w:rsidR="00334D2F" w:rsidRPr="00453FE0" w:rsidRDefault="00334D2F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:rsidR="00334D2F" w:rsidRPr="00453FE0" w:rsidRDefault="00334D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30DF7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22041A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0DF7" w:rsidRPr="00453FE0" w:rsidRDefault="00530DF7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373" w:type="dxa"/>
          </w:tcPr>
          <w:p w:rsidR="00530DF7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373" w:type="dxa"/>
          </w:tcPr>
          <w:p w:rsidR="00530DF7" w:rsidRPr="00453FE0" w:rsidRDefault="00BF3B8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373" w:type="dxa"/>
          </w:tcPr>
          <w:p w:rsidR="00530DF7" w:rsidRPr="00930F01" w:rsidRDefault="00C95449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49" w:rsidRPr="00453FE0" w:rsidTr="00530DF7">
        <w:tc>
          <w:tcPr>
            <w:tcW w:w="2217" w:type="dxa"/>
          </w:tcPr>
          <w:p w:rsidR="00C95449" w:rsidRPr="00453FE0" w:rsidRDefault="00C95449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C95449" w:rsidRPr="00453FE0" w:rsidRDefault="00C95449" w:rsidP="00FC6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3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334D2F">
        <w:tc>
          <w:tcPr>
            <w:tcW w:w="2217" w:type="dxa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3"/>
          </w:tcPr>
          <w:p w:rsidR="00530DF7" w:rsidRPr="00453FE0" w:rsidRDefault="0022041A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30DF7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530DF7" w:rsidRPr="00453FE0" w:rsidRDefault="00530DF7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1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041A" w:rsidRPr="00453FE0" w:rsidRDefault="0022041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373" w:type="dxa"/>
          </w:tcPr>
          <w:p w:rsidR="00530DF7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Передача, подача, нападающий удар.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0F01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</w:t>
            </w:r>
            <w:r w:rsidR="00987937" w:rsidRPr="00453FE0">
              <w:rPr>
                <w:rFonts w:ascii="Times New Roman" w:hAnsi="Times New Roman" w:cs="Times New Roman"/>
                <w:sz w:val="24"/>
                <w:szCs w:val="24"/>
              </w:rPr>
              <w:t>, блокирование</w:t>
            </w:r>
          </w:p>
        </w:tc>
        <w:tc>
          <w:tcPr>
            <w:tcW w:w="1373" w:type="dxa"/>
          </w:tcPr>
          <w:p w:rsidR="00530DF7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530DF7" w:rsidRPr="00453FE0" w:rsidRDefault="00530DF7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530DF7" w:rsidRPr="00453FE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0F01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Прием техники защиты - перехват, приемы, применяемые против броска, 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, вырывание и выбивание (приемы овладения мячом)</w:t>
            </w:r>
          </w:p>
        </w:tc>
        <w:tc>
          <w:tcPr>
            <w:tcW w:w="1373" w:type="dxa"/>
          </w:tcPr>
          <w:p w:rsidR="00530DF7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530DF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530DF7" w:rsidRPr="00453FE0" w:rsidRDefault="00930F01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Тактика защиты, тактика нападения.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842EB5">
        <w:trPr>
          <w:trHeight w:val="35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842EB5">
        <w:trPr>
          <w:trHeight w:val="306"/>
        </w:trPr>
        <w:tc>
          <w:tcPr>
            <w:tcW w:w="2217" w:type="dxa"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10385" w:type="dxa"/>
            <w:gridSpan w:val="3"/>
          </w:tcPr>
          <w:p w:rsidR="00987937" w:rsidRPr="00453FE0" w:rsidRDefault="00987937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4" w:type="dxa"/>
            <w:vMerge w:val="restart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ED2716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7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2D109D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ED2716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7" w:type="dxa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453FE0" w:rsidTr="00842EB5">
        <w:trPr>
          <w:trHeight w:val="306"/>
        </w:trPr>
        <w:tc>
          <w:tcPr>
            <w:tcW w:w="2217" w:type="dxa"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Прикладная физическая подготовка</w:t>
            </w:r>
          </w:p>
        </w:tc>
        <w:tc>
          <w:tcPr>
            <w:tcW w:w="10385" w:type="dxa"/>
            <w:gridSpan w:val="3"/>
          </w:tcPr>
          <w:p w:rsidR="00842EB5" w:rsidRPr="00453FE0" w:rsidRDefault="00930F01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4" w:type="dxa"/>
            <w:vMerge w:val="restart"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42EB5" w:rsidRPr="00453FE0" w:rsidRDefault="00842EB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  <w:r w:rsidR="0022041A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препятствий и передвижения</w:t>
            </w:r>
          </w:p>
        </w:tc>
        <w:tc>
          <w:tcPr>
            <w:tcW w:w="1373" w:type="dxa"/>
          </w:tcPr>
          <w:p w:rsidR="00842EB5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453FE0" w:rsidTr="00530DF7">
        <w:trPr>
          <w:trHeight w:val="306"/>
        </w:trPr>
        <w:tc>
          <w:tcPr>
            <w:tcW w:w="2217" w:type="dxa"/>
            <w:vMerge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930F01" w:rsidP="00B1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42EB5" w:rsidRPr="00453FE0" w:rsidRDefault="00FC6E1D" w:rsidP="00B1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Pr="00453FE0" w:rsidRDefault="00930F01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рикладная физическая подготовка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физических 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4D6EAA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банка.</w:t>
            </w:r>
          </w:p>
        </w:tc>
        <w:tc>
          <w:tcPr>
            <w:tcW w:w="1373" w:type="dxa"/>
          </w:tcPr>
          <w:p w:rsidR="00842EB5" w:rsidRPr="00930F01" w:rsidRDefault="00930F01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1E" w:rsidRPr="00453FE0" w:rsidTr="00530DF7">
        <w:trPr>
          <w:trHeight w:val="306"/>
        </w:trPr>
        <w:tc>
          <w:tcPr>
            <w:tcW w:w="2217" w:type="dxa"/>
          </w:tcPr>
          <w:p w:rsidR="00B1581E" w:rsidRPr="00453FE0" w:rsidRDefault="00B1581E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1581E" w:rsidRPr="00453FE0" w:rsidRDefault="00B1581E" w:rsidP="002D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257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9F0" w:rsidRDefault="006A39F0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12DF" w:rsidRDefault="00AF12DF" w:rsidP="002D109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12DF" w:rsidRPr="00842EB5" w:rsidRDefault="00AF12DF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1373"/>
        <w:gridCol w:w="2184"/>
      </w:tblGrid>
      <w:tr w:rsidR="00842EB5" w:rsidTr="002352AC">
        <w:tc>
          <w:tcPr>
            <w:tcW w:w="2217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755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42EB5" w:rsidTr="002352AC">
        <w:tc>
          <w:tcPr>
            <w:tcW w:w="2217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2EB5" w:rsidTr="002352AC">
        <w:tc>
          <w:tcPr>
            <w:tcW w:w="2217" w:type="dxa"/>
            <w:vMerge w:val="restart"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755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0D1E06" w:rsidRDefault="00842EB5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Pr="000D1E06" w:rsidRDefault="00AF12DF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DF">
              <w:rPr>
                <w:rFonts w:ascii="Times New Roman" w:hAnsi="Times New Roman" w:cs="Times New Roman"/>
                <w:i/>
                <w:sz w:val="24"/>
                <w:szCs w:val="24"/>
              </w:rPr>
              <w:t>Лекция.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«</w:t>
            </w:r>
            <w:r w:rsidR="00842EB5" w:rsidRPr="000D1E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 w:val="restart"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5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2EB5" w:rsidRPr="002D37CA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B5" w:rsidRPr="002D37CA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</w:tcPr>
          <w:p w:rsidR="00842EB5" w:rsidRPr="00ED2716" w:rsidRDefault="00842EB5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6E1D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373" w:type="dxa"/>
          </w:tcPr>
          <w:p w:rsidR="00842EB5" w:rsidRPr="00323BAC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3"/>
          </w:tcPr>
          <w:p w:rsidR="00842EB5" w:rsidRDefault="00842EB5" w:rsidP="00E23B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3B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B5" w:rsidRPr="00842EB5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B5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842EB5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7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прямой с различной скоростью.</w:t>
            </w:r>
          </w:p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7" w:type="dxa"/>
          </w:tcPr>
          <w:p w:rsidR="00842EB5" w:rsidRPr="00E92CE3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B5" w:rsidRPr="00E92CE3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2EB5" w:rsidRPr="00ED2716" w:rsidRDefault="00ED2716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6E1D" w:rsidRPr="00E92CE3" w:rsidRDefault="00FC6E1D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7" w:type="dxa"/>
          </w:tcPr>
          <w:p w:rsidR="00842EB5" w:rsidRPr="00E92CE3" w:rsidRDefault="00842EB5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373" w:type="dxa"/>
          </w:tcPr>
          <w:p w:rsidR="00842EB5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</w:tcPr>
          <w:p w:rsidR="00842EB5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Прикладная физическая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10385" w:type="dxa"/>
            <w:gridSpan w:val="3"/>
          </w:tcPr>
          <w:p w:rsidR="00842EB5" w:rsidRPr="007A5AD5" w:rsidRDefault="00154F9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E92CE3" w:rsidTr="002352AC">
        <w:tc>
          <w:tcPr>
            <w:tcW w:w="2217" w:type="dxa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6E1D" w:rsidRPr="00E92CE3" w:rsidRDefault="00ED2716" w:rsidP="00C9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7" w:type="dxa"/>
          </w:tcPr>
          <w:p w:rsidR="00842EB5" w:rsidRPr="002352AC" w:rsidRDefault="002352AC" w:rsidP="00842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Комплекс упражнений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41A" w:rsidRPr="002352AC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препятствий и способы их преодоления</w:t>
            </w:r>
          </w:p>
        </w:tc>
        <w:tc>
          <w:tcPr>
            <w:tcW w:w="1373" w:type="dxa"/>
          </w:tcPr>
          <w:p w:rsidR="00842EB5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842EB5" w:rsidRPr="007A5AD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3"/>
          </w:tcPr>
          <w:p w:rsidR="00842EB5" w:rsidRPr="00845C9A" w:rsidRDefault="00E23B3C" w:rsidP="002352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4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E92CE3" w:rsidTr="002352AC">
        <w:tc>
          <w:tcPr>
            <w:tcW w:w="2217" w:type="dxa"/>
            <w:vMerge w:val="restart"/>
          </w:tcPr>
          <w:p w:rsidR="00842EB5" w:rsidRPr="007A5AD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Default="0022041A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2EB5" w:rsidRPr="007A5AD5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842EB5" w:rsidRPr="00334D2F" w:rsidRDefault="00154F9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актика нападения, тактика защиты </w:t>
            </w:r>
          </w:p>
        </w:tc>
        <w:tc>
          <w:tcPr>
            <w:tcW w:w="1373" w:type="dxa"/>
          </w:tcPr>
          <w:p w:rsidR="00842EB5" w:rsidRPr="00334D2F" w:rsidRDefault="00842EB5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334D2F" w:rsidRDefault="00842EB5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2EB5" w:rsidRPr="00530DF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373" w:type="dxa"/>
          </w:tcPr>
          <w:p w:rsidR="00842EB5" w:rsidRPr="00334D2F" w:rsidRDefault="002352AC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Pr="00530DF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нападения, тактика защиты</w:t>
            </w:r>
          </w:p>
        </w:tc>
        <w:tc>
          <w:tcPr>
            <w:tcW w:w="1373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Default="00842EB5" w:rsidP="00842EB5"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2EB5" w:rsidRPr="00530DF7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B5"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="00842EB5" w:rsidRPr="00530DF7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  <w:r w:rsidR="00E23B3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E23B3C" w:rsidRPr="00530DF7">
              <w:rPr>
                <w:rFonts w:ascii="Times New Roman" w:hAnsi="Times New Roman" w:cs="Times New Roman"/>
                <w:sz w:val="24"/>
                <w:szCs w:val="24"/>
              </w:rPr>
              <w:t>актика защиты, тактика нападения.</w:t>
            </w:r>
          </w:p>
        </w:tc>
        <w:tc>
          <w:tcPr>
            <w:tcW w:w="1373" w:type="dxa"/>
          </w:tcPr>
          <w:p w:rsidR="00842EB5" w:rsidRPr="00ED2716" w:rsidRDefault="00E23B3C" w:rsidP="00E23B3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ОК 8.</w:t>
            </w:r>
          </w:p>
        </w:tc>
      </w:tr>
      <w:tr w:rsidR="00842EB5" w:rsidRPr="00E92CE3" w:rsidTr="002352AC">
        <w:trPr>
          <w:trHeight w:val="351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B5"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ED2716" w:rsidRDefault="00842EB5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10385" w:type="dxa"/>
            <w:gridSpan w:val="3"/>
          </w:tcPr>
          <w:p w:rsidR="00842EB5" w:rsidRPr="00987937" w:rsidRDefault="00E23B3C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C" w:rsidRPr="00E92CE3" w:rsidTr="002352AC">
        <w:trPr>
          <w:trHeight w:val="306"/>
        </w:trPr>
        <w:tc>
          <w:tcPr>
            <w:tcW w:w="2217" w:type="dxa"/>
          </w:tcPr>
          <w:p w:rsidR="00E23B3C" w:rsidRPr="00845C9A" w:rsidRDefault="00E23B3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23B3C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E23B3C" w:rsidRPr="00E23B3C" w:rsidRDefault="00ED2716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(девушки). Обучение комплексам упражнений. Атлетическая гимнастика (юноши).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>Обучение комплексам упражнений.</w:t>
            </w:r>
          </w:p>
        </w:tc>
        <w:tc>
          <w:tcPr>
            <w:tcW w:w="1373" w:type="dxa"/>
          </w:tcPr>
          <w:p w:rsidR="00E23B3C" w:rsidRPr="00ED2716" w:rsidRDefault="00E23B3C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23B3C" w:rsidRPr="00E92CE3" w:rsidRDefault="00E23B3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</w:tcPr>
          <w:p w:rsidR="00842EB5" w:rsidRPr="00845C9A" w:rsidRDefault="00842EB5" w:rsidP="0023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r w:rsidR="002352AC" w:rsidRPr="00845C9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использованием гимнастических упражнений</w:t>
            </w:r>
          </w:p>
        </w:tc>
        <w:tc>
          <w:tcPr>
            <w:tcW w:w="10385" w:type="dxa"/>
            <w:gridSpan w:val="3"/>
          </w:tcPr>
          <w:p w:rsidR="00842EB5" w:rsidRPr="00987937" w:rsidRDefault="00154F9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FC6E1D" w:rsidRDefault="00FC6E1D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7" w:type="dxa"/>
          </w:tcPr>
          <w:p w:rsidR="002352AC" w:rsidRPr="00987937" w:rsidRDefault="002352A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  <w:vMerge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Pr="002352AC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2352AC" w:rsidRPr="00842EB5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(юноши), упражнения с обручем (девушки)</w:t>
            </w:r>
          </w:p>
        </w:tc>
        <w:tc>
          <w:tcPr>
            <w:tcW w:w="1373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52AC" w:rsidRPr="002352AC" w:rsidRDefault="00FC6E1D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57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Pr="002352AC" w:rsidRDefault="00154F9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2352AC" w:rsidRPr="00842EB5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9E" w:rsidRPr="00E92CE3" w:rsidTr="002352AC">
        <w:trPr>
          <w:trHeight w:val="306"/>
        </w:trPr>
        <w:tc>
          <w:tcPr>
            <w:tcW w:w="2217" w:type="dxa"/>
          </w:tcPr>
          <w:p w:rsidR="00154F9E" w:rsidRDefault="00154F9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12" w:type="dxa"/>
            <w:gridSpan w:val="2"/>
          </w:tcPr>
          <w:p w:rsidR="00154F9E" w:rsidRPr="00842EB5" w:rsidRDefault="00154F9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154F9E" w:rsidRDefault="00154F9E" w:rsidP="0015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184" w:type="dxa"/>
          </w:tcPr>
          <w:p w:rsidR="00154F9E" w:rsidRPr="00E92CE3" w:rsidRDefault="00154F9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EB5" w:rsidRDefault="00842EB5" w:rsidP="00842EB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42EB5" w:rsidRDefault="00842EB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AF12DF">
      <w:pPr>
        <w:rPr>
          <w:rFonts w:ascii="Times New Roman" w:hAnsi="Times New Roman" w:cs="Times New Roman"/>
          <w:sz w:val="24"/>
          <w:szCs w:val="24"/>
        </w:rPr>
        <w:sectPr w:rsidR="00E23B3C" w:rsidSect="006A39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B3C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245893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:rsidR="000508AE" w:rsidRPr="000508AE" w:rsidRDefault="00E23B3C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0508AE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>ренные данной ПООП. Библиотечный фонд образовательной организации должен быть укомплекто</w:t>
      </w:r>
      <w:r w:rsidR="000508AE">
        <w:rPr>
          <w:rFonts w:ascii="Times New Roman" w:hAnsi="Times New Roman" w:cs="Times New Roman"/>
          <w:sz w:val="24"/>
          <w:szCs w:val="24"/>
        </w:rPr>
        <w:t>ван пе</w:t>
      </w:r>
      <w:r w:rsidRPr="00E23B3C">
        <w:rPr>
          <w:rFonts w:ascii="Times New Roman" w:hAnsi="Times New Roman" w:cs="Times New Roman"/>
          <w:sz w:val="24"/>
          <w:szCs w:val="24"/>
        </w:rPr>
        <w:t>чатными изданиями и (или) электронными изданиями</w:t>
      </w:r>
      <w:r w:rsidR="000508AE">
        <w:rPr>
          <w:rFonts w:ascii="Times New Roman" w:hAnsi="Times New Roman" w:cs="Times New Roman"/>
          <w:sz w:val="24"/>
          <w:szCs w:val="24"/>
        </w:rPr>
        <w:t xml:space="preserve"> из расчета как минимум одно пе</w:t>
      </w:r>
      <w:r w:rsidRPr="00E23B3C">
        <w:rPr>
          <w:rFonts w:ascii="Times New Roman" w:hAnsi="Times New Roman" w:cs="Times New Roman"/>
          <w:sz w:val="24"/>
          <w:szCs w:val="24"/>
        </w:rPr>
        <w:t>чатное издание и (или) электронное издание на дисцип</w:t>
      </w:r>
      <w:r w:rsidR="000508AE">
        <w:rPr>
          <w:rFonts w:ascii="Times New Roman" w:hAnsi="Times New Roman" w:cs="Times New Roman"/>
          <w:sz w:val="24"/>
          <w:szCs w:val="24"/>
        </w:rPr>
        <w:t xml:space="preserve">лину из списка основных источников.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1. Собянин Ф.И.. Физическая культура.: 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студентов сред. проф. учебных заведений. — Ф.И. Собянин. -</w:t>
      </w:r>
      <w:proofErr w:type="spellStart"/>
      <w:r w:rsidRPr="004D6EA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4D6EAA">
        <w:rPr>
          <w:rFonts w:ascii="Times New Roman" w:hAnsi="Times New Roman" w:cs="Times New Roman"/>
          <w:sz w:val="24"/>
          <w:szCs w:val="24"/>
        </w:rPr>
        <w:t xml:space="preserve"> н/Д: Феникс, 2020. 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4D6EAA" w:rsidRPr="0051594F" w:rsidRDefault="004D6EAA" w:rsidP="0051594F">
      <w:pPr>
        <w:ind w:left="357" w:firstLine="352"/>
        <w:contextualSpacing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Ю. Н.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493 с. — (Профессиональное образование). — ISBN 978-5-534-02309-1. — Текст: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6" w:history="1">
        <w:r w:rsidRPr="0051594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:rsidR="004D6EAA" w:rsidRPr="0051594F" w:rsidRDefault="00F87635" w:rsidP="0051594F">
      <w:pPr>
        <w:ind w:left="357" w:firstLine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6EAA" w:rsidRPr="0051594F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4D6EAA" w:rsidRPr="005159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322 с. — (Профессиональное образование). — ISBN 978-5-534-13046-1. — Текст: электронный // Образовательная платформа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="004D6EAA"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313 с. — (Высшее образование). — ISBN 978-5-534-14409-3. — </w:t>
      </w:r>
      <w:proofErr w:type="gram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</w:t>
      </w:r>
      <w:r w:rsidRPr="0051594F">
        <w:rPr>
          <w:rFonts w:ascii="Times New Roman" w:hAnsi="Times New Roman" w:cs="Times New Roman"/>
          <w:sz w:val="24"/>
          <w:szCs w:val="24"/>
        </w:rPr>
        <w:t xml:space="preserve"> Лысова И. А. Физическая культура [Электронный ресурс]: учебное пособие / Лысова И. А. – </w:t>
      </w:r>
      <w:proofErr w:type="spellStart"/>
      <w:r w:rsidRPr="0051594F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51594F">
        <w:rPr>
          <w:rFonts w:ascii="Times New Roman" w:hAnsi="Times New Roman" w:cs="Times New Roman"/>
          <w:sz w:val="24"/>
          <w:szCs w:val="24"/>
        </w:rPr>
        <w:t xml:space="preserve"> данные. – М.: Московский гуманитарный университет, 2019. – 161 c. Режим доступа: </w:t>
      </w:r>
      <w:hyperlink r:id="rId10" w:history="1">
        <w:r w:rsidRPr="0051594F">
          <w:rPr>
            <w:rStyle w:val="a4"/>
            <w:rFonts w:ascii="Times New Roman" w:hAnsi="Times New Roman" w:cs="Times New Roman"/>
            <w:sz w:val="24"/>
            <w:szCs w:val="24"/>
          </w:rPr>
          <w:t>http://www.iprbookshop.ru/8625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</w:t>
      </w:r>
      <w:r w:rsidRPr="0051594F">
        <w:rPr>
          <w:rFonts w:ascii="Times New Roman" w:hAnsi="Times New Roman" w:cs="Times New Roman"/>
          <w:sz w:val="24"/>
          <w:szCs w:val="24"/>
        </w:rPr>
        <w:t xml:space="preserve"> Технологии физкультурно-спортивной деятельности в адаптивной физической культуре: учебник / О. Э. Евсеева, С. П. Евсеев; под ред. С. П. Евсеева. – М.: Советский спорт, 2019 [ЗНБ </w:t>
      </w:r>
      <w:proofErr w:type="spellStart"/>
      <w:r w:rsidRPr="0051594F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51594F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</w:t>
      </w:r>
      <w:r w:rsidRPr="0051594F">
        <w:rPr>
          <w:rFonts w:ascii="Times New Roman" w:hAnsi="Times New Roman" w:cs="Times New Roman"/>
          <w:sz w:val="24"/>
          <w:szCs w:val="24"/>
        </w:rPr>
        <w:t xml:space="preserve">Щанкин А. А. Двигательная активность и здоровье человека / </w:t>
      </w:r>
      <w:proofErr w:type="spellStart"/>
      <w:r w:rsidRPr="0051594F">
        <w:rPr>
          <w:rFonts w:ascii="Times New Roman" w:hAnsi="Times New Roman" w:cs="Times New Roman"/>
          <w:sz w:val="24"/>
          <w:szCs w:val="24"/>
        </w:rPr>
        <w:t>Щанкин</w:t>
      </w:r>
      <w:proofErr w:type="spellEnd"/>
      <w:r w:rsidRPr="0051594F">
        <w:rPr>
          <w:rFonts w:ascii="Times New Roman" w:hAnsi="Times New Roman" w:cs="Times New Roman"/>
          <w:sz w:val="24"/>
          <w:szCs w:val="24"/>
        </w:rPr>
        <w:t xml:space="preserve"> А. А., Николаев В. С. – М.: </w:t>
      </w:r>
      <w:proofErr w:type="spellStart"/>
      <w:r w:rsidRPr="0051594F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51594F">
        <w:rPr>
          <w:rFonts w:ascii="Times New Roman" w:hAnsi="Times New Roman" w:cs="Times New Roman"/>
          <w:sz w:val="24"/>
          <w:szCs w:val="24"/>
        </w:rPr>
        <w:t xml:space="preserve">-Медиа, 2019. – Режим доступа: </w:t>
      </w:r>
      <w:hyperlink r:id="rId11" w:history="1">
        <w:r w:rsidRPr="0051594F">
          <w:rPr>
            <w:rStyle w:val="a4"/>
            <w:rFonts w:ascii="Times New Roman" w:hAnsi="Times New Roman" w:cs="Times New Roman"/>
            <w:sz w:val="24"/>
            <w:szCs w:val="24"/>
          </w:rPr>
          <w:t>http://www.knigafund.ru/books/</w:t>
        </w:r>
      </w:hyperlink>
    </w:p>
    <w:p w:rsidR="00CB4CD3" w:rsidRDefault="00CB4CD3" w:rsidP="00CB4C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54557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  <w:p w:rsidR="000323AB" w:rsidRDefault="000323AB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CB4CD3" w:rsidRDefault="000323AB" w:rsidP="005159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CB4C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основными средствами и методами оздоровительной, лечебной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Навыки выполнения двигательных действий из оздоровительных систем фи</w:t>
            </w:r>
            <w:r w:rsidR="0051594F">
              <w:rPr>
                <w:rFonts w:ascii="Times New Roman" w:hAnsi="Times New Roman"/>
                <w:bCs/>
                <w:sz w:val="24"/>
              </w:rPr>
              <w:t>зических упражнений</w:t>
            </w:r>
            <w:bookmarkStart w:id="0" w:name="_GoBack"/>
            <w:bookmarkEnd w:id="0"/>
            <w:r w:rsidRPr="000323AB">
              <w:rPr>
                <w:rFonts w:ascii="Times New Roman" w:hAnsi="Times New Roman"/>
                <w:bCs/>
                <w:sz w:val="24"/>
              </w:rPr>
              <w:t xml:space="preserve">, элементов базовых видов спорта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разнообразными методиками применения средств оздоровительной, лечебной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  <w:p w:rsidR="00CB4CD3" w:rsidRDefault="000323AB" w:rsidP="0003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  <w:r w:rsidR="00F8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B4CD3" w:rsidRPr="00CB4CD3" w:rsidRDefault="00CB4CD3" w:rsidP="00F8763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B4CD3" w:rsidRPr="00CB4CD3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17"/>
    <w:rsid w:val="000026CF"/>
    <w:rsid w:val="00020241"/>
    <w:rsid w:val="000323AB"/>
    <w:rsid w:val="000508AE"/>
    <w:rsid w:val="00073361"/>
    <w:rsid w:val="000D1E06"/>
    <w:rsid w:val="00154F9E"/>
    <w:rsid w:val="001804F4"/>
    <w:rsid w:val="00191D8B"/>
    <w:rsid w:val="0022041A"/>
    <w:rsid w:val="002352AC"/>
    <w:rsid w:val="00237E7A"/>
    <w:rsid w:val="00245893"/>
    <w:rsid w:val="0026311E"/>
    <w:rsid w:val="00285C5A"/>
    <w:rsid w:val="002D109D"/>
    <w:rsid w:val="002D37CA"/>
    <w:rsid w:val="00323BAC"/>
    <w:rsid w:val="00334D2F"/>
    <w:rsid w:val="00397419"/>
    <w:rsid w:val="003C569C"/>
    <w:rsid w:val="00453FE0"/>
    <w:rsid w:val="004C2F48"/>
    <w:rsid w:val="004D24AA"/>
    <w:rsid w:val="004D6EAA"/>
    <w:rsid w:val="0051594F"/>
    <w:rsid w:val="00530DF7"/>
    <w:rsid w:val="00545577"/>
    <w:rsid w:val="005D0C17"/>
    <w:rsid w:val="005F3716"/>
    <w:rsid w:val="00625F6A"/>
    <w:rsid w:val="006608B7"/>
    <w:rsid w:val="006A39F0"/>
    <w:rsid w:val="00745FC6"/>
    <w:rsid w:val="007A5AD5"/>
    <w:rsid w:val="007B23BA"/>
    <w:rsid w:val="007E2B52"/>
    <w:rsid w:val="00842EB5"/>
    <w:rsid w:val="00844701"/>
    <w:rsid w:val="00845C9A"/>
    <w:rsid w:val="008C27F3"/>
    <w:rsid w:val="009112C7"/>
    <w:rsid w:val="00921DC4"/>
    <w:rsid w:val="00930F01"/>
    <w:rsid w:val="00936897"/>
    <w:rsid w:val="00987937"/>
    <w:rsid w:val="00992DBA"/>
    <w:rsid w:val="009D2514"/>
    <w:rsid w:val="009E1184"/>
    <w:rsid w:val="00A07B0C"/>
    <w:rsid w:val="00AF12DF"/>
    <w:rsid w:val="00B1581E"/>
    <w:rsid w:val="00BF3B86"/>
    <w:rsid w:val="00C12DE6"/>
    <w:rsid w:val="00C4025B"/>
    <w:rsid w:val="00C77877"/>
    <w:rsid w:val="00C918CD"/>
    <w:rsid w:val="00C95449"/>
    <w:rsid w:val="00CB4CD3"/>
    <w:rsid w:val="00CB507A"/>
    <w:rsid w:val="00D2421E"/>
    <w:rsid w:val="00DA6C20"/>
    <w:rsid w:val="00E23B3C"/>
    <w:rsid w:val="00E338E5"/>
    <w:rsid w:val="00E92CE3"/>
    <w:rsid w:val="00ED2716"/>
    <w:rsid w:val="00ED6512"/>
    <w:rsid w:val="00EE2D7C"/>
    <w:rsid w:val="00F87635"/>
    <w:rsid w:val="00FC6E1D"/>
    <w:rsid w:val="00F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12CFE"/>
  <w15:docId w15:val="{0C81DC9C-C276-42F6-8A67-ECD1B1A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customStyle="1" w:styleId="Default">
    <w:name w:val="Default"/>
    <w:rsid w:val="00154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3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hyperlink" Target="http://www.knigafund.ru/book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prbookshop.ru/8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33</cp:revision>
  <cp:lastPrinted>2022-10-26T06:40:00Z</cp:lastPrinted>
  <dcterms:created xsi:type="dcterms:W3CDTF">2021-05-22T09:38:00Z</dcterms:created>
  <dcterms:modified xsi:type="dcterms:W3CDTF">2023-09-14T10:07:00Z</dcterms:modified>
</cp:coreProperties>
</file>