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</w:t>
      </w:r>
      <w:r w:rsidR="00FC781E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КООПЕРАТИВНЫЙ</w:t>
      </w:r>
      <w:r w:rsidR="00FC781E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 w:rsidR="00FC781E">
        <w:rPr>
          <w:rFonts w:ascii="Times New Roman" w:hAnsi="Times New Roman"/>
          <w:b w:val="0"/>
          <w:szCs w:val="24"/>
        </w:rPr>
        <w:t xml:space="preserve"> </w:t>
      </w:r>
      <w:r w:rsidR="009C2E8F"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 xml:space="preserve">, </w:t>
      </w:r>
      <w:proofErr w:type="spellStart"/>
      <w:r w:rsidRPr="003A6805">
        <w:rPr>
          <w:rFonts w:ascii="Times New Roman" w:hAnsi="Times New Roman"/>
          <w:b w:val="0"/>
          <w:szCs w:val="24"/>
        </w:rPr>
        <w:t>E-mail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405401" w:rsidP="007C5787">
      <w:pPr>
        <w:pStyle w:val="a7"/>
        <w:ind w:left="1080"/>
        <w:rPr>
          <w:rFonts w:ascii="Times New Roman" w:hAnsi="Times New Roman"/>
          <w:szCs w:val="24"/>
        </w:rPr>
      </w:pPr>
      <w:r w:rsidRPr="00405401">
        <w:rPr>
          <w:noProof/>
        </w:rPr>
        <w:pict>
          <v:line id="Line 6" o:spid="_x0000_s1026" style="position:absolute;left:0;text-align:left;z-index:251658240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p w:rsidR="007C5787" w:rsidRDefault="007C5787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Default="00661E6C" w:rsidP="007C5787"/>
    <w:p w:rsidR="00661E6C" w:rsidRPr="00083527" w:rsidRDefault="00661E6C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471789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05236C" w:rsidRDefault="00D17545" w:rsidP="007C5787">
      <w:pPr>
        <w:spacing w:line="360" w:lineRule="auto"/>
        <w:jc w:val="center"/>
        <w:rPr>
          <w:b/>
          <w:sz w:val="28"/>
          <w:szCs w:val="28"/>
        </w:rPr>
      </w:pPr>
      <w:r w:rsidRPr="0005236C">
        <w:rPr>
          <w:b/>
          <w:sz w:val="28"/>
          <w:szCs w:val="28"/>
        </w:rPr>
        <w:t>МЕНЕДЖМЕНТ</w:t>
      </w:r>
    </w:p>
    <w:p w:rsidR="007C5787" w:rsidRPr="0033261F" w:rsidRDefault="007C5787" w:rsidP="007C5787">
      <w:pPr>
        <w:spacing w:line="360" w:lineRule="auto"/>
        <w:jc w:val="center"/>
        <w:rPr>
          <w:b/>
        </w:rPr>
      </w:pPr>
    </w:p>
    <w:p w:rsidR="007C5787" w:rsidRPr="00310DB8" w:rsidRDefault="007C5787" w:rsidP="007C5787">
      <w:pPr>
        <w:jc w:val="center"/>
      </w:pPr>
      <w:r w:rsidRPr="00310DB8">
        <w:t>Составлена в соответствии с Федеральным государственным образовательным стандартом среднего</w:t>
      </w:r>
      <w:r w:rsidR="00FC781E">
        <w:t xml:space="preserve"> </w:t>
      </w:r>
      <w:r w:rsidRPr="00310DB8">
        <w:t>профессионального образования по специальности</w:t>
      </w:r>
    </w:p>
    <w:p w:rsidR="007C5787" w:rsidRPr="0005236C" w:rsidRDefault="007C5787" w:rsidP="007C5787">
      <w:pPr>
        <w:jc w:val="center"/>
      </w:pPr>
    </w:p>
    <w:p w:rsidR="007C5787" w:rsidRPr="0005236C" w:rsidRDefault="007C5787" w:rsidP="007C5787">
      <w:pPr>
        <w:widowControl w:val="0"/>
        <w:suppressAutoHyphens/>
        <w:jc w:val="center"/>
        <w:rPr>
          <w:caps/>
        </w:rPr>
      </w:pPr>
      <w:r w:rsidRPr="0005236C">
        <w:t>38.02.07 Банковское дело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D17545" w:rsidRDefault="00D17545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661E6C">
        <w:t>3</w:t>
      </w:r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7C5787" w:rsidRPr="00451568" w:rsidRDefault="007C5787" w:rsidP="007C578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0"/>
        <w:gridCol w:w="4784"/>
      </w:tblGrid>
      <w:tr w:rsidR="00ED19D4" w:rsidRPr="009F683E" w:rsidTr="00852130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D4" w:rsidRPr="009F683E" w:rsidRDefault="00ED19D4" w:rsidP="00ED19D4">
            <w:r>
              <w:rPr>
                <w:color w:val="000000"/>
              </w:rPr>
              <w:t xml:space="preserve">Рассмотрено на </w:t>
            </w:r>
            <w:r w:rsidRPr="009F683E">
              <w:rPr>
                <w:color w:val="000000"/>
              </w:rPr>
              <w:t>заседани</w:t>
            </w:r>
            <w:r>
              <w:rPr>
                <w:color w:val="000000"/>
              </w:rPr>
              <w:t>и</w:t>
            </w:r>
            <w:r w:rsidRPr="009F683E">
              <w:rPr>
                <w:color w:val="000000"/>
              </w:rPr>
              <w:t xml:space="preserve"> методической цикловой комиссии </w:t>
            </w:r>
            <w:r>
              <w:rPr>
                <w:color w:val="000000"/>
              </w:rPr>
              <w:t>учетно-экономических дисциплин</w:t>
            </w:r>
          </w:p>
          <w:p w:rsidR="00ED19D4" w:rsidRPr="009F683E" w:rsidRDefault="00ED19D4" w:rsidP="00ED19D4">
            <w:r w:rsidRPr="009F683E">
              <w:rPr>
                <w:color w:val="000000"/>
              </w:rPr>
              <w:t xml:space="preserve">протокол № </w:t>
            </w:r>
          </w:p>
          <w:p w:rsidR="00661E6C" w:rsidRDefault="00ED19D4" w:rsidP="00ED19D4">
            <w:pPr>
              <w:rPr>
                <w:color w:val="000000"/>
              </w:rPr>
            </w:pPr>
            <w:r w:rsidRPr="009F683E">
              <w:rPr>
                <w:color w:val="000000"/>
              </w:rPr>
              <w:t xml:space="preserve">от </w:t>
            </w:r>
            <w:r w:rsidR="00661E6C" w:rsidRPr="009F683E">
              <w:rPr>
                <w:color w:val="000000"/>
              </w:rPr>
              <w:t>«____»__________202</w:t>
            </w:r>
            <w:r w:rsidR="00661E6C">
              <w:rPr>
                <w:color w:val="000000"/>
              </w:rPr>
              <w:t>3</w:t>
            </w:r>
            <w:r w:rsidR="00661E6C" w:rsidRPr="009F683E">
              <w:rPr>
                <w:color w:val="000000"/>
              </w:rPr>
              <w:t xml:space="preserve">г </w:t>
            </w:r>
          </w:p>
          <w:p w:rsidR="00ED19D4" w:rsidRDefault="00ED19D4" w:rsidP="00ED19D4">
            <w:pPr>
              <w:rPr>
                <w:color w:val="000000"/>
              </w:rPr>
            </w:pPr>
            <w:r w:rsidRPr="009F683E">
              <w:rPr>
                <w:color w:val="000000"/>
              </w:rPr>
              <w:t xml:space="preserve">Председатель МЦК </w:t>
            </w:r>
            <w:r>
              <w:rPr>
                <w:color w:val="000000"/>
              </w:rPr>
              <w:t>Л.А. Воронецкая</w:t>
            </w:r>
          </w:p>
          <w:p w:rsidR="00ED19D4" w:rsidRPr="009F683E" w:rsidRDefault="00ED19D4" w:rsidP="00ED19D4">
            <w:r>
              <w:rPr>
                <w:color w:val="000000"/>
              </w:rPr>
              <w:t>________________</w:t>
            </w:r>
          </w:p>
          <w:p w:rsidR="00ED19D4" w:rsidRPr="009F683E" w:rsidRDefault="00ED19D4" w:rsidP="00ED19D4">
            <w:pPr>
              <w:spacing w:line="0" w:lineRule="atLeast"/>
            </w:pP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9D4" w:rsidRDefault="00ED19D4" w:rsidP="00ED19D4">
            <w:pPr>
              <w:jc w:val="right"/>
              <w:rPr>
                <w:color w:val="000000"/>
              </w:rPr>
            </w:pPr>
            <w:r w:rsidRPr="009F683E">
              <w:rPr>
                <w:color w:val="000000"/>
              </w:rPr>
              <w:t xml:space="preserve">ОДОБРЕНО </w:t>
            </w:r>
          </w:p>
          <w:p w:rsidR="00ED19D4" w:rsidRPr="009F683E" w:rsidRDefault="00ED19D4" w:rsidP="00ED19D4">
            <w:pPr>
              <w:jc w:val="right"/>
            </w:pPr>
            <w:r w:rsidRPr="009F683E">
              <w:rPr>
                <w:color w:val="000000"/>
              </w:rPr>
              <w:t>Заместитель директора </w:t>
            </w:r>
          </w:p>
          <w:p w:rsidR="00ED19D4" w:rsidRPr="009F683E" w:rsidRDefault="00ED19D4" w:rsidP="00ED19D4">
            <w:pPr>
              <w:jc w:val="right"/>
            </w:pPr>
            <w:r w:rsidRPr="009F683E">
              <w:rPr>
                <w:color w:val="000000"/>
              </w:rPr>
              <w:t>по учебно-воспитательной работе</w:t>
            </w:r>
          </w:p>
          <w:p w:rsidR="00ED19D4" w:rsidRPr="009F683E" w:rsidRDefault="00ED19D4" w:rsidP="00ED19D4">
            <w:pPr>
              <w:jc w:val="right"/>
            </w:pPr>
            <w:r w:rsidRPr="009F683E">
              <w:rPr>
                <w:color w:val="000000"/>
              </w:rPr>
              <w:t>___________ О.С.</w:t>
            </w:r>
            <w:r w:rsidR="00480C16">
              <w:rPr>
                <w:color w:val="000000"/>
              </w:rPr>
              <w:t xml:space="preserve"> </w:t>
            </w:r>
            <w:r w:rsidRPr="009F683E">
              <w:rPr>
                <w:color w:val="000000"/>
              </w:rPr>
              <w:t>Шидерская</w:t>
            </w:r>
          </w:p>
          <w:p w:rsidR="00ED19D4" w:rsidRPr="009F683E" w:rsidRDefault="00ED19D4" w:rsidP="00ED19D4">
            <w:pPr>
              <w:jc w:val="right"/>
            </w:pPr>
            <w:r w:rsidRPr="009F683E">
              <w:rPr>
                <w:color w:val="000000"/>
              </w:rPr>
              <w:t>«____»__________202</w:t>
            </w:r>
            <w:r w:rsidR="00661E6C">
              <w:rPr>
                <w:color w:val="000000"/>
              </w:rPr>
              <w:t>3</w:t>
            </w:r>
            <w:r w:rsidRPr="009F683E">
              <w:rPr>
                <w:color w:val="000000"/>
              </w:rPr>
              <w:t>г.</w:t>
            </w:r>
          </w:p>
          <w:p w:rsidR="00ED19D4" w:rsidRPr="009F683E" w:rsidRDefault="00ED19D4" w:rsidP="00ED19D4">
            <w:pPr>
              <w:spacing w:line="0" w:lineRule="atLeast"/>
            </w:pPr>
          </w:p>
        </w:tc>
      </w:tr>
    </w:tbl>
    <w:p w:rsidR="00ED19D4" w:rsidRDefault="00ED19D4" w:rsidP="00ED1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ED19D4" w:rsidRPr="008105D0" w:rsidTr="00F50AB9">
        <w:tc>
          <w:tcPr>
            <w:tcW w:w="4219" w:type="dxa"/>
          </w:tcPr>
          <w:p w:rsidR="00ED19D4" w:rsidRPr="008105D0" w:rsidRDefault="00ED19D4" w:rsidP="00ED19D4">
            <w:pPr>
              <w:rPr>
                <w:i/>
              </w:rPr>
            </w:pPr>
          </w:p>
        </w:tc>
        <w:tc>
          <w:tcPr>
            <w:tcW w:w="5103" w:type="dxa"/>
          </w:tcPr>
          <w:p w:rsidR="00ED19D4" w:rsidRPr="008105D0" w:rsidRDefault="00ED19D4" w:rsidP="00ED19D4">
            <w:pPr>
              <w:jc w:val="right"/>
            </w:pPr>
          </w:p>
        </w:tc>
      </w:tr>
    </w:tbl>
    <w:p w:rsidR="0005236C" w:rsidRPr="0005236C" w:rsidRDefault="0005236C" w:rsidP="0005236C">
      <w:pPr>
        <w:widowControl w:val="0"/>
        <w:suppressAutoHyphens/>
        <w:jc w:val="both"/>
        <w:rPr>
          <w:caps/>
        </w:rPr>
      </w:pPr>
      <w:r>
        <w:t>Рабочая п</w:t>
      </w:r>
      <w:r w:rsidR="007C5787" w:rsidRPr="00F7249A">
        <w:t>рограмма дисциплины «</w:t>
      </w:r>
      <w:r w:rsidR="00D17545" w:rsidRPr="0005236C">
        <w:t>Менеджмент</w:t>
      </w:r>
      <w:r w:rsidR="007C5787" w:rsidRPr="00F7249A"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05236C">
        <w:t>38.02.07 Банковское дело</w:t>
      </w:r>
      <w:r>
        <w:t>.</w:t>
      </w:r>
    </w:p>
    <w:p w:rsidR="007C5787" w:rsidRPr="003A6805" w:rsidRDefault="007C5787" w:rsidP="0005236C">
      <w:pPr>
        <w:spacing w:line="276" w:lineRule="auto"/>
        <w:rPr>
          <w:color w:val="FF0000"/>
        </w:rPr>
      </w:pPr>
    </w:p>
    <w:p w:rsidR="007C5787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5D7152" w:rsidRDefault="00661E6C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Воронецкая Любовь</w:t>
      </w:r>
      <w:r w:rsidR="00D17545" w:rsidRPr="0005236C">
        <w:t xml:space="preserve"> Алексеевна</w:t>
      </w:r>
      <w:r w:rsidR="00FC781E">
        <w:t xml:space="preserve"> </w:t>
      </w:r>
      <w:r w:rsidR="007C5787" w:rsidRPr="005D7152">
        <w:t>- преподаватель ЧПОУ</w:t>
      </w:r>
      <w:r w:rsidR="00FC781E">
        <w:t xml:space="preserve"> </w:t>
      </w:r>
      <w:r w:rsidR="007C5787" w:rsidRPr="005D7152">
        <w:t>ПКТК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5520F" w:rsidRPr="00747563" w:rsidRDefault="007C5787" w:rsidP="00D175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  <w:r w:rsidR="00D17545">
        <w:rPr>
          <w:b/>
        </w:rPr>
        <w:lastRenderedPageBreak/>
        <w:t>1</w:t>
      </w:r>
      <w:r w:rsidR="00F5520F" w:rsidRPr="00747563">
        <w:rPr>
          <w:b/>
          <w:bCs/>
          <w:color w:val="000000"/>
          <w:shd w:val="clear" w:color="auto" w:fill="FFFFFF"/>
        </w:rPr>
        <w:t>. ОБЩАЯ ХАРАКТЕРИСТИКА РАБОЧ</w:t>
      </w:r>
      <w:r w:rsidR="00F5520F">
        <w:rPr>
          <w:b/>
          <w:bCs/>
          <w:color w:val="000000"/>
          <w:shd w:val="clear" w:color="auto" w:fill="FFFFFF"/>
        </w:rPr>
        <w:t>ЕЙ 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F5520F" w:rsidRPr="0005236C" w:rsidRDefault="00F5520F" w:rsidP="00F5520F">
      <w:pPr>
        <w:shd w:val="clear" w:color="auto" w:fill="FFFFFF"/>
        <w:spacing w:line="360" w:lineRule="auto"/>
        <w:ind w:firstLine="709"/>
        <w:jc w:val="both"/>
        <w:rPr>
          <w:bCs/>
          <w:shd w:val="clear" w:color="auto" w:fill="FFFFFF"/>
        </w:rPr>
      </w:pPr>
      <w:r>
        <w:rPr>
          <w:bCs/>
          <w:color w:val="000000"/>
          <w:shd w:val="clear" w:color="auto" w:fill="FFFFFF"/>
        </w:rPr>
        <w:t>Д</w:t>
      </w:r>
      <w:r w:rsidRPr="00747563">
        <w:rPr>
          <w:bCs/>
          <w:color w:val="000000"/>
          <w:shd w:val="clear" w:color="auto" w:fill="FFFFFF"/>
        </w:rPr>
        <w:t xml:space="preserve">исциплина </w:t>
      </w:r>
      <w:r w:rsidR="006438E4" w:rsidRPr="0005236C">
        <w:rPr>
          <w:bCs/>
          <w:shd w:val="clear" w:color="auto" w:fill="FFFFFF"/>
        </w:rPr>
        <w:t>ОП.02. Менеджмент</w:t>
      </w:r>
      <w:r w:rsidR="0005236C">
        <w:rPr>
          <w:bCs/>
          <w:color w:val="FF0000"/>
          <w:shd w:val="clear" w:color="auto" w:fill="FFFFFF"/>
        </w:rPr>
        <w:t xml:space="preserve"> </w:t>
      </w:r>
      <w:r w:rsidRPr="00747563">
        <w:rPr>
          <w:bCs/>
          <w:color w:val="000000"/>
          <w:shd w:val="clear" w:color="auto" w:fill="FFFFFF"/>
        </w:rPr>
        <w:t xml:space="preserve">является обязательной частью </w:t>
      </w:r>
      <w:r w:rsidR="006438E4" w:rsidRPr="006438E4">
        <w:rPr>
          <w:bCs/>
          <w:color w:val="000000"/>
          <w:shd w:val="clear" w:color="auto" w:fill="FFFFFF"/>
        </w:rPr>
        <w:t xml:space="preserve">общепрофессионального цикла </w:t>
      </w:r>
      <w:r w:rsidRPr="006438E4">
        <w:rPr>
          <w:bCs/>
          <w:color w:val="000000"/>
          <w:shd w:val="clear" w:color="auto" w:fill="FFFFFF"/>
        </w:rPr>
        <w:t xml:space="preserve">основной </w:t>
      </w:r>
      <w:r w:rsidR="0005236C">
        <w:rPr>
          <w:bCs/>
          <w:color w:val="000000"/>
          <w:shd w:val="clear" w:color="auto" w:fill="FFFFFF"/>
        </w:rPr>
        <w:t xml:space="preserve">профессиональной </w:t>
      </w:r>
      <w:r w:rsidRPr="006438E4">
        <w:rPr>
          <w:bCs/>
          <w:color w:val="000000"/>
          <w:shd w:val="clear" w:color="auto" w:fill="FFFFFF"/>
        </w:rPr>
        <w:t>образовательной программы в</w:t>
      </w:r>
      <w:r w:rsidRPr="00747563">
        <w:rPr>
          <w:bCs/>
          <w:color w:val="000000"/>
          <w:shd w:val="clear" w:color="auto" w:fill="FFFFFF"/>
        </w:rPr>
        <w:t xml:space="preserve"> соответствии с ФГОС</w:t>
      </w:r>
      <w:r>
        <w:rPr>
          <w:bCs/>
          <w:color w:val="000000"/>
          <w:shd w:val="clear" w:color="auto" w:fill="FFFFFF"/>
        </w:rPr>
        <w:t xml:space="preserve"> СПО</w:t>
      </w:r>
      <w:r w:rsidRPr="00747563">
        <w:rPr>
          <w:bCs/>
          <w:color w:val="000000"/>
          <w:shd w:val="clear" w:color="auto" w:fill="FFFFFF"/>
        </w:rPr>
        <w:t xml:space="preserve"> по специальности </w:t>
      </w:r>
      <w:r w:rsidR="00D17545" w:rsidRPr="0005236C">
        <w:rPr>
          <w:bCs/>
          <w:shd w:val="clear" w:color="auto" w:fill="FFFFFF"/>
        </w:rPr>
        <w:t>38.02.07 Банковское дело.</w:t>
      </w:r>
    </w:p>
    <w:p w:rsidR="00F5520F" w:rsidRPr="00747563" w:rsidRDefault="006438E4" w:rsidP="00F5520F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Учебная дисциплина Менеджмент</w:t>
      </w:r>
      <w:r w:rsidR="00D17545" w:rsidRPr="00D17545">
        <w:rPr>
          <w:bCs/>
          <w:color w:val="000000"/>
          <w:shd w:val="clear" w:color="auto" w:fill="FFFFFF"/>
        </w:rPr>
        <w:t xml:space="preserve"> обеспечивает формирование общих компетенций по всем видам деятельности ФГОС по специальности 38.02.07 Банковское дело.</w:t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1.2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Цель и планируемые </w:t>
      </w:r>
      <w:r>
        <w:rPr>
          <w:b/>
          <w:bCs/>
          <w:color w:val="000000"/>
          <w:shd w:val="clear" w:color="auto" w:fill="FFFFFF"/>
        </w:rPr>
        <w:t>результаты освоения дисциплины</w:t>
      </w:r>
    </w:p>
    <w:p w:rsidR="00F5520F" w:rsidRPr="00747563" w:rsidRDefault="00F5520F" w:rsidP="00D17545">
      <w:pPr>
        <w:suppressAutoHyphens/>
        <w:jc w:val="both"/>
      </w:pPr>
      <w:r w:rsidRPr="00747563">
        <w:t xml:space="preserve">В рамках программы дисциплины обучающимися осваиваются </w:t>
      </w:r>
      <w:r>
        <w:t>следующие умения и знания.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649"/>
        <w:gridCol w:w="3686"/>
      </w:tblGrid>
      <w:tr w:rsidR="00F5520F" w:rsidRPr="00747563" w:rsidTr="00D17545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F5520F" w:rsidRPr="00747563" w:rsidRDefault="00F5520F" w:rsidP="00D17545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 xml:space="preserve">Код </w:t>
            </w:r>
          </w:p>
          <w:p w:rsidR="00F5520F" w:rsidRPr="00747563" w:rsidRDefault="00F5520F" w:rsidP="00D17545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>ОК</w:t>
            </w:r>
          </w:p>
        </w:tc>
        <w:tc>
          <w:tcPr>
            <w:tcW w:w="4649" w:type="dxa"/>
            <w:vAlign w:val="center"/>
            <w:hideMark/>
          </w:tcPr>
          <w:p w:rsidR="00F5520F" w:rsidRPr="00747563" w:rsidRDefault="00F5520F" w:rsidP="00D17545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>Умения</w:t>
            </w:r>
          </w:p>
        </w:tc>
        <w:tc>
          <w:tcPr>
            <w:tcW w:w="3686" w:type="dxa"/>
            <w:vAlign w:val="center"/>
            <w:hideMark/>
          </w:tcPr>
          <w:p w:rsidR="00F5520F" w:rsidRPr="00747563" w:rsidRDefault="00F5520F" w:rsidP="00D17545">
            <w:pPr>
              <w:suppressAutoHyphens/>
              <w:jc w:val="center"/>
              <w:rPr>
                <w:b/>
              </w:rPr>
            </w:pPr>
            <w:r w:rsidRPr="00747563">
              <w:rPr>
                <w:b/>
              </w:rPr>
              <w:t>Знания</w:t>
            </w:r>
          </w:p>
        </w:tc>
      </w:tr>
      <w:tr w:rsidR="006414AB" w:rsidRPr="00747563" w:rsidTr="00D17545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6414AB" w:rsidRPr="00747563" w:rsidRDefault="006414AB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ОК1</w:t>
            </w:r>
          </w:p>
        </w:tc>
        <w:tc>
          <w:tcPr>
            <w:tcW w:w="4649" w:type="dxa"/>
            <w:hideMark/>
          </w:tcPr>
          <w:p w:rsidR="00D17545" w:rsidRPr="00D17545" w:rsidRDefault="00D17545" w:rsidP="00D17545">
            <w:pPr>
              <w:suppressAutoHyphens/>
              <w:rPr>
                <w:iCs/>
              </w:rPr>
            </w:pPr>
            <w:r w:rsidRPr="00D17545">
              <w:rPr>
                <w:iCs/>
                <w:sz w:val="22"/>
                <w:szCs w:val="2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17545" w:rsidRPr="00D17545" w:rsidRDefault="00D17545" w:rsidP="00D17545">
            <w:pPr>
              <w:suppressAutoHyphens/>
              <w:rPr>
                <w:iCs/>
              </w:rPr>
            </w:pPr>
            <w:r w:rsidRPr="00D17545">
              <w:rPr>
                <w:iCs/>
                <w:sz w:val="22"/>
                <w:szCs w:val="22"/>
              </w:rPr>
              <w:t>составить план действия; определить необходимые ресурсы;</w:t>
            </w:r>
          </w:p>
          <w:p w:rsidR="004B46F6" w:rsidRPr="00747563" w:rsidRDefault="00D17545" w:rsidP="00D17545">
            <w:pPr>
              <w:suppressAutoHyphens/>
              <w:rPr>
                <w:b/>
              </w:rPr>
            </w:pPr>
            <w:r w:rsidRPr="00731B40">
              <w:rPr>
                <w:iCs/>
                <w:sz w:val="22"/>
                <w:szCs w:val="22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86" w:type="dxa"/>
            <w:hideMark/>
          </w:tcPr>
          <w:p w:rsidR="00D17545" w:rsidRPr="00D17545" w:rsidRDefault="00D17545" w:rsidP="00D17545">
            <w:pPr>
              <w:suppressAutoHyphens/>
              <w:rPr>
                <w:bCs/>
              </w:rPr>
            </w:pPr>
            <w:r w:rsidRPr="00D17545">
              <w:rPr>
                <w:iCs/>
                <w:sz w:val="22"/>
                <w:szCs w:val="22"/>
              </w:rPr>
              <w:t>а</w:t>
            </w:r>
            <w:r>
              <w:rPr>
                <w:iCs/>
                <w:sz w:val="22"/>
                <w:szCs w:val="22"/>
              </w:rPr>
              <w:t>к</w:t>
            </w:r>
            <w:r w:rsidRPr="00D17545">
              <w:rPr>
                <w:bCs/>
                <w:sz w:val="22"/>
                <w:szCs w:val="22"/>
              </w:rPr>
              <w:t>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414AB" w:rsidRPr="00747563" w:rsidRDefault="00D17545" w:rsidP="00D17545">
            <w:pPr>
              <w:suppressAutoHyphens/>
              <w:rPr>
                <w:b/>
              </w:rPr>
            </w:pPr>
            <w:r w:rsidRPr="00731B40">
              <w:rPr>
                <w:bCs/>
                <w:sz w:val="22"/>
                <w:szCs w:val="2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6414AB" w:rsidRPr="00747563" w:rsidTr="00D17545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6414AB" w:rsidRPr="00747563" w:rsidRDefault="006414AB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ОК2</w:t>
            </w:r>
          </w:p>
        </w:tc>
        <w:tc>
          <w:tcPr>
            <w:tcW w:w="4649" w:type="dxa"/>
            <w:hideMark/>
          </w:tcPr>
          <w:p w:rsidR="006414AB" w:rsidRPr="00747563" w:rsidRDefault="00D17545" w:rsidP="00D17545">
            <w:pPr>
              <w:suppressAutoHyphens/>
              <w:rPr>
                <w:b/>
              </w:rPr>
            </w:pPr>
            <w:r w:rsidRPr="00731B40">
              <w:rPr>
                <w:iCs/>
                <w:sz w:val="22"/>
                <w:szCs w:val="22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686" w:type="dxa"/>
            <w:hideMark/>
          </w:tcPr>
          <w:p w:rsidR="006414AB" w:rsidRPr="00747563" w:rsidRDefault="00D17545" w:rsidP="00D17545">
            <w:pPr>
              <w:suppressAutoHyphens/>
              <w:rPr>
                <w:b/>
              </w:rPr>
            </w:pPr>
            <w:r w:rsidRPr="00731B40">
              <w:rPr>
                <w:iCs/>
                <w:sz w:val="22"/>
                <w:szCs w:val="22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6414AB" w:rsidRPr="00747563" w:rsidTr="00D17545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6414AB" w:rsidRPr="00747563" w:rsidRDefault="00D17545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ОК3</w:t>
            </w:r>
          </w:p>
        </w:tc>
        <w:tc>
          <w:tcPr>
            <w:tcW w:w="4649" w:type="dxa"/>
            <w:hideMark/>
          </w:tcPr>
          <w:p w:rsidR="006414AB" w:rsidRPr="00747563" w:rsidRDefault="00D17545" w:rsidP="00D17545">
            <w:pPr>
              <w:suppressAutoHyphens/>
              <w:rPr>
                <w:b/>
              </w:rPr>
            </w:pPr>
            <w:r w:rsidRPr="00731B40">
              <w:rPr>
                <w:bCs/>
                <w:iCs/>
                <w:sz w:val="22"/>
                <w:szCs w:val="22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31B40">
              <w:rPr>
                <w:sz w:val="22"/>
                <w:szCs w:val="22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686" w:type="dxa"/>
            <w:hideMark/>
          </w:tcPr>
          <w:p w:rsidR="006414AB" w:rsidRPr="00747563" w:rsidRDefault="00D17545" w:rsidP="00D17545">
            <w:pPr>
              <w:suppressAutoHyphens/>
              <w:rPr>
                <w:b/>
              </w:rPr>
            </w:pPr>
            <w:r w:rsidRPr="00731B40">
              <w:rPr>
                <w:bCs/>
                <w:iCs/>
                <w:sz w:val="22"/>
                <w:szCs w:val="22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D17545" w:rsidRPr="00747563" w:rsidTr="00D17545">
        <w:trPr>
          <w:trHeight w:val="649"/>
          <w:tblHeader/>
        </w:trPr>
        <w:tc>
          <w:tcPr>
            <w:tcW w:w="1129" w:type="dxa"/>
            <w:vAlign w:val="center"/>
            <w:hideMark/>
          </w:tcPr>
          <w:p w:rsidR="00D17545" w:rsidRPr="00747563" w:rsidRDefault="00D17545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ОК4</w:t>
            </w:r>
          </w:p>
        </w:tc>
        <w:tc>
          <w:tcPr>
            <w:tcW w:w="4649" w:type="dxa"/>
            <w:hideMark/>
          </w:tcPr>
          <w:p w:rsidR="00D17545" w:rsidRPr="00747563" w:rsidRDefault="00D17545" w:rsidP="00D17545">
            <w:pPr>
              <w:suppressAutoHyphens/>
              <w:rPr>
                <w:b/>
              </w:rPr>
            </w:pPr>
            <w:r w:rsidRPr="00731B40">
              <w:rPr>
                <w:bCs/>
                <w:sz w:val="22"/>
                <w:szCs w:val="22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86" w:type="dxa"/>
            <w:hideMark/>
          </w:tcPr>
          <w:p w:rsidR="00D17545" w:rsidRPr="00731B40" w:rsidRDefault="00D17545" w:rsidP="00F50AB9">
            <w:pPr>
              <w:suppressAutoHyphens/>
              <w:jc w:val="both"/>
            </w:pPr>
            <w:r w:rsidRPr="00731B40">
              <w:rPr>
                <w:bCs/>
                <w:sz w:val="22"/>
              </w:rPr>
              <w:t>психологические основы деятельности</w:t>
            </w:r>
            <w:r w:rsidR="00FC781E">
              <w:rPr>
                <w:bCs/>
                <w:sz w:val="22"/>
              </w:rPr>
              <w:t xml:space="preserve"> </w:t>
            </w:r>
            <w:r w:rsidRPr="00731B40">
              <w:rPr>
                <w:bCs/>
                <w:sz w:val="22"/>
              </w:rPr>
              <w:t>коллектива, психологические особенности личности; основы проектной деятельности</w:t>
            </w:r>
          </w:p>
        </w:tc>
      </w:tr>
      <w:tr w:rsidR="00D17545" w:rsidRPr="00747563" w:rsidTr="00D17545">
        <w:trPr>
          <w:trHeight w:val="649"/>
          <w:tblHeader/>
        </w:trPr>
        <w:tc>
          <w:tcPr>
            <w:tcW w:w="1129" w:type="dxa"/>
            <w:vAlign w:val="center"/>
          </w:tcPr>
          <w:p w:rsidR="00D17545" w:rsidRDefault="00D17545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ОК5</w:t>
            </w:r>
          </w:p>
        </w:tc>
        <w:tc>
          <w:tcPr>
            <w:tcW w:w="4649" w:type="dxa"/>
          </w:tcPr>
          <w:p w:rsidR="00D17545" w:rsidRPr="00731B40" w:rsidRDefault="00D17545" w:rsidP="00D17545">
            <w:pPr>
              <w:suppressAutoHyphens/>
              <w:rPr>
                <w:bCs/>
              </w:rPr>
            </w:pPr>
            <w:r w:rsidRPr="00731B40">
              <w:rPr>
                <w:iCs/>
                <w:sz w:val="22"/>
                <w:szCs w:val="22"/>
              </w:rPr>
              <w:t xml:space="preserve">грамотно </w:t>
            </w:r>
            <w:r w:rsidRPr="00731B40">
              <w:rPr>
                <w:bCs/>
                <w:sz w:val="22"/>
                <w:szCs w:val="22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31B40">
              <w:rPr>
                <w:iCs/>
                <w:sz w:val="22"/>
                <w:szCs w:val="22"/>
              </w:rPr>
              <w:t>проявлять толерантность в рабочем коллективе</w:t>
            </w:r>
          </w:p>
        </w:tc>
        <w:tc>
          <w:tcPr>
            <w:tcW w:w="3686" w:type="dxa"/>
          </w:tcPr>
          <w:p w:rsidR="00D17545" w:rsidRPr="00731B40" w:rsidRDefault="00D17545" w:rsidP="00F50AB9">
            <w:pPr>
              <w:suppressAutoHyphens/>
              <w:jc w:val="both"/>
              <w:rPr>
                <w:bCs/>
              </w:rPr>
            </w:pPr>
            <w:r w:rsidRPr="00731B40">
              <w:rPr>
                <w:bCs/>
                <w:sz w:val="22"/>
                <w:szCs w:val="22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D17545" w:rsidRPr="00747563" w:rsidTr="00D17545">
        <w:trPr>
          <w:trHeight w:val="649"/>
          <w:tblHeader/>
        </w:trPr>
        <w:tc>
          <w:tcPr>
            <w:tcW w:w="1129" w:type="dxa"/>
            <w:vAlign w:val="center"/>
          </w:tcPr>
          <w:p w:rsidR="00D17545" w:rsidRDefault="00D17545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ОК9</w:t>
            </w:r>
          </w:p>
        </w:tc>
        <w:tc>
          <w:tcPr>
            <w:tcW w:w="4649" w:type="dxa"/>
          </w:tcPr>
          <w:p w:rsidR="00D17545" w:rsidRPr="00731B40" w:rsidRDefault="00D17545" w:rsidP="00D17545">
            <w:pPr>
              <w:suppressAutoHyphens/>
              <w:rPr>
                <w:iCs/>
              </w:rPr>
            </w:pPr>
            <w:r w:rsidRPr="00731B40">
              <w:rPr>
                <w:bCs/>
                <w:iCs/>
                <w:sz w:val="22"/>
                <w:szCs w:val="22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686" w:type="dxa"/>
          </w:tcPr>
          <w:p w:rsidR="00D17545" w:rsidRPr="00731B40" w:rsidRDefault="00D17545" w:rsidP="00F50AB9">
            <w:pPr>
              <w:suppressAutoHyphens/>
              <w:jc w:val="both"/>
              <w:rPr>
                <w:bCs/>
              </w:rPr>
            </w:pPr>
            <w:r w:rsidRPr="00731B40">
              <w:rPr>
                <w:bCs/>
                <w:iCs/>
                <w:sz w:val="22"/>
                <w:szCs w:val="2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D17545" w:rsidRPr="00747563" w:rsidTr="00D17545">
        <w:trPr>
          <w:trHeight w:val="649"/>
          <w:tblHeader/>
        </w:trPr>
        <w:tc>
          <w:tcPr>
            <w:tcW w:w="1129" w:type="dxa"/>
            <w:vAlign w:val="center"/>
          </w:tcPr>
          <w:p w:rsidR="00D17545" w:rsidRDefault="00D17545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ОК10</w:t>
            </w:r>
          </w:p>
        </w:tc>
        <w:tc>
          <w:tcPr>
            <w:tcW w:w="4649" w:type="dxa"/>
          </w:tcPr>
          <w:p w:rsidR="00D17545" w:rsidRPr="00731B40" w:rsidRDefault="00D17545" w:rsidP="00D17545">
            <w:pPr>
              <w:suppressAutoHyphens/>
              <w:rPr>
                <w:iCs/>
              </w:rPr>
            </w:pPr>
            <w:r w:rsidRPr="00731B40">
              <w:rPr>
                <w:iCs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686" w:type="dxa"/>
          </w:tcPr>
          <w:p w:rsidR="00D17545" w:rsidRPr="00731B40" w:rsidRDefault="00D17545" w:rsidP="00F50AB9">
            <w:pPr>
              <w:suppressAutoHyphens/>
              <w:jc w:val="both"/>
              <w:rPr>
                <w:bCs/>
              </w:rPr>
            </w:pPr>
            <w:r w:rsidRPr="00731B40">
              <w:rPr>
                <w:iCs/>
                <w:sz w:val="22"/>
                <w:szCs w:val="2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D17545" w:rsidRPr="00747563" w:rsidTr="00D17545">
        <w:trPr>
          <w:trHeight w:val="649"/>
          <w:tblHeader/>
        </w:trPr>
        <w:tc>
          <w:tcPr>
            <w:tcW w:w="1129" w:type="dxa"/>
            <w:vAlign w:val="center"/>
          </w:tcPr>
          <w:p w:rsidR="00D17545" w:rsidRDefault="00D17545" w:rsidP="00D175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ОК11</w:t>
            </w:r>
          </w:p>
        </w:tc>
        <w:tc>
          <w:tcPr>
            <w:tcW w:w="4649" w:type="dxa"/>
          </w:tcPr>
          <w:p w:rsidR="00D17545" w:rsidRPr="00731B40" w:rsidRDefault="00D17545" w:rsidP="00D17545">
            <w:pPr>
              <w:suppressAutoHyphens/>
              <w:rPr>
                <w:iCs/>
              </w:rPr>
            </w:pPr>
            <w:r w:rsidRPr="00731B40">
              <w:rPr>
                <w:bCs/>
                <w:sz w:val="22"/>
                <w:szCs w:val="22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731B40">
              <w:rPr>
                <w:iCs/>
                <w:sz w:val="22"/>
                <w:szCs w:val="22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686" w:type="dxa"/>
          </w:tcPr>
          <w:p w:rsidR="00D17545" w:rsidRPr="00731B40" w:rsidRDefault="00D17545" w:rsidP="00F50AB9">
            <w:pPr>
              <w:suppressAutoHyphens/>
              <w:jc w:val="both"/>
              <w:rPr>
                <w:bCs/>
              </w:rPr>
            </w:pPr>
            <w:r w:rsidRPr="00731B40">
              <w:rPr>
                <w:bCs/>
                <w:sz w:val="22"/>
                <w:szCs w:val="22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</w:tbl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4B46F6" w:rsidRDefault="007C5787" w:rsidP="004B46F6">
      <w:pPr>
        <w:suppressAutoHyphens/>
        <w:spacing w:line="360" w:lineRule="auto"/>
        <w:rPr>
          <w:b/>
        </w:rPr>
      </w:pPr>
      <w:r w:rsidRPr="005D7152">
        <w:rPr>
          <w:b/>
        </w:rPr>
        <w:br w:type="page"/>
      </w:r>
      <w:r w:rsidR="004B46F6"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учебной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475"/>
        <w:gridCol w:w="2379"/>
      </w:tblGrid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:rsidR="004B46F6" w:rsidRPr="00747563" w:rsidRDefault="004B46F6" w:rsidP="00443BCC">
            <w:pPr>
              <w:suppressAutoHyphens/>
              <w:spacing w:line="360" w:lineRule="auto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b/>
              </w:rPr>
            </w:pPr>
            <w:r w:rsidRPr="0005236C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38</w:t>
            </w:r>
          </w:p>
        </w:tc>
      </w:tr>
      <w:tr w:rsidR="004B46F6" w:rsidRPr="00747563" w:rsidTr="00443BCC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05236C">
              <w:t>в том числе: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теоретическое обучение</w:t>
            </w:r>
          </w:p>
        </w:tc>
        <w:tc>
          <w:tcPr>
            <w:tcW w:w="1208" w:type="pct"/>
            <w:vAlign w:val="center"/>
          </w:tcPr>
          <w:p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20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</w:pPr>
            <w:r w:rsidRPr="0005236C">
              <w:t>практические занятия</w:t>
            </w:r>
          </w:p>
        </w:tc>
        <w:tc>
          <w:tcPr>
            <w:tcW w:w="1208" w:type="pct"/>
            <w:vAlign w:val="center"/>
          </w:tcPr>
          <w:p w:rsidR="004B46F6" w:rsidRPr="0005236C" w:rsidRDefault="00FD4EC6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 w:rsidRPr="0005236C">
              <w:rPr>
                <w:iCs/>
              </w:rPr>
              <w:t>14</w:t>
            </w:r>
          </w:p>
        </w:tc>
      </w:tr>
      <w:tr w:rsidR="004B46F6" w:rsidRPr="00747563" w:rsidTr="00443BCC">
        <w:trPr>
          <w:trHeight w:val="490"/>
        </w:trPr>
        <w:tc>
          <w:tcPr>
            <w:tcW w:w="3792" w:type="pct"/>
            <w:vAlign w:val="center"/>
          </w:tcPr>
          <w:p w:rsidR="004B46F6" w:rsidRPr="0005236C" w:rsidRDefault="004B46F6" w:rsidP="0005236C">
            <w:pPr>
              <w:suppressAutoHyphens/>
              <w:spacing w:line="360" w:lineRule="auto"/>
            </w:pPr>
            <w:r w:rsidRPr="0005236C">
              <w:t>Самостоятельная работа</w:t>
            </w:r>
          </w:p>
        </w:tc>
        <w:tc>
          <w:tcPr>
            <w:tcW w:w="1208" w:type="pct"/>
            <w:vAlign w:val="center"/>
          </w:tcPr>
          <w:p w:rsidR="004B46F6" w:rsidRPr="0005236C" w:rsidRDefault="00661E6C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4B46F6" w:rsidRPr="00747563" w:rsidTr="00443BCC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rPr>
                <w:i/>
              </w:rPr>
            </w:pPr>
            <w:r w:rsidRPr="0005236C">
              <w:rPr>
                <w:iCs/>
              </w:rPr>
              <w:t>Промежуточная аттестация в форме дифференцированного зачёта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4B46F6" w:rsidRPr="0005236C" w:rsidRDefault="004B46F6" w:rsidP="00443BCC">
            <w:pPr>
              <w:suppressAutoHyphens/>
              <w:spacing w:line="360" w:lineRule="auto"/>
              <w:jc w:val="center"/>
            </w:pP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4B46F6" w:rsidRPr="000615C6" w:rsidRDefault="004B46F6" w:rsidP="00601E93">
      <w:pPr>
        <w:rPr>
          <w:b/>
        </w:rPr>
      </w:pPr>
      <w:r w:rsidRPr="000615C6">
        <w:rPr>
          <w:b/>
        </w:rPr>
        <w:lastRenderedPageBreak/>
        <w:t xml:space="preserve">2.2. Тематический план и содержание дисциплины </w:t>
      </w:r>
      <w:r w:rsidR="00FC781E">
        <w:rPr>
          <w:b/>
        </w:rPr>
        <w:t>Менеджмент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4"/>
        <w:gridCol w:w="558"/>
        <w:gridCol w:w="7832"/>
        <w:gridCol w:w="979"/>
        <w:gridCol w:w="2237"/>
      </w:tblGrid>
      <w:tr w:rsidR="007259CF" w:rsidRPr="000615C6" w:rsidTr="000408D5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0615C6" w:rsidRDefault="00025CAA" w:rsidP="00601E93">
            <w:pPr>
              <w:suppressAutoHyphens/>
              <w:jc w:val="center"/>
              <w:rPr>
                <w:b/>
              </w:rPr>
            </w:pPr>
            <w:r w:rsidRPr="000615C6">
              <w:rPr>
                <w:b/>
              </w:rPr>
              <w:t>Наименование разделов и тем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Содержание учебного материала и формы организации деятельности</w:t>
            </w:r>
            <w:r w:rsidR="00FC781E">
              <w:rPr>
                <w:b/>
              </w:rPr>
              <w:t xml:space="preserve"> </w:t>
            </w:r>
            <w:r w:rsidRPr="00601E93">
              <w:rPr>
                <w:b/>
              </w:rPr>
              <w:t>обучающихся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Объем</w:t>
            </w:r>
          </w:p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в часах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suppressAutoHyphens/>
              <w:jc w:val="center"/>
              <w:rPr>
                <w:b/>
              </w:rPr>
            </w:pPr>
            <w:r w:rsidRPr="00601E9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7259CF" w:rsidRPr="000615C6" w:rsidTr="00601E93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0615C6" w:rsidRDefault="00025CAA" w:rsidP="00601E93">
            <w:pPr>
              <w:jc w:val="center"/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1</w:t>
            </w:r>
          </w:p>
        </w:tc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2</w:t>
            </w:r>
          </w:p>
          <w:p w:rsidR="00BA514D" w:rsidRPr="00601E93" w:rsidRDefault="00BA514D" w:rsidP="00601E93">
            <w:pPr>
              <w:jc w:val="center"/>
              <w:textAlignment w:val="baseline"/>
              <w:rPr>
                <w:b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AA" w:rsidRPr="00601E93" w:rsidRDefault="00025CAA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 w:val="restart"/>
          </w:tcPr>
          <w:p w:rsidR="00025CAA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1.</w:t>
            </w:r>
          </w:p>
          <w:p w:rsidR="00025CAA" w:rsidRPr="000615C6" w:rsidRDefault="00025CAA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Общая теория управления, закономерности управления различными системами</w:t>
            </w:r>
          </w:p>
        </w:tc>
        <w:tc>
          <w:tcPr>
            <w:tcW w:w="2810" w:type="pct"/>
            <w:gridSpan w:val="2"/>
          </w:tcPr>
          <w:p w:rsidR="00025CAA" w:rsidRPr="00601E93" w:rsidRDefault="00025CAA" w:rsidP="00601E93">
            <w:pPr>
              <w:textAlignment w:val="baseline"/>
              <w:rPr>
                <w:b/>
              </w:rPr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025CAA" w:rsidRPr="00601E93" w:rsidRDefault="00FF2520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:rsidR="00025CAA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01, ОК 02, ОК 03, ОК 5</w:t>
            </w: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025CAA" w:rsidRPr="00601E93" w:rsidRDefault="00025CAA" w:rsidP="00601E93">
            <w:pPr>
              <w:textAlignment w:val="baseline"/>
            </w:pPr>
            <w:r w:rsidRPr="00601E93">
              <w:t>1</w:t>
            </w:r>
          </w:p>
        </w:tc>
        <w:tc>
          <w:tcPr>
            <w:tcW w:w="2623" w:type="pct"/>
          </w:tcPr>
          <w:p w:rsidR="007259CF" w:rsidRPr="00601E93" w:rsidRDefault="00025CAA" w:rsidP="00601E93">
            <w:pPr>
              <w:textAlignment w:val="baseline"/>
            </w:pPr>
            <w:r w:rsidRPr="00601E93">
              <w:t>Сущность и цели управления.</w:t>
            </w:r>
            <w:r w:rsidR="000408D5" w:rsidRPr="00601E93">
              <w:t xml:space="preserve"> Менеджмент как особый вид управления.</w:t>
            </w:r>
          </w:p>
          <w:p w:rsidR="00025CAA" w:rsidRPr="00601E93" w:rsidRDefault="000408D5" w:rsidP="00601E93">
            <w:pPr>
              <w:textAlignment w:val="baseline"/>
            </w:pPr>
            <w:r w:rsidRPr="00601E93">
              <w:t>Персонал менеджмента. Особенности современного менеджмента.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7259CF" w:rsidRPr="000615C6" w:rsidTr="000408D5">
        <w:trPr>
          <w:trHeight w:val="20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025CAA" w:rsidRPr="00601E93" w:rsidRDefault="00025CAA" w:rsidP="00601E93">
            <w:pPr>
              <w:textAlignment w:val="baseline"/>
              <w:rPr>
                <w:b/>
              </w:rPr>
            </w:pPr>
            <w:r w:rsidRPr="00601E93">
              <w:rPr>
                <w:b/>
              </w:rPr>
              <w:t>В том числе,</w:t>
            </w:r>
            <w:r w:rsidR="00FC781E">
              <w:rPr>
                <w:b/>
              </w:rPr>
              <w:t xml:space="preserve"> </w:t>
            </w:r>
            <w:r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7259CF" w:rsidRPr="000615C6" w:rsidTr="0005236C">
        <w:trPr>
          <w:trHeight w:val="507"/>
        </w:trPr>
        <w:tc>
          <w:tcPr>
            <w:tcW w:w="1113" w:type="pct"/>
            <w:vMerge/>
          </w:tcPr>
          <w:p w:rsidR="00025CAA" w:rsidRPr="000615C6" w:rsidRDefault="00025CAA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025CAA" w:rsidRPr="00601E93" w:rsidRDefault="000408D5" w:rsidP="00601E93">
            <w:pPr>
              <w:textAlignment w:val="baseline"/>
            </w:pPr>
            <w:r w:rsidRPr="00601E93">
              <w:t>2</w:t>
            </w:r>
          </w:p>
        </w:tc>
        <w:tc>
          <w:tcPr>
            <w:tcW w:w="2623" w:type="pct"/>
            <w:shd w:val="clear" w:color="auto" w:fill="auto"/>
          </w:tcPr>
          <w:p w:rsidR="00025CAA" w:rsidRPr="0005236C" w:rsidRDefault="00025CAA" w:rsidP="00601E93">
            <w:pPr>
              <w:textAlignment w:val="baseline"/>
            </w:pPr>
            <w:r w:rsidRPr="0005236C">
              <w:t>Практическое занятие</w:t>
            </w:r>
            <w:r w:rsidR="000408D5" w:rsidRPr="0005236C">
              <w:t xml:space="preserve"> №1</w:t>
            </w:r>
            <w:r w:rsidR="00FC781E">
              <w:t xml:space="preserve"> </w:t>
            </w:r>
            <w:r w:rsidRPr="0005236C">
              <w:t>«Школы менеджмента». Составление сравнительной таблицы</w:t>
            </w:r>
            <w:r w:rsidR="00FF2520" w:rsidRPr="0005236C">
              <w:t>.</w:t>
            </w:r>
          </w:p>
        </w:tc>
        <w:tc>
          <w:tcPr>
            <w:tcW w:w="328" w:type="pct"/>
          </w:tcPr>
          <w:p w:rsidR="00025CAA" w:rsidRPr="00601E93" w:rsidRDefault="00025CAA" w:rsidP="00601E93">
            <w:pPr>
              <w:jc w:val="center"/>
              <w:textAlignment w:val="baseline"/>
              <w:rPr>
                <w:highlight w:val="lightGray"/>
              </w:rPr>
            </w:pPr>
          </w:p>
        </w:tc>
        <w:tc>
          <w:tcPr>
            <w:tcW w:w="749" w:type="pct"/>
            <w:vMerge/>
            <w:vAlign w:val="center"/>
          </w:tcPr>
          <w:p w:rsidR="00025CAA" w:rsidRPr="00601E93" w:rsidRDefault="00025CAA" w:rsidP="00601E93">
            <w:pPr>
              <w:textAlignment w:val="baseline"/>
            </w:pPr>
          </w:p>
        </w:tc>
      </w:tr>
      <w:tr w:rsidR="00BA514D" w:rsidRPr="000615C6" w:rsidTr="00F50AB9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2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>Организация как объект управления</w:t>
            </w: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661E6C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9" w:type="pct"/>
            <w:vMerge w:val="restart"/>
          </w:tcPr>
          <w:p w:rsidR="00BA514D" w:rsidRPr="00601E93" w:rsidRDefault="00BA514D" w:rsidP="00601E93">
            <w:r w:rsidRPr="00601E93">
              <w:rPr>
                <w:bCs/>
                <w:sz w:val="22"/>
              </w:rPr>
              <w:t>ОК 01, ОК 02, ОК 03, ОК 5, ОК 9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BA514D" w:rsidP="00601E93">
            <w:pPr>
              <w:textAlignment w:val="baseline"/>
            </w:pPr>
            <w:r w:rsidRPr="00601E93">
              <w:t>3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601E93">
              <w:t xml:space="preserve">1 Понятие и виды организаций. Внутренняя и внешняя среда организации.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FF2520" w:rsidRPr="00601E93" w:rsidRDefault="00FF2520" w:rsidP="00601E93">
            <w:pPr>
              <w:textAlignment w:val="baseline"/>
            </w:pPr>
            <w:r>
              <w:t>4</w:t>
            </w:r>
          </w:p>
        </w:tc>
        <w:tc>
          <w:tcPr>
            <w:tcW w:w="2623" w:type="pct"/>
          </w:tcPr>
          <w:p w:rsidR="00FF2520" w:rsidRPr="00601E93" w:rsidRDefault="00FF2520" w:rsidP="00601E93">
            <w:pPr>
              <w:textAlignment w:val="baseline"/>
            </w:pPr>
            <w:r w:rsidRPr="00601E93">
              <w:t>Организационная структура управления.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В том числе,</w:t>
            </w:r>
            <w:r w:rsidR="00FC781E">
              <w:rPr>
                <w:b/>
              </w:rPr>
              <w:t xml:space="preserve"> </w:t>
            </w:r>
            <w:r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FF2520" w:rsidP="00FF2520">
            <w:pPr>
              <w:textAlignment w:val="baseline"/>
            </w:pPr>
            <w:r>
              <w:t>5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ind w:firstLine="1"/>
              <w:jc w:val="both"/>
            </w:pPr>
            <w:r w:rsidRPr="0005236C">
              <w:t>Практическое занятие №2</w:t>
            </w:r>
            <w:r w:rsidR="0005236C">
              <w:t xml:space="preserve"> </w:t>
            </w:r>
            <w:r w:rsidRPr="0005236C">
              <w:t>Влияние внешней среды на жизненный цикл бизнес единицы. Методика проведения PEST анализа.</w:t>
            </w:r>
          </w:p>
          <w:p w:rsidR="00BA514D" w:rsidRPr="00601E93" w:rsidRDefault="00BA514D" w:rsidP="00601E93">
            <w:pPr>
              <w:ind w:firstLine="1"/>
              <w:jc w:val="both"/>
            </w:pPr>
            <w:r w:rsidRPr="0005236C">
              <w:t>Методика проведения S.W.O.T анализа.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3</w:t>
            </w:r>
          </w:p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  <w:r w:rsidRPr="000615C6">
              <w:rPr>
                <w:b/>
                <w:color w:val="000000"/>
              </w:rPr>
              <w:t>Функции и принципы менеджмента</w:t>
            </w: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601E93" w:rsidP="00601E93">
            <w:pPr>
              <w:jc w:val="center"/>
              <w:textAlignment w:val="baseline"/>
              <w:rPr>
                <w:b/>
              </w:rPr>
            </w:pPr>
            <w:r w:rsidRPr="00601E93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t>ОК 01, ОК 02, ОК 03, ОК 5, ОК 9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6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601E93">
              <w:t xml:space="preserve">Принципы менеджмента. Функции менеджмента.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0615C6" w:rsidRDefault="00FF2520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FF2520" w:rsidRPr="00601E93" w:rsidRDefault="00FF2520" w:rsidP="00601E93">
            <w:pPr>
              <w:textAlignment w:val="baseline"/>
            </w:pPr>
            <w:r>
              <w:t>7</w:t>
            </w:r>
          </w:p>
        </w:tc>
        <w:tc>
          <w:tcPr>
            <w:tcW w:w="2623" w:type="pct"/>
          </w:tcPr>
          <w:p w:rsidR="00FF2520" w:rsidRPr="00601E93" w:rsidRDefault="00FF2520" w:rsidP="00601E93">
            <w:pPr>
              <w:textAlignment w:val="baseline"/>
            </w:pPr>
            <w:r w:rsidRPr="00601E93">
              <w:t>Общие функции менеджмента.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В том числе,</w:t>
            </w:r>
            <w:r w:rsidR="00FC781E">
              <w:rPr>
                <w:b/>
              </w:rPr>
              <w:t xml:space="preserve"> </w:t>
            </w:r>
            <w:r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  <w:r w:rsidRPr="00601E93"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  <w:color w:val="000000"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8</w:t>
            </w:r>
          </w:p>
        </w:tc>
        <w:tc>
          <w:tcPr>
            <w:tcW w:w="2623" w:type="pct"/>
          </w:tcPr>
          <w:p w:rsidR="00BA514D" w:rsidRPr="00601E93" w:rsidRDefault="00BA514D" w:rsidP="00601E93">
            <w:pPr>
              <w:textAlignment w:val="baseline"/>
            </w:pPr>
            <w:r w:rsidRPr="0005236C">
              <w:rPr>
                <w:b/>
                <w:bCs/>
              </w:rPr>
              <w:t>Практическое занятие №3</w:t>
            </w:r>
            <w:r w:rsidR="00FC781E">
              <w:rPr>
                <w:b/>
                <w:bCs/>
              </w:rPr>
              <w:t xml:space="preserve"> </w:t>
            </w:r>
            <w:r w:rsidRPr="0005236C">
              <w:rPr>
                <w:bCs/>
              </w:rPr>
              <w:t>Определение потребности мотивации.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>Тема 4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  <w:r w:rsidRPr="000615C6">
              <w:rPr>
                <w:b/>
              </w:rPr>
              <w:t xml:space="preserve">Методы </w:t>
            </w:r>
            <w:r>
              <w:rPr>
                <w:b/>
              </w:rPr>
              <w:t xml:space="preserve">и стили </w:t>
            </w:r>
            <w:r w:rsidRPr="000615C6">
              <w:rPr>
                <w:b/>
              </w:rPr>
              <w:t>управления</w:t>
            </w:r>
          </w:p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601E93" w:rsidRPr="000615C6" w:rsidTr="000408D5">
        <w:trPr>
          <w:trHeight w:val="20"/>
        </w:trPr>
        <w:tc>
          <w:tcPr>
            <w:tcW w:w="1113" w:type="pct"/>
            <w:vMerge/>
          </w:tcPr>
          <w:p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601E93" w:rsidRPr="00601E93" w:rsidRDefault="00FF2520" w:rsidP="00601E93">
            <w:pPr>
              <w:textAlignment w:val="baseline"/>
            </w:pPr>
            <w:r>
              <w:t>9</w:t>
            </w:r>
          </w:p>
        </w:tc>
        <w:tc>
          <w:tcPr>
            <w:tcW w:w="2623" w:type="pct"/>
          </w:tcPr>
          <w:p w:rsidR="00601E93" w:rsidRPr="00601E93" w:rsidRDefault="00601E93" w:rsidP="00601E93">
            <w:pPr>
              <w:textAlignment w:val="baseline"/>
            </w:pPr>
            <w:r w:rsidRPr="00601E93">
              <w:t>Сущность и система методов управления.</w:t>
            </w:r>
          </w:p>
        </w:tc>
        <w:tc>
          <w:tcPr>
            <w:tcW w:w="328" w:type="pct"/>
            <w:vMerge w:val="restart"/>
          </w:tcPr>
          <w:p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601E93" w:rsidRPr="00601E93" w:rsidRDefault="00601E93" w:rsidP="00601E93">
            <w:pPr>
              <w:textAlignment w:val="baseline"/>
            </w:pPr>
          </w:p>
        </w:tc>
      </w:tr>
      <w:tr w:rsidR="00601E93" w:rsidRPr="000615C6" w:rsidTr="000408D5">
        <w:trPr>
          <w:trHeight w:val="20"/>
        </w:trPr>
        <w:tc>
          <w:tcPr>
            <w:tcW w:w="1113" w:type="pct"/>
            <w:vMerge/>
          </w:tcPr>
          <w:p w:rsidR="00601E93" w:rsidRPr="000615C6" w:rsidRDefault="00601E93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601E93" w:rsidRPr="00601E93" w:rsidRDefault="00FF2520" w:rsidP="00601E93">
            <w:pPr>
              <w:textAlignment w:val="baseline"/>
            </w:pPr>
            <w:r>
              <w:t>10</w:t>
            </w:r>
          </w:p>
        </w:tc>
        <w:tc>
          <w:tcPr>
            <w:tcW w:w="2623" w:type="pct"/>
          </w:tcPr>
          <w:p w:rsidR="00601E93" w:rsidRPr="00601E93" w:rsidRDefault="00601E93" w:rsidP="00601E93">
            <w:pPr>
              <w:textAlignment w:val="baseline"/>
            </w:pPr>
            <w:r w:rsidRPr="00601E93">
              <w:t>Лидерство. Стиль руководства. Власть и влияние.</w:t>
            </w:r>
          </w:p>
        </w:tc>
        <w:tc>
          <w:tcPr>
            <w:tcW w:w="328" w:type="pct"/>
            <w:vMerge/>
          </w:tcPr>
          <w:p w:rsidR="00601E93" w:rsidRPr="00601E93" w:rsidRDefault="00601E93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601E93" w:rsidRPr="00601E93" w:rsidRDefault="00601E93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/>
              </w:rPr>
              <w:t>В том числе,</w:t>
            </w:r>
            <w:r w:rsidR="00FC781E">
              <w:rPr>
                <w:b/>
              </w:rPr>
              <w:t xml:space="preserve"> </w:t>
            </w:r>
            <w:r w:rsidRPr="00601E93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601E93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5236C">
        <w:trPr>
          <w:trHeight w:val="606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11</w:t>
            </w:r>
          </w:p>
        </w:tc>
        <w:tc>
          <w:tcPr>
            <w:tcW w:w="2623" w:type="pct"/>
          </w:tcPr>
          <w:p w:rsidR="00BA514D" w:rsidRPr="00601E93" w:rsidRDefault="00BA514D" w:rsidP="00FF2520">
            <w:pPr>
              <w:textAlignment w:val="baseline"/>
            </w:pPr>
            <w:r w:rsidRPr="0005236C">
              <w:rPr>
                <w:b/>
              </w:rPr>
              <w:t>Практическое занятие №4</w:t>
            </w:r>
            <w:r w:rsidR="00FC781E">
              <w:rPr>
                <w:b/>
              </w:rPr>
              <w:t xml:space="preserve"> </w:t>
            </w:r>
            <w:r w:rsidR="00FF2520" w:rsidRPr="0005236C">
              <w:t>Определение стилей руководства по ситуации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0615C6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12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textAlignment w:val="baseline"/>
              <w:rPr>
                <w:b/>
              </w:rPr>
            </w:pPr>
            <w:r w:rsidRPr="0005236C">
              <w:rPr>
                <w:b/>
              </w:rPr>
              <w:t>Практическое занятие</w:t>
            </w:r>
            <w:r w:rsidR="00FC781E">
              <w:rPr>
                <w:b/>
              </w:rPr>
              <w:t xml:space="preserve"> </w:t>
            </w:r>
            <w:r w:rsidRPr="0005236C">
              <w:rPr>
                <w:b/>
              </w:rPr>
              <w:t xml:space="preserve">№5 </w:t>
            </w:r>
            <w:r w:rsidR="00FF2520" w:rsidRPr="0005236C">
              <w:t>Деловая игра «Распределение сердец»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 w:val="restart"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93240B">
              <w:rPr>
                <w:b/>
              </w:rPr>
              <w:t xml:space="preserve">5 </w:t>
            </w:r>
          </w:p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Управленческое решение</w:t>
            </w: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FF2520" w:rsidRDefault="00FF2520" w:rsidP="00601E93">
            <w:pPr>
              <w:jc w:val="center"/>
              <w:textAlignment w:val="baseline"/>
              <w:rPr>
                <w:b/>
              </w:rPr>
            </w:pPr>
            <w:r w:rsidRPr="00FF2520">
              <w:rPr>
                <w:b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13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ind w:firstLine="196"/>
              <w:textAlignment w:val="baseline"/>
            </w:pPr>
            <w:r w:rsidRPr="0005236C">
              <w:t xml:space="preserve">Содержание и виды управленческих решений. Требования к управленческим решениям. Процесс принятия решения. 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FF2520" w:rsidRPr="000615C6" w:rsidTr="000408D5">
        <w:trPr>
          <w:trHeight w:val="20"/>
        </w:trPr>
        <w:tc>
          <w:tcPr>
            <w:tcW w:w="1113" w:type="pct"/>
            <w:vMerge/>
          </w:tcPr>
          <w:p w:rsidR="00FF2520" w:rsidRPr="0093240B" w:rsidRDefault="00FF2520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FF2520" w:rsidRPr="00601E93" w:rsidRDefault="00FF2520" w:rsidP="00601E93">
            <w:pPr>
              <w:textAlignment w:val="baseline"/>
            </w:pPr>
            <w:r>
              <w:t>14</w:t>
            </w:r>
          </w:p>
        </w:tc>
        <w:tc>
          <w:tcPr>
            <w:tcW w:w="2623" w:type="pct"/>
          </w:tcPr>
          <w:p w:rsidR="00FF2520" w:rsidRPr="0005236C" w:rsidRDefault="00FF2520" w:rsidP="00601E93">
            <w:pPr>
              <w:ind w:firstLine="196"/>
              <w:textAlignment w:val="baseline"/>
            </w:pPr>
            <w:r w:rsidRPr="0005236C">
              <w:t>Деловое общение.</w:t>
            </w:r>
          </w:p>
        </w:tc>
        <w:tc>
          <w:tcPr>
            <w:tcW w:w="328" w:type="pct"/>
          </w:tcPr>
          <w:p w:rsidR="00FF2520" w:rsidRPr="00601E93" w:rsidRDefault="00FF2520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FF2520" w:rsidRPr="00601E93" w:rsidRDefault="00FF2520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В том числе,</w:t>
            </w:r>
            <w:r w:rsidR="00FC781E"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15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textAlignment w:val="baseline"/>
            </w:pPr>
            <w:r w:rsidRPr="0005236C">
              <w:rPr>
                <w:b/>
              </w:rPr>
              <w:t>Практическое занятие №</w:t>
            </w:r>
            <w:r w:rsidR="00FF2520" w:rsidRPr="0005236C">
              <w:rPr>
                <w:b/>
              </w:rPr>
              <w:t xml:space="preserve">6 </w:t>
            </w:r>
            <w:r w:rsidRPr="0005236C">
              <w:t xml:space="preserve">Деловая игра «Переговоры </w:t>
            </w:r>
            <w:proofErr w:type="spellStart"/>
            <w:r w:rsidRPr="0005236C">
              <w:t>Пожконтроль</w:t>
            </w:r>
            <w:proofErr w:type="spellEnd"/>
            <w:r w:rsidRPr="0005236C">
              <w:t>»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BF0231">
        <w:trPr>
          <w:trHeight w:val="20"/>
        </w:trPr>
        <w:tc>
          <w:tcPr>
            <w:tcW w:w="1113" w:type="pct"/>
            <w:vMerge w:val="restart"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Т</w:t>
            </w:r>
            <w:r>
              <w:rPr>
                <w:b/>
              </w:rPr>
              <w:t xml:space="preserve">ема </w:t>
            </w:r>
            <w:r w:rsidRPr="0093240B">
              <w:rPr>
                <w:b/>
              </w:rPr>
              <w:t>6</w:t>
            </w:r>
          </w:p>
          <w:p w:rsidR="00BA514D" w:rsidRPr="0093240B" w:rsidRDefault="00BA514D" w:rsidP="00601E93">
            <w:pPr>
              <w:textAlignment w:val="baseline"/>
              <w:rPr>
                <w:b/>
              </w:rPr>
            </w:pPr>
            <w:r w:rsidRPr="0093240B">
              <w:rPr>
                <w:b/>
              </w:rPr>
              <w:t>Управление конфликтами</w:t>
            </w: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Содержание учебного материала:</w:t>
            </w:r>
          </w:p>
        </w:tc>
        <w:tc>
          <w:tcPr>
            <w:tcW w:w="328" w:type="pct"/>
          </w:tcPr>
          <w:p w:rsidR="00BA514D" w:rsidRPr="00FF2520" w:rsidRDefault="00FF2520" w:rsidP="00601E93">
            <w:pPr>
              <w:jc w:val="center"/>
              <w:textAlignment w:val="baseline"/>
              <w:rPr>
                <w:b/>
              </w:rPr>
            </w:pPr>
            <w:r w:rsidRPr="00FF2520">
              <w:rPr>
                <w:b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:rsidR="00BA514D" w:rsidRPr="00601E93" w:rsidRDefault="00BA514D" w:rsidP="00601E93">
            <w:pPr>
              <w:textAlignment w:val="baseline"/>
            </w:pPr>
            <w:r w:rsidRPr="00601E93">
              <w:rPr>
                <w:bCs/>
                <w:sz w:val="22"/>
                <w:szCs w:val="22"/>
              </w:rPr>
              <w:t>ОК 04, ОК 05, ОК 09, ОК 10, ОК 11</w:t>
            </w: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16</w:t>
            </w:r>
          </w:p>
        </w:tc>
        <w:tc>
          <w:tcPr>
            <w:tcW w:w="2623" w:type="pct"/>
          </w:tcPr>
          <w:p w:rsidR="00BA514D" w:rsidRPr="0005236C" w:rsidRDefault="00BA514D" w:rsidP="00601E93">
            <w:pPr>
              <w:textAlignment w:val="baseline"/>
            </w:pPr>
            <w:r w:rsidRPr="0005236C">
              <w:t>Сущность и типы конфликтов. Причины конфликтов. Управление конфликтом. Управление стрессом.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BF0231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2810" w:type="pct"/>
            <w:gridSpan w:val="2"/>
          </w:tcPr>
          <w:p w:rsidR="00BA514D" w:rsidRPr="0005236C" w:rsidRDefault="00BA514D" w:rsidP="00601E93">
            <w:pPr>
              <w:textAlignment w:val="baseline"/>
            </w:pPr>
            <w:r w:rsidRPr="0005236C">
              <w:rPr>
                <w:b/>
              </w:rPr>
              <w:t>В том числе,</w:t>
            </w:r>
            <w:r w:rsidR="00FC781E">
              <w:rPr>
                <w:b/>
              </w:rPr>
              <w:t xml:space="preserve"> </w:t>
            </w:r>
            <w:r w:rsidRPr="0005236C">
              <w:rPr>
                <w:b/>
              </w:rPr>
              <w:t>практических занятий:</w:t>
            </w:r>
          </w:p>
        </w:tc>
        <w:tc>
          <w:tcPr>
            <w:tcW w:w="328" w:type="pct"/>
          </w:tcPr>
          <w:p w:rsidR="00BA514D" w:rsidRPr="00601E93" w:rsidRDefault="00FF2520" w:rsidP="00601E93">
            <w:pPr>
              <w:jc w:val="center"/>
              <w:textAlignment w:val="baseline"/>
            </w:pPr>
            <w:r>
              <w:t>2</w:t>
            </w: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0408D5">
        <w:trPr>
          <w:trHeight w:val="20"/>
        </w:trPr>
        <w:tc>
          <w:tcPr>
            <w:tcW w:w="1113" w:type="pct"/>
            <w:vMerge/>
          </w:tcPr>
          <w:p w:rsidR="00BA514D" w:rsidRPr="0093240B" w:rsidRDefault="00BA514D" w:rsidP="00601E93">
            <w:pPr>
              <w:textAlignment w:val="baseline"/>
              <w:rPr>
                <w:b/>
              </w:rPr>
            </w:pPr>
          </w:p>
        </w:tc>
        <w:tc>
          <w:tcPr>
            <w:tcW w:w="187" w:type="pct"/>
          </w:tcPr>
          <w:p w:rsidR="00BA514D" w:rsidRPr="00601E93" w:rsidRDefault="00FF2520" w:rsidP="00601E93">
            <w:pPr>
              <w:textAlignment w:val="baseline"/>
            </w:pPr>
            <w:r>
              <w:t>17</w:t>
            </w:r>
          </w:p>
        </w:tc>
        <w:tc>
          <w:tcPr>
            <w:tcW w:w="2623" w:type="pct"/>
          </w:tcPr>
          <w:p w:rsidR="00BA514D" w:rsidRPr="0005236C" w:rsidRDefault="00BA514D" w:rsidP="00FF2520">
            <w:pPr>
              <w:textAlignment w:val="baseline"/>
            </w:pPr>
            <w:r w:rsidRPr="0005236C">
              <w:rPr>
                <w:b/>
              </w:rPr>
              <w:t>Практическое занятие №</w:t>
            </w:r>
            <w:r w:rsidR="00FF2520" w:rsidRPr="0005236C">
              <w:rPr>
                <w:b/>
              </w:rPr>
              <w:t>7</w:t>
            </w:r>
            <w:r w:rsidRPr="0005236C">
              <w:t>Деловая игра «Управление конфликтом».</w:t>
            </w:r>
          </w:p>
        </w:tc>
        <w:tc>
          <w:tcPr>
            <w:tcW w:w="328" w:type="pct"/>
          </w:tcPr>
          <w:p w:rsidR="00BA514D" w:rsidRPr="00601E93" w:rsidRDefault="00BA514D" w:rsidP="00601E93">
            <w:pPr>
              <w:jc w:val="center"/>
              <w:textAlignment w:val="baseline"/>
            </w:pPr>
          </w:p>
        </w:tc>
        <w:tc>
          <w:tcPr>
            <w:tcW w:w="749" w:type="pct"/>
            <w:vMerge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BA514D" w:rsidRPr="000615C6" w:rsidTr="0093240B">
        <w:trPr>
          <w:trHeight w:val="20"/>
        </w:trPr>
        <w:tc>
          <w:tcPr>
            <w:tcW w:w="3923" w:type="pct"/>
            <w:gridSpan w:val="3"/>
          </w:tcPr>
          <w:p w:rsidR="003A6DB1" w:rsidRPr="00BA514D" w:rsidRDefault="00BA514D" w:rsidP="003A6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01E93">
              <w:t>Самостоятельная работа обучающихся:</w:t>
            </w:r>
            <w:r w:rsidR="003A6DB1" w:rsidRPr="00BA514D">
              <w:rPr>
                <w:bCs/>
                <w:sz w:val="22"/>
                <w:szCs w:val="22"/>
              </w:rPr>
              <w:t xml:space="preserve"> Подготовка сообщений и докладов.</w:t>
            </w:r>
          </w:p>
          <w:p w:rsidR="00BA514D" w:rsidRPr="00BA514D" w:rsidRDefault="00BA514D" w:rsidP="00601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A514D">
              <w:rPr>
                <w:b/>
                <w:bCs/>
                <w:sz w:val="22"/>
                <w:szCs w:val="22"/>
              </w:rPr>
              <w:t xml:space="preserve">Тематика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Сущность и взаимосвязь функций управления.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Роль планирования в управлении.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Принципы и техника планирования.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Роль контроля в управлении.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Основные теории мотивации. 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Практика мотивации труда.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Методика проведения ПЭСТ анализа.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Методика проведения S.W.O.T анализа.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Предназначение миссии компании.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Ограничения и критерии принятия решения.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Оценка эффективности решений.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Правила ведения бесед и совещаний.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Факторы повышения эффективности делового общения.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Правила проведения самопрезентации.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Личностные, организационные и личностно-организационные основы власти.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 xml:space="preserve">Влияние через убеждение и участие. 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Эффективное использование влияния.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Значение психологических методов управления.</w:t>
            </w:r>
          </w:p>
          <w:p w:rsidR="00BA514D" w:rsidRPr="00BA514D" w:rsidRDefault="00BA514D" w:rsidP="00601E93">
            <w:pPr>
              <w:jc w:val="both"/>
            </w:pPr>
            <w:r w:rsidRPr="00BA514D">
              <w:rPr>
                <w:sz w:val="22"/>
                <w:szCs w:val="22"/>
              </w:rPr>
              <w:t>Значение психологических методов управления</w:t>
            </w:r>
          </w:p>
          <w:p w:rsidR="00BA514D" w:rsidRPr="00BA514D" w:rsidRDefault="00BA514D" w:rsidP="00601E93">
            <w:pPr>
              <w:ind w:firstLine="1"/>
              <w:jc w:val="both"/>
            </w:pPr>
            <w:r w:rsidRPr="00BA514D">
              <w:rPr>
                <w:sz w:val="22"/>
                <w:szCs w:val="22"/>
              </w:rPr>
              <w:t>Сущность социально-психологического климата.</w:t>
            </w:r>
          </w:p>
          <w:p w:rsidR="00BA514D" w:rsidRPr="00601E93" w:rsidRDefault="00BA514D" w:rsidP="00601E93">
            <w:pPr>
              <w:textAlignment w:val="baseline"/>
            </w:pPr>
            <w:r w:rsidRPr="00601E93">
              <w:rPr>
                <w:sz w:val="22"/>
                <w:szCs w:val="22"/>
              </w:rPr>
              <w:t>Значимость социально-психологического климата и его роль в работе компании.</w:t>
            </w:r>
          </w:p>
        </w:tc>
        <w:tc>
          <w:tcPr>
            <w:tcW w:w="328" w:type="pct"/>
          </w:tcPr>
          <w:p w:rsidR="00BA514D" w:rsidRPr="00601E93" w:rsidRDefault="00661E6C" w:rsidP="00601E93">
            <w:pPr>
              <w:jc w:val="center"/>
              <w:textAlignment w:val="baseline"/>
            </w:pPr>
            <w:r>
              <w:t>4</w:t>
            </w:r>
          </w:p>
        </w:tc>
        <w:tc>
          <w:tcPr>
            <w:tcW w:w="749" w:type="pct"/>
            <w:vAlign w:val="center"/>
          </w:tcPr>
          <w:p w:rsidR="00BA514D" w:rsidRPr="00601E93" w:rsidRDefault="00BA514D" w:rsidP="00601E93">
            <w:pPr>
              <w:textAlignment w:val="baseline"/>
            </w:pPr>
          </w:p>
        </w:tc>
      </w:tr>
      <w:tr w:rsidR="003A6DB1" w:rsidRPr="000615C6" w:rsidTr="003A6DB1">
        <w:trPr>
          <w:trHeight w:val="20"/>
        </w:trPr>
        <w:tc>
          <w:tcPr>
            <w:tcW w:w="3923" w:type="pct"/>
            <w:gridSpan w:val="3"/>
          </w:tcPr>
          <w:p w:rsidR="003A6DB1" w:rsidRPr="0005236C" w:rsidRDefault="003A6DB1" w:rsidP="00601E93">
            <w:pPr>
              <w:textAlignment w:val="baseline"/>
            </w:pPr>
            <w:r w:rsidRPr="0005236C">
              <w:t>Дифференцированный зачет</w:t>
            </w:r>
          </w:p>
        </w:tc>
        <w:tc>
          <w:tcPr>
            <w:tcW w:w="328" w:type="pct"/>
          </w:tcPr>
          <w:p w:rsidR="003A6DB1" w:rsidRPr="0005236C" w:rsidRDefault="003A6DB1" w:rsidP="00601E93">
            <w:pPr>
              <w:jc w:val="center"/>
              <w:textAlignment w:val="baseline"/>
            </w:pPr>
            <w:r w:rsidRPr="0005236C">
              <w:t>2</w:t>
            </w:r>
          </w:p>
        </w:tc>
        <w:tc>
          <w:tcPr>
            <w:tcW w:w="749" w:type="pct"/>
            <w:vAlign w:val="center"/>
          </w:tcPr>
          <w:p w:rsidR="003A6DB1" w:rsidRPr="000615C6" w:rsidRDefault="003A6DB1" w:rsidP="00601E93">
            <w:pPr>
              <w:textAlignment w:val="baseline"/>
              <w:rPr>
                <w:color w:val="000000"/>
              </w:rPr>
            </w:pPr>
          </w:p>
        </w:tc>
      </w:tr>
      <w:tr w:rsidR="003A6DB1" w:rsidRPr="000615C6" w:rsidTr="003A6DB1">
        <w:trPr>
          <w:trHeight w:val="20"/>
        </w:trPr>
        <w:tc>
          <w:tcPr>
            <w:tcW w:w="3923" w:type="pct"/>
            <w:gridSpan w:val="3"/>
          </w:tcPr>
          <w:p w:rsidR="003A6DB1" w:rsidRPr="0005236C" w:rsidRDefault="003A6DB1" w:rsidP="00601E93">
            <w:pPr>
              <w:textAlignment w:val="baseline"/>
            </w:pPr>
            <w:r w:rsidRPr="0005236C">
              <w:t>Всего</w:t>
            </w:r>
          </w:p>
        </w:tc>
        <w:tc>
          <w:tcPr>
            <w:tcW w:w="328" w:type="pct"/>
          </w:tcPr>
          <w:p w:rsidR="003A6DB1" w:rsidRPr="0005236C" w:rsidRDefault="00A747C0" w:rsidP="00601E93">
            <w:pPr>
              <w:jc w:val="center"/>
              <w:textAlignment w:val="baseline"/>
            </w:pPr>
            <w:r w:rsidRPr="0005236C">
              <w:t>38</w:t>
            </w:r>
          </w:p>
        </w:tc>
        <w:tc>
          <w:tcPr>
            <w:tcW w:w="749" w:type="pct"/>
            <w:vAlign w:val="center"/>
          </w:tcPr>
          <w:p w:rsidR="003A6DB1" w:rsidRPr="000615C6" w:rsidRDefault="003A6DB1" w:rsidP="00601E93">
            <w:pPr>
              <w:textAlignment w:val="baseline"/>
              <w:rPr>
                <w:color w:val="000000"/>
              </w:rPr>
            </w:pPr>
          </w:p>
        </w:tc>
      </w:tr>
    </w:tbl>
    <w:p w:rsidR="007C5787" w:rsidRPr="000615C6" w:rsidRDefault="007C5787" w:rsidP="00601E93">
      <w:pPr>
        <w:sectPr w:rsidR="007C5787" w:rsidRPr="000615C6" w:rsidSect="00B170DB">
          <w:footerReference w:type="even" r:id="rId8"/>
          <w:footerReference w:type="default" r:id="rId9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5D36CE" w:rsidRPr="00747563" w:rsidRDefault="005D36CE" w:rsidP="00FC781E">
      <w:pPr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:rsidR="0005236C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681A21">
        <w:rPr>
          <w:bCs/>
        </w:rPr>
        <w:t>3.1</w:t>
      </w:r>
      <w:r>
        <w:rPr>
          <w:bCs/>
        </w:rPr>
        <w:t>.</w:t>
      </w:r>
      <w:r w:rsidR="0005236C">
        <w:rPr>
          <w:bCs/>
        </w:rPr>
        <w:t xml:space="preserve"> </w:t>
      </w:r>
      <w:r w:rsidRPr="00681A21">
        <w:rPr>
          <w:bCs/>
        </w:rPr>
        <w:t>Для реализации программы дисциплины должно быть предусмотрено следующее специальное помещение:</w:t>
      </w:r>
      <w:r w:rsidR="0005236C">
        <w:rPr>
          <w:bCs/>
        </w:rPr>
        <w:t xml:space="preserve"> </w:t>
      </w:r>
      <w:r w:rsidRPr="0005236C">
        <w:rPr>
          <w:bCs/>
        </w:rPr>
        <w:t>кабинет Социально-экономических дисциплин</w:t>
      </w:r>
      <w:r w:rsidRPr="0005236C">
        <w:rPr>
          <w:lang w:eastAsia="en-US"/>
        </w:rPr>
        <w:t>,</w:t>
      </w:r>
      <w:r w:rsidR="0005236C" w:rsidRPr="0005236C">
        <w:rPr>
          <w:lang w:eastAsia="en-US"/>
        </w:rPr>
        <w:t xml:space="preserve"> </w:t>
      </w:r>
      <w:r w:rsidRPr="0005236C">
        <w:rPr>
          <w:lang w:eastAsia="en-US"/>
        </w:rPr>
        <w:t>оснащенный о</w:t>
      </w:r>
      <w:r w:rsidRPr="0005236C">
        <w:rPr>
          <w:bCs/>
          <w:lang w:eastAsia="en-US"/>
        </w:rPr>
        <w:t>борудованием: посадочные места по количеству обучающихся, рабочее место преподавателя, наглядные пособия (стенды).</w:t>
      </w:r>
      <w:r w:rsidR="0005236C">
        <w:rPr>
          <w:bCs/>
          <w:lang w:eastAsia="en-US"/>
        </w:rPr>
        <w:t xml:space="preserve"> </w:t>
      </w:r>
    </w:p>
    <w:p w:rsidR="005D36CE" w:rsidRPr="00747563" w:rsidRDefault="005D36CE" w:rsidP="00FC781E">
      <w:pPr>
        <w:suppressAutoHyphens/>
        <w:ind w:firstLine="709"/>
        <w:jc w:val="both"/>
        <w:rPr>
          <w:bCs/>
          <w:lang w:eastAsia="en-US"/>
        </w:rPr>
      </w:pPr>
      <w:r w:rsidRPr="0005236C">
        <w:rPr>
          <w:bCs/>
        </w:rPr>
        <w:t>Т</w:t>
      </w:r>
      <w:r w:rsidRPr="0005236C">
        <w:rPr>
          <w:bCs/>
          <w:lang w:eastAsia="en-US"/>
        </w:rPr>
        <w:t>ехнические средства обучения:</w:t>
      </w:r>
      <w:r w:rsidR="00FC781E">
        <w:rPr>
          <w:bCs/>
          <w:lang w:eastAsia="en-US"/>
        </w:rPr>
        <w:t xml:space="preserve"> </w:t>
      </w:r>
      <w:r w:rsidRPr="0005236C">
        <w:rPr>
          <w:bCs/>
          <w:lang w:eastAsia="en-US"/>
        </w:rPr>
        <w:t>мультимедийное оборудование.</w:t>
      </w:r>
    </w:p>
    <w:p w:rsidR="0005236C" w:rsidRDefault="0005236C" w:rsidP="00FC781E">
      <w:pPr>
        <w:suppressAutoHyphens/>
        <w:ind w:firstLine="709"/>
        <w:jc w:val="both"/>
        <w:rPr>
          <w:b/>
          <w:bCs/>
        </w:rPr>
      </w:pPr>
    </w:p>
    <w:p w:rsidR="005D36CE" w:rsidRPr="00747563" w:rsidRDefault="005D36CE" w:rsidP="00FC781E">
      <w:pPr>
        <w:suppressAutoHyphens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:rsidR="005D36CE" w:rsidRPr="00747563" w:rsidRDefault="005D36CE" w:rsidP="00FC781E">
      <w:pPr>
        <w:suppressAutoHyphens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5236C" w:rsidRDefault="0005236C" w:rsidP="00FC781E">
      <w:pPr>
        <w:ind w:firstLine="349"/>
        <w:contextualSpacing/>
        <w:rPr>
          <w:b/>
        </w:rPr>
      </w:pPr>
    </w:p>
    <w:p w:rsidR="005D36CE" w:rsidRDefault="005D36CE" w:rsidP="00FC781E">
      <w:pPr>
        <w:ind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Печатные издания</w:t>
      </w:r>
    </w:p>
    <w:p w:rsidR="00661E6C" w:rsidRPr="00747563" w:rsidRDefault="00661E6C" w:rsidP="00FC781E">
      <w:pPr>
        <w:ind w:firstLine="349"/>
        <w:contextualSpacing/>
        <w:rPr>
          <w:b/>
        </w:rPr>
      </w:pP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 xml:space="preserve">1. </w:t>
      </w:r>
      <w:r w:rsidRPr="00FD121B">
        <w:rPr>
          <w:i/>
          <w:iCs/>
        </w:rPr>
        <w:t>Трофимова, Л. А. </w:t>
      </w:r>
      <w:r w:rsidRPr="00FD121B">
        <w:t> Менеджмент. Методы принятия управленческих решений</w:t>
      </w:r>
      <w:proofErr w:type="gramStart"/>
      <w:r w:rsidRPr="00FD121B">
        <w:t> :</w:t>
      </w:r>
      <w:proofErr w:type="gramEnd"/>
      <w:r w:rsidRPr="00FD121B">
        <w:t xml:space="preserve"> учебник и практикум для среднего профессионального образования / Л. А. Трофимова, В. В. Трофимов. — Москва</w:t>
      </w:r>
      <w:proofErr w:type="gramStart"/>
      <w:r w:rsidRPr="00FD121B">
        <w:t> :</w:t>
      </w:r>
      <w:proofErr w:type="gramEnd"/>
      <w:r w:rsidRPr="00FD121B">
        <w:t xml:space="preserve"> Издательство </w:t>
      </w:r>
      <w:proofErr w:type="spellStart"/>
      <w:r w:rsidRPr="00FD121B">
        <w:t>Юрайт</w:t>
      </w:r>
      <w:proofErr w:type="spellEnd"/>
      <w:r w:rsidRPr="00FD121B">
        <w:t>, 2023. — 335 с. — (Профессиональное образование). — ISBN 978-5-534-01144-9. — Текст</w:t>
      </w:r>
      <w:proofErr w:type="gramStart"/>
      <w:r w:rsidRPr="00FD121B">
        <w:t xml:space="preserve"> :</w:t>
      </w:r>
      <w:proofErr w:type="gramEnd"/>
      <w:r w:rsidRPr="00FD121B">
        <w:t xml:space="preserve"> электронный // Образовательная платформа </w:t>
      </w:r>
      <w:proofErr w:type="spellStart"/>
      <w:r w:rsidRPr="00FD121B">
        <w:t>Юрайт</w:t>
      </w:r>
      <w:proofErr w:type="spellEnd"/>
      <w:r w:rsidRPr="00FD121B">
        <w:t xml:space="preserve"> [сайт]. — URL: </w:t>
      </w:r>
      <w:hyperlink r:id="rId10" w:tgtFrame="_blank" w:history="1">
        <w:r w:rsidRPr="00FD121B">
          <w:rPr>
            <w:rStyle w:val="a6"/>
          </w:rPr>
          <w:t>https://urait.ru/bcode/513474</w:t>
        </w:r>
      </w:hyperlink>
      <w:r w:rsidRPr="00FD121B">
        <w:t> (дата обращения: 25.05.2023)</w:t>
      </w:r>
      <w:r>
        <w:t>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 w:rsidRPr="00821F03">
        <w:t xml:space="preserve">2. Основы экономики, менеджмента и маркетинга: учебное пособие / В.Д. Грибов. – Москва: КРОНУС, 2020. – 224 </w:t>
      </w:r>
      <w:proofErr w:type="gramStart"/>
      <w:r w:rsidRPr="00821F03">
        <w:t>с</w:t>
      </w:r>
      <w:proofErr w:type="gramEnd"/>
      <w:r w:rsidRPr="00821F03">
        <w:t>. – (Средне</w:t>
      </w:r>
      <w:r>
        <w:t>е профессиональное образование);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3</w:t>
      </w:r>
      <w:r w:rsidRPr="00821F03">
        <w:t xml:space="preserve">. </w:t>
      </w:r>
      <w:r w:rsidRPr="00FD121B">
        <w:t>Коротков, Э. М.  Менеджмент</w:t>
      </w:r>
      <w:proofErr w:type="gramStart"/>
      <w:r w:rsidRPr="00FD121B">
        <w:t xml:space="preserve"> :</w:t>
      </w:r>
      <w:proofErr w:type="gramEnd"/>
      <w:r w:rsidRPr="00FD121B">
        <w:t xml:space="preserve"> учебник для среднего профессионального образования / Э. М. Коротков. — 3-е изд., </w:t>
      </w:r>
      <w:proofErr w:type="spellStart"/>
      <w:r w:rsidRPr="00FD121B">
        <w:t>перераб</w:t>
      </w:r>
      <w:proofErr w:type="spellEnd"/>
      <w:r w:rsidRPr="00FD121B">
        <w:t xml:space="preserve">. и доп. — Москва : Издательство </w:t>
      </w:r>
      <w:proofErr w:type="spellStart"/>
      <w:r w:rsidRPr="00FD121B">
        <w:t>Юрайт</w:t>
      </w:r>
      <w:proofErr w:type="spellEnd"/>
      <w:r w:rsidRPr="00FD121B">
        <w:t>, 2023. — 566 с. — (Профессиональное образование). — ISBN 978-5-534-08046-9. — Текст</w:t>
      </w:r>
      <w:proofErr w:type="gramStart"/>
      <w:r w:rsidRPr="00FD121B">
        <w:t xml:space="preserve"> :</w:t>
      </w:r>
      <w:proofErr w:type="gramEnd"/>
      <w:r w:rsidRPr="00FD121B">
        <w:t xml:space="preserve"> электронный // Образовательная платформа </w:t>
      </w:r>
      <w:proofErr w:type="spellStart"/>
      <w:r w:rsidRPr="00FD121B">
        <w:t>Юрайт</w:t>
      </w:r>
      <w:proofErr w:type="spellEnd"/>
      <w:r w:rsidRPr="00FD121B">
        <w:t xml:space="preserve"> [сайт]. — URL: https://urait.ru/bcode/5119</w:t>
      </w:r>
      <w:r>
        <w:t>64 (дата обращения: 25.05.2023);</w:t>
      </w:r>
    </w:p>
    <w:p w:rsidR="00661E6C" w:rsidRPr="00821F03" w:rsidRDefault="00661E6C" w:rsidP="00661E6C">
      <w:pPr>
        <w:spacing w:line="360" w:lineRule="auto"/>
        <w:ind w:firstLine="709"/>
        <w:contextualSpacing/>
        <w:jc w:val="both"/>
      </w:pPr>
      <w:r>
        <w:t>4</w:t>
      </w:r>
      <w:r w:rsidRPr="00821F03">
        <w:t xml:space="preserve">. </w:t>
      </w:r>
      <w:r w:rsidRPr="00FD121B">
        <w:t>Менеджмент</w:t>
      </w:r>
      <w:proofErr w:type="gramStart"/>
      <w:r w:rsidRPr="00FD121B">
        <w:t xml:space="preserve"> :</w:t>
      </w:r>
      <w:proofErr w:type="gramEnd"/>
      <w:r w:rsidRPr="00FD121B">
        <w:t xml:space="preserve"> учебник для среднего профессионального образования / Ю. В. Кузнецов [и др.] ; под редакцией Ю. В. Кузнецова. — Москва</w:t>
      </w:r>
      <w:proofErr w:type="gramStart"/>
      <w:r w:rsidRPr="00FD121B">
        <w:t xml:space="preserve"> :</w:t>
      </w:r>
      <w:proofErr w:type="gramEnd"/>
      <w:r w:rsidRPr="00FD121B">
        <w:t xml:space="preserve"> Издательство </w:t>
      </w:r>
      <w:proofErr w:type="spellStart"/>
      <w:r w:rsidRPr="00FD121B">
        <w:t>Юрайт</w:t>
      </w:r>
      <w:proofErr w:type="spellEnd"/>
      <w:r w:rsidRPr="00FD121B">
        <w:t>, 2023. — 448 с. — (Профессиональное образование). — ISBN 978-5-534-02995-6. — Текст</w:t>
      </w:r>
      <w:proofErr w:type="gramStart"/>
      <w:r w:rsidRPr="00FD121B">
        <w:t xml:space="preserve"> :</w:t>
      </w:r>
      <w:proofErr w:type="gramEnd"/>
      <w:r w:rsidRPr="00FD121B">
        <w:t xml:space="preserve"> электронный // Образовательная платформа </w:t>
      </w:r>
      <w:proofErr w:type="spellStart"/>
      <w:r w:rsidRPr="00FD121B">
        <w:t>Юрайт</w:t>
      </w:r>
      <w:proofErr w:type="spellEnd"/>
      <w:r w:rsidRPr="00FD121B">
        <w:t xml:space="preserve"> [сайт]. — URL: https://urait.ru/bcode/514107 (дата обращения: 25.05.2023)</w:t>
      </w:r>
      <w:r>
        <w:t>.</w:t>
      </w:r>
    </w:p>
    <w:p w:rsidR="003A6DB1" w:rsidRDefault="003A6DB1" w:rsidP="00FC781E">
      <w:pPr>
        <w:contextualSpacing/>
        <w:rPr>
          <w:color w:val="FF0000"/>
        </w:rPr>
      </w:pPr>
    </w:p>
    <w:p w:rsidR="003A6DB1" w:rsidRPr="003A6DB1" w:rsidRDefault="003A6DB1" w:rsidP="00FC781E">
      <w:pPr>
        <w:ind w:firstLine="709"/>
        <w:contextualSpacing/>
        <w:rPr>
          <w:b/>
          <w:sz w:val="22"/>
          <w:szCs w:val="22"/>
        </w:rPr>
      </w:pPr>
      <w:r w:rsidRPr="003A6DB1">
        <w:rPr>
          <w:b/>
          <w:sz w:val="22"/>
          <w:szCs w:val="22"/>
        </w:rPr>
        <w:t>3.2.2. Электронные издания (электронные ресурсы)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Справочно-правовая система «КонсультантПлюс». - Режим доступа </w:t>
      </w:r>
      <w:hyperlink r:id="rId11" w:history="1">
        <w:r w:rsidR="0005236C" w:rsidRPr="005130A9">
          <w:rPr>
            <w:rStyle w:val="a6"/>
          </w:rPr>
          <w:t>http://www.consultant.ru</w:t>
        </w:r>
      </w:hyperlink>
      <w:r w:rsidR="0005236C">
        <w:t xml:space="preserve"> (дата обращения: 10.0</w:t>
      </w:r>
      <w:r w:rsidR="00480C16">
        <w:t>5</w:t>
      </w:r>
      <w:r w:rsidR="0005236C">
        <w:t>.202</w:t>
      </w:r>
      <w:r w:rsidR="00661E6C">
        <w:t>3 г.</w:t>
      </w:r>
      <w:r w:rsidR="0005236C">
        <w:t>);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>Справочно-правовая система «ГАРАНТ».</w:t>
      </w:r>
      <w:r w:rsidR="00FC781E">
        <w:t xml:space="preserve"> </w:t>
      </w:r>
      <w:r w:rsidRPr="0005236C">
        <w:t xml:space="preserve">- Режим доступа </w:t>
      </w:r>
      <w:hyperlink r:id="rId12" w:history="1">
        <w:r w:rsidR="0005236C" w:rsidRPr="005130A9">
          <w:rPr>
            <w:rStyle w:val="a6"/>
          </w:rPr>
          <w:t>http://www.aero.garant.ru</w:t>
        </w:r>
      </w:hyperlink>
      <w:r w:rsidR="0005236C">
        <w:t xml:space="preserve"> (дата обращения: 10.0</w:t>
      </w:r>
      <w:r w:rsidR="00480C16">
        <w:t>5</w:t>
      </w:r>
      <w:r w:rsidR="0005236C">
        <w:t>.</w:t>
      </w:r>
      <w:r w:rsidR="00661E6C" w:rsidRPr="00661E6C">
        <w:t xml:space="preserve"> </w:t>
      </w:r>
      <w:r w:rsidR="00661E6C">
        <w:t>2023 г.</w:t>
      </w:r>
      <w:r w:rsidR="0005236C">
        <w:t>);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Электронная библиотека издательства </w:t>
      </w:r>
      <w:proofErr w:type="spellStart"/>
      <w:r w:rsidRPr="0005236C">
        <w:t>Юрайт</w:t>
      </w:r>
      <w:proofErr w:type="spellEnd"/>
      <w:r w:rsidR="00FC781E">
        <w:t xml:space="preserve"> </w:t>
      </w:r>
      <w:r w:rsidRPr="0005236C">
        <w:t>-</w:t>
      </w:r>
      <w:r w:rsidR="00FC781E">
        <w:t xml:space="preserve"> </w:t>
      </w:r>
      <w:r w:rsidRPr="0005236C">
        <w:t xml:space="preserve">Режим доступа </w:t>
      </w:r>
      <w:hyperlink r:id="rId13" w:history="1">
        <w:r w:rsidR="0005236C" w:rsidRPr="005130A9">
          <w:rPr>
            <w:rStyle w:val="a6"/>
          </w:rPr>
          <w:t>http://www.biblio-online.ru</w:t>
        </w:r>
      </w:hyperlink>
      <w:r w:rsidR="0005236C">
        <w:t xml:space="preserve"> (дата обращения: 10.0</w:t>
      </w:r>
      <w:r w:rsidR="00480C16">
        <w:t>5</w:t>
      </w:r>
      <w:r w:rsidR="0005236C">
        <w:t>.</w:t>
      </w:r>
      <w:r w:rsidR="00661E6C" w:rsidRPr="00661E6C">
        <w:t xml:space="preserve"> </w:t>
      </w:r>
      <w:r w:rsidR="00661E6C">
        <w:t>2023 г.</w:t>
      </w:r>
      <w:r w:rsidR="0005236C">
        <w:t>);</w:t>
      </w:r>
      <w:r w:rsidR="00FC781E">
        <w:t xml:space="preserve"> </w:t>
      </w:r>
    </w:p>
    <w:p w:rsidR="003A6DB1" w:rsidRPr="0005236C" w:rsidRDefault="003A6DB1" w:rsidP="00FC781E">
      <w:pPr>
        <w:numPr>
          <w:ilvl w:val="0"/>
          <w:numId w:val="5"/>
        </w:numPr>
        <w:tabs>
          <w:tab w:val="left" w:pos="284"/>
        </w:tabs>
        <w:ind w:left="0" w:firstLine="709"/>
        <w:contextualSpacing/>
        <w:jc w:val="both"/>
      </w:pPr>
      <w:r w:rsidRPr="0005236C">
        <w:t xml:space="preserve">Журнал менеджмент в России и за рубежом – Режим доступа </w:t>
      </w:r>
      <w:hyperlink r:id="rId14" w:history="1">
        <w:r w:rsidR="0005236C" w:rsidRPr="005130A9">
          <w:rPr>
            <w:rStyle w:val="a6"/>
          </w:rPr>
          <w:t>http://www.mevriz.ru</w:t>
        </w:r>
      </w:hyperlink>
      <w:r w:rsidR="0005236C">
        <w:t xml:space="preserve"> (дата обращения: 10.0</w:t>
      </w:r>
      <w:r w:rsidR="00480C16">
        <w:t>5</w:t>
      </w:r>
      <w:r w:rsidR="0005236C">
        <w:t>.</w:t>
      </w:r>
      <w:r w:rsidR="00661E6C" w:rsidRPr="00661E6C">
        <w:t xml:space="preserve"> </w:t>
      </w:r>
      <w:r w:rsidR="00661E6C">
        <w:t>2023 г.</w:t>
      </w:r>
      <w:r w:rsidR="0005236C">
        <w:t>).</w:t>
      </w:r>
    </w:p>
    <w:p w:rsidR="0005236C" w:rsidRDefault="0005236C" w:rsidP="00FC781E">
      <w:pPr>
        <w:ind w:firstLine="709"/>
        <w:contextualSpacing/>
        <w:jc w:val="both"/>
        <w:rPr>
          <w:b/>
          <w:bCs/>
        </w:rPr>
      </w:pPr>
    </w:p>
    <w:p w:rsidR="003A6DB1" w:rsidRPr="0005236C" w:rsidRDefault="003A6DB1" w:rsidP="00FC781E">
      <w:pPr>
        <w:ind w:firstLine="709"/>
        <w:contextualSpacing/>
        <w:jc w:val="both"/>
        <w:rPr>
          <w:bCs/>
          <w:i/>
        </w:rPr>
      </w:pPr>
      <w:r w:rsidRPr="0005236C">
        <w:rPr>
          <w:b/>
          <w:bCs/>
        </w:rPr>
        <w:lastRenderedPageBreak/>
        <w:t xml:space="preserve">3.2.3. Дополнительные источники </w:t>
      </w:r>
    </w:p>
    <w:p w:rsidR="003A6DB1" w:rsidRPr="0005236C" w:rsidRDefault="003A6DB1" w:rsidP="00FC781E">
      <w:pPr>
        <w:numPr>
          <w:ilvl w:val="0"/>
          <w:numId w:val="6"/>
        </w:numPr>
        <w:ind w:left="0" w:firstLine="709"/>
        <w:jc w:val="both"/>
        <w:rPr>
          <w:shd w:val="clear" w:color="auto" w:fill="FFFFFF"/>
        </w:rPr>
      </w:pPr>
      <w:r w:rsidRPr="0005236C">
        <w:rPr>
          <w:shd w:val="clear" w:color="auto" w:fill="FFFFFF"/>
        </w:rPr>
        <w:t xml:space="preserve">Инновационный менеджмент: учебник и практикум для академического бакалавриата / В. А. </w:t>
      </w:r>
      <w:proofErr w:type="spellStart"/>
      <w:r w:rsidRPr="0005236C">
        <w:rPr>
          <w:shd w:val="clear" w:color="auto" w:fill="FFFFFF"/>
        </w:rPr>
        <w:t>Антонец</w:t>
      </w:r>
      <w:proofErr w:type="spellEnd"/>
      <w:r w:rsidRPr="0005236C">
        <w:rPr>
          <w:shd w:val="clear" w:color="auto" w:fill="FFFFFF"/>
        </w:rPr>
        <w:t xml:space="preserve"> [и др.]; под ред. В. А. </w:t>
      </w:r>
      <w:proofErr w:type="spellStart"/>
      <w:r w:rsidRPr="0005236C">
        <w:rPr>
          <w:shd w:val="clear" w:color="auto" w:fill="FFFFFF"/>
        </w:rPr>
        <w:t>Антонца</w:t>
      </w:r>
      <w:proofErr w:type="spellEnd"/>
      <w:r w:rsidRPr="0005236C">
        <w:rPr>
          <w:shd w:val="clear" w:color="auto" w:fill="FFFFFF"/>
        </w:rPr>
        <w:t xml:space="preserve">, Б. И. Бедного. — 2-е изд., </w:t>
      </w:r>
      <w:proofErr w:type="spellStart"/>
      <w:r w:rsidRPr="0005236C">
        <w:rPr>
          <w:shd w:val="clear" w:color="auto" w:fill="FFFFFF"/>
        </w:rPr>
        <w:t>испр</w:t>
      </w:r>
      <w:proofErr w:type="spellEnd"/>
      <w:r w:rsidRPr="0005236C">
        <w:rPr>
          <w:shd w:val="clear" w:color="auto" w:fill="FFFFFF"/>
        </w:rPr>
        <w:t xml:space="preserve">. и доп. — М.: Издательство </w:t>
      </w:r>
      <w:proofErr w:type="spellStart"/>
      <w:r w:rsidRPr="0005236C">
        <w:rPr>
          <w:shd w:val="clear" w:color="auto" w:fill="FFFFFF"/>
        </w:rPr>
        <w:t>Юрайт</w:t>
      </w:r>
      <w:proofErr w:type="spellEnd"/>
      <w:r w:rsidRPr="0005236C">
        <w:rPr>
          <w:shd w:val="clear" w:color="auto" w:fill="FFFFFF"/>
        </w:rPr>
        <w:t xml:space="preserve">, 2018. — 303 </w:t>
      </w:r>
      <w:proofErr w:type="gramStart"/>
      <w:r w:rsidRPr="0005236C">
        <w:rPr>
          <w:shd w:val="clear" w:color="auto" w:fill="FFFFFF"/>
        </w:rPr>
        <w:t>с</w:t>
      </w:r>
      <w:proofErr w:type="gramEnd"/>
      <w:r w:rsidRPr="0005236C">
        <w:rPr>
          <w:shd w:val="clear" w:color="auto" w:fill="FFFFFF"/>
        </w:rPr>
        <w:t>.</w:t>
      </w:r>
    </w:p>
    <w:p w:rsidR="003A6DB1" w:rsidRPr="003A6DB1" w:rsidRDefault="003A6DB1" w:rsidP="00FC781E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proofErr w:type="spellStart"/>
      <w:r w:rsidRPr="0005236C">
        <w:t>Тебекин</w:t>
      </w:r>
      <w:proofErr w:type="spellEnd"/>
      <w:r w:rsidRPr="0005236C">
        <w:t xml:space="preserve">, А. В. Стратегический менеджмент: учебник для СПО / А. В. </w:t>
      </w:r>
      <w:proofErr w:type="spellStart"/>
      <w:r w:rsidRPr="0005236C">
        <w:t>Тебекин</w:t>
      </w:r>
      <w:proofErr w:type="spellEnd"/>
      <w:r w:rsidRPr="0005236C">
        <w:t xml:space="preserve">. — 2-е изд., </w:t>
      </w:r>
      <w:proofErr w:type="spellStart"/>
      <w:r w:rsidRPr="0005236C">
        <w:t>перераб</w:t>
      </w:r>
      <w:proofErr w:type="spellEnd"/>
      <w:r w:rsidRPr="0005236C">
        <w:t>. и доп. — М.:</w:t>
      </w:r>
      <w:r w:rsidRPr="003A6DB1">
        <w:rPr>
          <w:sz w:val="22"/>
          <w:szCs w:val="22"/>
        </w:rPr>
        <w:t xml:space="preserve"> Издательство </w:t>
      </w:r>
      <w:proofErr w:type="spellStart"/>
      <w:r w:rsidRPr="003A6DB1">
        <w:rPr>
          <w:sz w:val="22"/>
          <w:szCs w:val="22"/>
        </w:rPr>
        <w:t>Юрайт</w:t>
      </w:r>
      <w:proofErr w:type="spellEnd"/>
      <w:r w:rsidRPr="003A6DB1">
        <w:rPr>
          <w:sz w:val="22"/>
          <w:szCs w:val="22"/>
        </w:rPr>
        <w:t xml:space="preserve">, 2018. — 333 </w:t>
      </w:r>
      <w:proofErr w:type="gramStart"/>
      <w:r w:rsidRPr="003A6DB1">
        <w:rPr>
          <w:sz w:val="22"/>
          <w:szCs w:val="22"/>
        </w:rPr>
        <w:t>с</w:t>
      </w:r>
      <w:proofErr w:type="gramEnd"/>
      <w:r w:rsidRPr="003A6DB1">
        <w:rPr>
          <w:sz w:val="22"/>
          <w:szCs w:val="22"/>
        </w:rPr>
        <w:t>.</w:t>
      </w:r>
    </w:p>
    <w:p w:rsidR="007C5787" w:rsidRPr="005D7152" w:rsidRDefault="005D36CE" w:rsidP="003A6DB1">
      <w:pPr>
        <w:pStyle w:val="a9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7C5787" w:rsidRPr="005D7152" w:rsidTr="006C11C4">
        <w:trPr>
          <w:tblCellSpacing w:w="0" w:type="dxa"/>
        </w:trPr>
        <w:tc>
          <w:tcPr>
            <w:tcW w:w="0" w:type="auto"/>
            <w:vAlign w:val="center"/>
            <w:hideMark/>
          </w:tcPr>
          <w:p w:rsidR="007C5787" w:rsidRPr="005D7152" w:rsidRDefault="007C5787" w:rsidP="006C11C4"/>
        </w:tc>
      </w:tr>
    </w:tbl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0" w:name="_GoBack"/>
      <w:bookmarkEnd w:id="0"/>
      <w:r w:rsidRPr="005D7152">
        <w:rPr>
          <w:b/>
          <w:caps/>
        </w:rPr>
        <w:t>4. Контроль и оценка результатов освоения Дисциплины</w:t>
      </w:r>
    </w:p>
    <w:p w:rsidR="007C5787" w:rsidRPr="005D7152" w:rsidRDefault="007C5787" w:rsidP="007C57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7C5787" w:rsidRPr="005D7152" w:rsidRDefault="007C5787" w:rsidP="00A747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</w:pPr>
      <w:r w:rsidRPr="005D7152">
        <w:rPr>
          <w:b/>
        </w:rPr>
        <w:t>Контроль</w:t>
      </w:r>
      <w:r w:rsidR="00FC781E">
        <w:rPr>
          <w:b/>
        </w:rPr>
        <w:t xml:space="preserve"> </w:t>
      </w:r>
      <w:r w:rsidRPr="005D7152">
        <w:rPr>
          <w:b/>
        </w:rPr>
        <w:t>и оценка</w:t>
      </w:r>
      <w:r w:rsidRPr="005D7152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tbl>
      <w:tblPr>
        <w:tblW w:w="538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2834"/>
        <w:gridCol w:w="2659"/>
      </w:tblGrid>
      <w:tr w:rsidR="00A747C0" w:rsidRPr="00C373F3" w:rsidTr="00A747C0">
        <w:tc>
          <w:tcPr>
            <w:tcW w:w="2337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Результаты обучения</w:t>
            </w:r>
          </w:p>
        </w:tc>
        <w:tc>
          <w:tcPr>
            <w:tcW w:w="1374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Критерии оценки</w:t>
            </w:r>
          </w:p>
        </w:tc>
        <w:tc>
          <w:tcPr>
            <w:tcW w:w="1289" w:type="pct"/>
          </w:tcPr>
          <w:p w:rsidR="00A747C0" w:rsidRPr="00C373F3" w:rsidRDefault="00A747C0" w:rsidP="00A747C0">
            <w:pPr>
              <w:jc w:val="center"/>
              <w:rPr>
                <w:b/>
                <w:bCs/>
                <w:i/>
              </w:rPr>
            </w:pPr>
            <w:r w:rsidRPr="00C373F3">
              <w:rPr>
                <w:b/>
                <w:bCs/>
                <w:i/>
                <w:sz w:val="22"/>
              </w:rPr>
              <w:t>Методы оценки</w:t>
            </w:r>
          </w:p>
        </w:tc>
      </w:tr>
      <w:tr w:rsidR="00A747C0" w:rsidRPr="00C373F3" w:rsidTr="00A747C0">
        <w:tc>
          <w:tcPr>
            <w:tcW w:w="2337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Перечень знаний, осваиваемых в рамках дисциплины</w:t>
            </w:r>
          </w:p>
          <w:p w:rsidR="00A747C0" w:rsidRDefault="00A747C0" w:rsidP="00A747C0">
            <w:pPr>
              <w:rPr>
                <w:bCs/>
                <w:i/>
              </w:rPr>
            </w:pPr>
          </w:p>
          <w:p w:rsidR="00A747C0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rPr>
                <w:bCs/>
                <w:i/>
              </w:rPr>
            </w:pPr>
            <w:r>
              <w:rPr>
                <w:bCs/>
                <w:i/>
                <w:sz w:val="22"/>
              </w:rPr>
              <w:tab/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  <w:rPr>
                <w:bCs/>
              </w:rPr>
            </w:pPr>
            <w:r w:rsidRPr="00C373F3">
              <w:rPr>
                <w:iCs/>
                <w:sz w:val="22"/>
              </w:rPr>
              <w:t>а</w:t>
            </w:r>
            <w:r w:rsidRPr="00C373F3">
              <w:rPr>
                <w:bCs/>
                <w:sz w:val="22"/>
              </w:rPr>
              <w:t>ктуальный профессиональный и социальный контекст, в котором приходится работать и жить;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 xml:space="preserve">алгоритмы выполнения работ в профессиональной и смежных областях; 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номенклатура информационных источников применяемых в профессиональной деятельности; приемы структурирования информации; 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>формат оформления результатов поиска информации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iCs/>
                <w:sz w:val="22"/>
              </w:rPr>
              <w:t xml:space="preserve">содержание актуальной нормативно-правовой документации; 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iCs/>
                <w:sz w:val="22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>психологические основы деятельности</w:t>
            </w:r>
            <w:r w:rsidR="00FC781E">
              <w:rPr>
                <w:bCs/>
                <w:sz w:val="22"/>
              </w:rPr>
              <w:t xml:space="preserve"> </w:t>
            </w:r>
            <w:r w:rsidRPr="00C373F3">
              <w:rPr>
                <w:bCs/>
                <w:sz w:val="22"/>
              </w:rPr>
              <w:t xml:space="preserve">коллектива, психологические особенности личности; 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>основы проектной деятельности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bCs/>
                <w:iCs/>
                <w:sz w:val="2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A747C0" w:rsidRPr="00C373F3" w:rsidRDefault="00A747C0" w:rsidP="00A747C0">
            <w:pPr>
              <w:numPr>
                <w:ilvl w:val="0"/>
                <w:numId w:val="7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</w:t>
            </w:r>
            <w:r w:rsidRPr="00C373F3">
              <w:rPr>
                <w:iCs/>
                <w:sz w:val="22"/>
              </w:rPr>
              <w:lastRenderedPageBreak/>
              <w:t>профессиональной направленности</w:t>
            </w:r>
          </w:p>
          <w:p w:rsidR="00A747C0" w:rsidRPr="00C373F3" w:rsidRDefault="00A747C0" w:rsidP="00A747C0">
            <w:pPr>
              <w:suppressAutoHyphens/>
              <w:jc w:val="both"/>
              <w:rPr>
                <w:bCs/>
                <w:i/>
              </w:rPr>
            </w:pPr>
          </w:p>
        </w:tc>
        <w:tc>
          <w:tcPr>
            <w:tcW w:w="1374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lastRenderedPageBreak/>
              <w:t>Характеристики демонстрируемых знаний, которые могут быть проверены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 уровень освоения учебного материала;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-</w:t>
            </w:r>
            <w:r w:rsidR="00FC781E">
              <w:rPr>
                <w:bCs/>
                <w:sz w:val="22"/>
              </w:rPr>
              <w:t xml:space="preserve"> </w:t>
            </w:r>
            <w:r w:rsidRPr="00C373F3">
              <w:rPr>
                <w:bCs/>
                <w:sz w:val="22"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:rsidR="00A747C0" w:rsidRPr="00C373F3" w:rsidRDefault="00A747C0" w:rsidP="00A747C0">
            <w:pPr>
              <w:jc w:val="both"/>
              <w:rPr>
                <w:bCs/>
                <w:i/>
              </w:rPr>
            </w:pPr>
            <w:r w:rsidRPr="00C373F3">
              <w:rPr>
                <w:bCs/>
                <w:sz w:val="22"/>
              </w:rPr>
              <w:t>- уровень сформированности общих и профессиональных компетенций.</w:t>
            </w:r>
          </w:p>
        </w:tc>
        <w:tc>
          <w:tcPr>
            <w:tcW w:w="1289" w:type="pct"/>
          </w:tcPr>
          <w:p w:rsidR="00A747C0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t>Какими процедурами производится оценка</w:t>
            </w:r>
          </w:p>
          <w:p w:rsidR="00A747C0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практической работы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самостоятельной работы.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проведенного дифференцированного зачета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</w:tr>
      <w:tr w:rsidR="00A747C0" w:rsidRPr="00C373F3" w:rsidTr="00A747C0">
        <w:trPr>
          <w:trHeight w:val="896"/>
        </w:trPr>
        <w:tc>
          <w:tcPr>
            <w:tcW w:w="2337" w:type="pct"/>
          </w:tcPr>
          <w:p w:rsidR="00A747C0" w:rsidRPr="00C373F3" w:rsidRDefault="00A747C0" w:rsidP="00A747C0">
            <w:pPr>
              <w:rPr>
                <w:bCs/>
                <w:i/>
              </w:rPr>
            </w:pPr>
            <w:r w:rsidRPr="00C373F3">
              <w:rPr>
                <w:bCs/>
                <w:i/>
                <w:sz w:val="22"/>
              </w:rPr>
              <w:lastRenderedPageBreak/>
              <w:t>Перечень умений, осваиваемых в рамках дисциплины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  <w:rPr>
                <w:iCs/>
              </w:rPr>
            </w:pPr>
            <w:r w:rsidRPr="00C373F3">
              <w:rPr>
                <w:iCs/>
                <w:sz w:val="22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  <w:rPr>
                <w:iCs/>
              </w:rPr>
            </w:pPr>
            <w:r w:rsidRPr="00C373F3">
              <w:rPr>
                <w:iCs/>
                <w:sz w:val="22"/>
              </w:rPr>
              <w:t xml:space="preserve">определять этапы решения задачи;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  <w:rPr>
                <w:iCs/>
              </w:rPr>
            </w:pPr>
            <w:r w:rsidRPr="00C373F3">
              <w:rPr>
                <w:iCs/>
                <w:sz w:val="22"/>
              </w:rPr>
              <w:t>выявлять и эффективно искать информацию, необходимую для решения задачи и/или проблемы;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  <w:rPr>
                <w:iCs/>
              </w:rPr>
            </w:pPr>
            <w:r w:rsidRPr="00C373F3">
              <w:rPr>
                <w:iCs/>
                <w:sz w:val="22"/>
              </w:rPr>
              <w:t>составить план действия; определить необходимые ресурсы;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владеть актуальными методами работы в профессиональной и смежных сферах;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>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определять задачи для поиска информации;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выделять наиболее значимое в перечне информации;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>оценивать практическую значимость результатов поиска; оформлять результаты поиска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bCs/>
                <w:iCs/>
                <w:sz w:val="22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sz w:val="22"/>
              </w:rPr>
              <w:t xml:space="preserve">применять современную научную профессиональную терминологию;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sz w:val="22"/>
              </w:rPr>
              <w:t>определять и выстраивать траектории профессионального развития и самообразования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грамотно </w:t>
            </w:r>
            <w:r w:rsidRPr="00C373F3">
              <w:rPr>
                <w:bCs/>
                <w:sz w:val="22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C373F3">
              <w:rPr>
                <w:iCs/>
                <w:sz w:val="22"/>
              </w:rPr>
              <w:t>проявлять толерантность в рабочем коллективе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bCs/>
                <w:iCs/>
                <w:sz w:val="22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</w:t>
            </w:r>
            <w:r w:rsidRPr="00C373F3">
              <w:rPr>
                <w:iCs/>
                <w:sz w:val="22"/>
              </w:rPr>
              <w:lastRenderedPageBreak/>
              <w:t xml:space="preserve">профессиональной деятельности; кратко обосновывать и объяснить свои действия (текущие и планируемые);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>писать простые связные сообщения на знакомые или интересующие профессиональные темы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 xml:space="preserve"> оформлять бизнес-план;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bCs/>
                <w:sz w:val="22"/>
              </w:rPr>
              <w:t xml:space="preserve"> рассчитывать размеры выплат по процентным ставкам кредитования; </w:t>
            </w:r>
            <w:r w:rsidRPr="00C373F3">
              <w:rPr>
                <w:iCs/>
                <w:sz w:val="22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</w:pPr>
            <w:r w:rsidRPr="00C373F3">
              <w:rPr>
                <w:iCs/>
                <w:sz w:val="22"/>
              </w:rPr>
              <w:t>презентовать бизнес-идею;</w:t>
            </w:r>
          </w:p>
          <w:p w:rsidR="00A747C0" w:rsidRPr="00C373F3" w:rsidRDefault="00A747C0" w:rsidP="00A747C0">
            <w:pPr>
              <w:numPr>
                <w:ilvl w:val="0"/>
                <w:numId w:val="8"/>
              </w:numPr>
              <w:suppressAutoHyphens/>
              <w:ind w:left="0" w:firstLine="0"/>
              <w:jc w:val="both"/>
              <w:rPr>
                <w:bCs/>
                <w:i/>
              </w:rPr>
            </w:pPr>
            <w:r w:rsidRPr="00C373F3">
              <w:rPr>
                <w:iCs/>
                <w:sz w:val="22"/>
              </w:rPr>
              <w:t xml:space="preserve"> определять источники финансирования</w:t>
            </w:r>
          </w:p>
        </w:tc>
        <w:tc>
          <w:tcPr>
            <w:tcW w:w="1374" w:type="pct"/>
          </w:tcPr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lastRenderedPageBreak/>
              <w:t>Демонстрация умений в составлении стратегического плана организации и его реализации.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Демонстрация умений в поиске информации и ее использовании при составлении SWOT-анализа и </w:t>
            </w:r>
            <w:r w:rsidRPr="00C373F3">
              <w:rPr>
                <w:bCs/>
                <w:sz w:val="22"/>
                <w:lang w:val="en-US"/>
              </w:rPr>
              <w:t>PEST</w:t>
            </w:r>
            <w:r w:rsidRPr="00C373F3">
              <w:rPr>
                <w:bCs/>
                <w:sz w:val="22"/>
              </w:rPr>
              <w:t>-анализа.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в поиске информации и принятии управленческих решений.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в проектировании организационной структуры предприятия.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использованию методов мотивации и управления персоналом.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Демонстрация умений по управлению конфликтами и стрессами.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  <w:tc>
          <w:tcPr>
            <w:tcW w:w="1289" w:type="pct"/>
          </w:tcPr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практической работы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устного и письменного опроса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 xml:space="preserve">Оценка результатов решения ситуационных задач 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самостоятельной работы.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выполнения домашних заданий.</w:t>
            </w:r>
          </w:p>
          <w:p w:rsidR="00A747C0" w:rsidRPr="00C373F3" w:rsidRDefault="00A747C0" w:rsidP="00A747C0">
            <w:pPr>
              <w:jc w:val="both"/>
              <w:rPr>
                <w:bCs/>
              </w:rPr>
            </w:pPr>
            <w:r w:rsidRPr="00C373F3">
              <w:rPr>
                <w:bCs/>
                <w:sz w:val="22"/>
              </w:rPr>
              <w:t>Оценка результатов проведенного дифференцированного зачета</w:t>
            </w:r>
          </w:p>
          <w:p w:rsidR="00A747C0" w:rsidRPr="00C373F3" w:rsidRDefault="00A747C0" w:rsidP="00A747C0">
            <w:pPr>
              <w:rPr>
                <w:bCs/>
                <w:i/>
              </w:rPr>
            </w:pPr>
          </w:p>
        </w:tc>
      </w:tr>
    </w:tbl>
    <w:p w:rsidR="007C5787" w:rsidRPr="00A747C0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7C5787" w:rsidRPr="005D7152" w:rsidRDefault="007C5787" w:rsidP="00A74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D17910" w:rsidRPr="007C5787" w:rsidRDefault="00D17910" w:rsidP="00A747C0"/>
    <w:sectPr w:rsidR="00D17910" w:rsidRPr="007C5787" w:rsidSect="006C11C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130" w:rsidRDefault="00852130" w:rsidP="008A0E9B">
      <w:r>
        <w:separator/>
      </w:r>
    </w:p>
  </w:endnote>
  <w:endnote w:type="continuationSeparator" w:id="0">
    <w:p w:rsidR="00852130" w:rsidRDefault="00852130" w:rsidP="008A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30" w:rsidRDefault="00405401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2130">
      <w:rPr>
        <w:rStyle w:val="a5"/>
        <w:noProof/>
      </w:rPr>
      <w:t>1</w:t>
    </w:r>
    <w:r>
      <w:rPr>
        <w:rStyle w:val="a5"/>
      </w:rPr>
      <w:fldChar w:fldCharType="end"/>
    </w:r>
  </w:p>
  <w:p w:rsidR="00852130" w:rsidRDefault="00852130" w:rsidP="006C11C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30" w:rsidRDefault="00405401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213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05B">
      <w:rPr>
        <w:rStyle w:val="a5"/>
        <w:noProof/>
      </w:rPr>
      <w:t>12</w:t>
    </w:r>
    <w:r>
      <w:rPr>
        <w:rStyle w:val="a5"/>
      </w:rPr>
      <w:fldChar w:fldCharType="end"/>
    </w:r>
  </w:p>
  <w:p w:rsidR="00852130" w:rsidRDefault="00852130" w:rsidP="006C11C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130" w:rsidRDefault="00852130" w:rsidP="008A0E9B">
      <w:r>
        <w:separator/>
      </w:r>
    </w:p>
  </w:footnote>
  <w:footnote w:type="continuationSeparator" w:id="0">
    <w:p w:rsidR="00852130" w:rsidRDefault="00852130" w:rsidP="008A0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F6F68"/>
    <w:multiLevelType w:val="hybridMultilevel"/>
    <w:tmpl w:val="724A1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C12EFB"/>
    <w:multiLevelType w:val="hybridMultilevel"/>
    <w:tmpl w:val="23A4A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787"/>
    <w:rsid w:val="00025CAA"/>
    <w:rsid w:val="000408D5"/>
    <w:rsid w:val="0005236C"/>
    <w:rsid w:val="000615C6"/>
    <w:rsid w:val="000F5FE1"/>
    <w:rsid w:val="00145172"/>
    <w:rsid w:val="002D4245"/>
    <w:rsid w:val="00384E2A"/>
    <w:rsid w:val="003A6DB1"/>
    <w:rsid w:val="00405401"/>
    <w:rsid w:val="00443BCC"/>
    <w:rsid w:val="00480C16"/>
    <w:rsid w:val="004B46F6"/>
    <w:rsid w:val="004C6097"/>
    <w:rsid w:val="0051423E"/>
    <w:rsid w:val="00592C7B"/>
    <w:rsid w:val="005C4565"/>
    <w:rsid w:val="005D36CE"/>
    <w:rsid w:val="00601E93"/>
    <w:rsid w:val="0062606D"/>
    <w:rsid w:val="006414AB"/>
    <w:rsid w:val="006438E4"/>
    <w:rsid w:val="00661E6C"/>
    <w:rsid w:val="006A0D47"/>
    <w:rsid w:val="006C11C4"/>
    <w:rsid w:val="007259CF"/>
    <w:rsid w:val="007C5787"/>
    <w:rsid w:val="00804124"/>
    <w:rsid w:val="00831F84"/>
    <w:rsid w:val="00852130"/>
    <w:rsid w:val="008A0E9B"/>
    <w:rsid w:val="0093240B"/>
    <w:rsid w:val="009C2E8F"/>
    <w:rsid w:val="009D2F3A"/>
    <w:rsid w:val="00A747C0"/>
    <w:rsid w:val="00A91333"/>
    <w:rsid w:val="00B170DB"/>
    <w:rsid w:val="00BA514D"/>
    <w:rsid w:val="00BF0231"/>
    <w:rsid w:val="00BF30E8"/>
    <w:rsid w:val="00C70375"/>
    <w:rsid w:val="00CA7195"/>
    <w:rsid w:val="00D17545"/>
    <w:rsid w:val="00D17910"/>
    <w:rsid w:val="00DE505B"/>
    <w:rsid w:val="00ED19D4"/>
    <w:rsid w:val="00F50AB9"/>
    <w:rsid w:val="00F5520F"/>
    <w:rsid w:val="00FC781E"/>
    <w:rsid w:val="00FD4EC6"/>
    <w:rsid w:val="00FF2520"/>
    <w:rsid w:val="00FF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Название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F5520F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F5520F"/>
    <w:rPr>
      <w:rFonts w:cs="Times New Roman"/>
      <w:vertAlign w:val="superscript"/>
    </w:rPr>
  </w:style>
  <w:style w:type="character" w:styleId="ad">
    <w:name w:val="Emphasis"/>
    <w:uiPriority w:val="20"/>
    <w:qFormat/>
    <w:rsid w:val="004B46F6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1347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evr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Силина АС</dc:creator>
  <cp:lastModifiedBy>Любовь Воронецкая</cp:lastModifiedBy>
  <cp:revision>3</cp:revision>
  <cp:lastPrinted>2022-10-24T13:09:00Z</cp:lastPrinted>
  <dcterms:created xsi:type="dcterms:W3CDTF">2023-05-25T17:32:00Z</dcterms:created>
  <dcterms:modified xsi:type="dcterms:W3CDTF">2023-05-25T18:42:00Z</dcterms:modified>
</cp:coreProperties>
</file>