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4E1" w:rsidRPr="004D35F7" w:rsidRDefault="00AB04E1" w:rsidP="001526AD">
      <w:pPr>
        <w:jc w:val="center"/>
        <w:rPr>
          <w:b/>
          <w:sz w:val="24"/>
          <w:szCs w:val="24"/>
        </w:rPr>
      </w:pPr>
      <w:r w:rsidRPr="004D35F7">
        <w:rPr>
          <w:b/>
          <w:sz w:val="24"/>
          <w:szCs w:val="24"/>
        </w:rPr>
        <w:t>ЧАСТНОЕ ПРОФЕССИОНАЛЬНОЕ</w:t>
      </w:r>
    </w:p>
    <w:p w:rsidR="00AB04E1" w:rsidRPr="004D35F7" w:rsidRDefault="00AB04E1" w:rsidP="001526AD">
      <w:pPr>
        <w:jc w:val="center"/>
        <w:rPr>
          <w:b/>
          <w:sz w:val="24"/>
          <w:szCs w:val="24"/>
        </w:rPr>
      </w:pPr>
      <w:r w:rsidRPr="004D35F7">
        <w:rPr>
          <w:b/>
          <w:sz w:val="24"/>
          <w:szCs w:val="24"/>
        </w:rPr>
        <w:t>ОБРАЗОВАТЕЛЬНОЕ УЧРЕЖДЕНИЕ</w:t>
      </w:r>
    </w:p>
    <w:p w:rsidR="00AB04E1" w:rsidRPr="004D35F7" w:rsidRDefault="00AB04E1" w:rsidP="001526AD">
      <w:pPr>
        <w:jc w:val="center"/>
        <w:rPr>
          <w:b/>
          <w:sz w:val="24"/>
          <w:szCs w:val="24"/>
        </w:rPr>
      </w:pPr>
      <w:proofErr w:type="gramStart"/>
      <w:r w:rsidRPr="004D35F7">
        <w:rPr>
          <w:b/>
          <w:sz w:val="24"/>
          <w:szCs w:val="24"/>
        </w:rPr>
        <w:t>ПЕТРОЗАВОДСКИЙ  КООПЕРАТИВНЫЙ</w:t>
      </w:r>
      <w:proofErr w:type="gramEnd"/>
      <w:r w:rsidRPr="004D35F7">
        <w:rPr>
          <w:b/>
          <w:sz w:val="24"/>
          <w:szCs w:val="24"/>
        </w:rPr>
        <w:t xml:space="preserve">  ТЕХНИКУМ</w:t>
      </w:r>
    </w:p>
    <w:p w:rsidR="00AB04E1" w:rsidRPr="004D35F7" w:rsidRDefault="00AB04E1" w:rsidP="001526AD">
      <w:pPr>
        <w:jc w:val="center"/>
        <w:rPr>
          <w:b/>
          <w:sz w:val="24"/>
          <w:szCs w:val="24"/>
        </w:rPr>
      </w:pPr>
      <w:r w:rsidRPr="004D35F7">
        <w:rPr>
          <w:b/>
          <w:sz w:val="24"/>
          <w:szCs w:val="24"/>
        </w:rPr>
        <w:t>КАРЕЛРЕСПОТРЕБСОЮЗА (ЧПОУ ПКТК)</w:t>
      </w:r>
    </w:p>
    <w:p w:rsidR="00AB04E1" w:rsidRPr="004D35F7" w:rsidRDefault="00AB04E1" w:rsidP="001526AD">
      <w:pPr>
        <w:jc w:val="center"/>
        <w:rPr>
          <w:b/>
          <w:sz w:val="24"/>
          <w:szCs w:val="24"/>
        </w:rPr>
      </w:pPr>
      <w:r w:rsidRPr="004D35F7">
        <w:rPr>
          <w:b/>
          <w:sz w:val="24"/>
          <w:szCs w:val="24"/>
        </w:rPr>
        <w:t>185660 Республика Карелия г. Петрозаводск, пр. Первомайский, 1-А</w:t>
      </w:r>
    </w:p>
    <w:p w:rsidR="00AB04E1" w:rsidRPr="004D35F7" w:rsidRDefault="00AB04E1" w:rsidP="001526AD">
      <w:pPr>
        <w:jc w:val="center"/>
        <w:rPr>
          <w:b/>
          <w:sz w:val="24"/>
          <w:szCs w:val="24"/>
        </w:rPr>
      </w:pPr>
      <w:r w:rsidRPr="004D35F7">
        <w:rPr>
          <w:b/>
          <w:sz w:val="24"/>
          <w:szCs w:val="24"/>
        </w:rPr>
        <w:t>тел./факс (8-814 -2</w:t>
      </w:r>
      <w:proofErr w:type="gramStart"/>
      <w:r w:rsidRPr="004D35F7">
        <w:rPr>
          <w:b/>
          <w:sz w:val="24"/>
          <w:szCs w:val="24"/>
        </w:rPr>
        <w:t>)  70</w:t>
      </w:r>
      <w:proofErr w:type="gramEnd"/>
      <w:r w:rsidRPr="004D35F7">
        <w:rPr>
          <w:b/>
          <w:sz w:val="24"/>
          <w:szCs w:val="24"/>
        </w:rPr>
        <w:t>-22-73, E-</w:t>
      </w:r>
      <w:proofErr w:type="spellStart"/>
      <w:r w:rsidRPr="004D35F7">
        <w:rPr>
          <w:b/>
          <w:sz w:val="24"/>
          <w:szCs w:val="24"/>
        </w:rPr>
        <w:t>mail</w:t>
      </w:r>
      <w:proofErr w:type="spellEnd"/>
      <w:r w:rsidRPr="004D35F7">
        <w:rPr>
          <w:b/>
          <w:sz w:val="24"/>
          <w:szCs w:val="24"/>
        </w:rPr>
        <w:t xml:space="preserve"> cit@koopteh.oneqo.ru</w:t>
      </w:r>
    </w:p>
    <w:p w:rsidR="00AB04E1" w:rsidRPr="004D35F7" w:rsidRDefault="00AB04E1" w:rsidP="001526AD">
      <w:pPr>
        <w:jc w:val="center"/>
        <w:rPr>
          <w:b/>
          <w:sz w:val="24"/>
          <w:szCs w:val="24"/>
        </w:rPr>
      </w:pPr>
      <w:r w:rsidRPr="004D35F7">
        <w:rPr>
          <w:b/>
          <w:sz w:val="24"/>
          <w:szCs w:val="24"/>
        </w:rPr>
        <w:t>ОКОПО 01728471, ОГРН 1021000534488,</w:t>
      </w:r>
    </w:p>
    <w:p w:rsidR="00AB04E1" w:rsidRPr="004D35F7" w:rsidRDefault="00AB04E1" w:rsidP="001526AD">
      <w:pPr>
        <w:jc w:val="center"/>
        <w:rPr>
          <w:b/>
          <w:sz w:val="24"/>
          <w:szCs w:val="24"/>
        </w:rPr>
      </w:pPr>
      <w:r w:rsidRPr="004D35F7">
        <w:rPr>
          <w:b/>
          <w:sz w:val="24"/>
          <w:szCs w:val="24"/>
        </w:rPr>
        <w:t>ИНН 1001020548, КПП 100101001</w:t>
      </w: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D173B9" w:rsidRPr="004D35F7" w:rsidRDefault="00585393" w:rsidP="00AB04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4D35F7">
        <w:rPr>
          <w:b/>
          <w:smallCaps/>
          <w:sz w:val="28"/>
          <w:szCs w:val="28"/>
        </w:rPr>
        <w:t>РАБОЧАЯ ПРОГРАММА ДИСЦИПЛИНЫ</w:t>
      </w: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</w:p>
    <w:p w:rsidR="00D173B9" w:rsidRPr="004D35F7" w:rsidRDefault="005853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4D35F7">
        <w:rPr>
          <w:b/>
          <w:sz w:val="28"/>
          <w:szCs w:val="28"/>
        </w:rPr>
        <w:t>ГРАЖДАНСКИЙ ПРОЦЕСС</w:t>
      </w: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D173B9" w:rsidRPr="004D35F7" w:rsidRDefault="00AB04E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proofErr w:type="gramStart"/>
      <w:r w:rsidRPr="004D35F7">
        <w:t xml:space="preserve">Для </w:t>
      </w:r>
      <w:r w:rsidR="00585393" w:rsidRPr="004D35F7">
        <w:t xml:space="preserve"> специальности</w:t>
      </w:r>
      <w:proofErr w:type="gramEnd"/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4D35F7">
        <w:rPr>
          <w:sz w:val="24"/>
          <w:szCs w:val="24"/>
        </w:rPr>
        <w:t>40.02.01 Право и организация социального обеспечения</w:t>
      </w: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4D35F7">
        <w:rPr>
          <w:sz w:val="24"/>
          <w:szCs w:val="24"/>
        </w:rPr>
        <w:t>г. Петрозаводск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4D35F7">
        <w:rPr>
          <w:sz w:val="24"/>
          <w:szCs w:val="24"/>
        </w:rPr>
        <w:t xml:space="preserve"> 202</w:t>
      </w:r>
      <w:r w:rsidR="006D100C" w:rsidRPr="004D35F7">
        <w:rPr>
          <w:sz w:val="24"/>
          <w:szCs w:val="24"/>
        </w:rPr>
        <w:t>3</w:t>
      </w:r>
      <w:r w:rsidRPr="004D35F7">
        <w:br w:type="page"/>
      </w:r>
    </w:p>
    <w:p w:rsidR="00D173B9" w:rsidRPr="004D35F7" w:rsidRDefault="002D28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lastRenderedPageBreak/>
        <w:tab/>
      </w:r>
      <w:r w:rsidR="00585393" w:rsidRPr="004D35F7">
        <w:rPr>
          <w:sz w:val="24"/>
          <w:szCs w:val="24"/>
        </w:rPr>
        <w:t>Рабочая программа дисциплины (далее – программа дисциплины) 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40.02.01Право и организация социального обеспечения</w:t>
      </w:r>
      <w:r w:rsidR="00AB04E1" w:rsidRPr="004D35F7">
        <w:rPr>
          <w:sz w:val="24"/>
          <w:szCs w:val="24"/>
        </w:rPr>
        <w:t>.</w:t>
      </w:r>
      <w:r w:rsidR="00585393" w:rsidRPr="004D35F7">
        <w:rPr>
          <w:sz w:val="24"/>
          <w:szCs w:val="24"/>
        </w:rPr>
        <w:t xml:space="preserve"> </w:t>
      </w: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D173B9" w:rsidRPr="004D35F7" w:rsidRDefault="00585393" w:rsidP="002D2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Организация-разработчик: Частное профессиональное образовательное учреждение Петрозаводский кооперативный техникум Карелреспотребсоюза</w:t>
      </w: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D173B9" w:rsidRPr="004D35F7" w:rsidRDefault="00585393" w:rsidP="002D2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Разработчик Раутио А.Э. – преподаватель правовых дисциплин Частного профессионального образовательного учреждения Петрозаводский кооперативный техникум Карелреспотребсоюза.</w:t>
      </w:r>
    </w:p>
    <w:p w:rsidR="00D173B9" w:rsidRPr="004D35F7" w:rsidRDefault="00D173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35F7">
        <w:br w:type="page"/>
      </w:r>
      <w:r w:rsidRPr="004D35F7">
        <w:rPr>
          <w:b/>
          <w:sz w:val="28"/>
          <w:szCs w:val="28"/>
        </w:rPr>
        <w:lastRenderedPageBreak/>
        <w:t>1. ПАСПОРТ ПРОГРАММЫ ДИСЦИПЛИНЫ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35F7">
        <w:rPr>
          <w:b/>
          <w:sz w:val="28"/>
          <w:szCs w:val="28"/>
        </w:rPr>
        <w:t>Гражданский процесс</w:t>
      </w: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 w:rsidRPr="004D35F7">
        <w:rPr>
          <w:b/>
          <w:sz w:val="24"/>
          <w:szCs w:val="24"/>
        </w:rPr>
        <w:t>1.1. Область применения программы: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 xml:space="preserve">Программа дисциплины является частью ППССЗ в соответствии с ФГОС по специальности СПО 40.02.01 </w:t>
      </w:r>
      <w:r w:rsidR="00AB04E1" w:rsidRPr="004D35F7">
        <w:rPr>
          <w:sz w:val="24"/>
          <w:szCs w:val="24"/>
        </w:rPr>
        <w:t>«</w:t>
      </w:r>
      <w:r w:rsidRPr="004D35F7">
        <w:rPr>
          <w:sz w:val="24"/>
          <w:szCs w:val="24"/>
        </w:rPr>
        <w:t>Право и организация социального обеспечения</w:t>
      </w:r>
      <w:r w:rsidR="00AB04E1" w:rsidRPr="004D35F7">
        <w:rPr>
          <w:sz w:val="24"/>
          <w:szCs w:val="24"/>
        </w:rPr>
        <w:t>».</w:t>
      </w: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 w:rsidRPr="004D35F7">
        <w:rPr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Дисциплина входит в профессиональный цикл.</w:t>
      </w: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 w:rsidRPr="004D35F7">
        <w:rPr>
          <w:sz w:val="24"/>
          <w:szCs w:val="24"/>
        </w:rPr>
        <w:t xml:space="preserve">В результате освоения дисциплины обучающийся должен </w:t>
      </w:r>
      <w:r w:rsidRPr="004D35F7">
        <w:rPr>
          <w:b/>
          <w:sz w:val="24"/>
          <w:szCs w:val="24"/>
        </w:rPr>
        <w:t>уметь: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применять на практике нормы гражданско-процессуального права;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составлять различные виды гражданско-процессуальных документов;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составлять и оформлять претензионно-исковую документацию;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применять нормативные правовые акты при разрешении практических ситуаций;</w:t>
      </w: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 xml:space="preserve">В результате освоения дисциплины обучающийся должен </w:t>
      </w:r>
      <w:r w:rsidRPr="004D35F7">
        <w:rPr>
          <w:b/>
          <w:sz w:val="24"/>
          <w:szCs w:val="24"/>
        </w:rPr>
        <w:t>знать: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Гражданск</w:t>
      </w:r>
      <w:r w:rsidR="002D28D0" w:rsidRPr="004D35F7">
        <w:rPr>
          <w:sz w:val="24"/>
          <w:szCs w:val="24"/>
        </w:rPr>
        <w:t xml:space="preserve">ий </w:t>
      </w:r>
      <w:r w:rsidRPr="004D35F7">
        <w:rPr>
          <w:sz w:val="24"/>
          <w:szCs w:val="24"/>
        </w:rPr>
        <w:t>процессуальный кодекс Российской Федерации;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порядок судебного разбирательства, обжалования, опротестования, исполнения и пересмотра решения суда;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формы защиты прав граждан и юридических лиц;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виды и порядок гражданского судопроизводства;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основные стадии гражданского процесса;</w:t>
      </w: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ОК 9. Ориентироваться в условиях постоянного изменения правовой базы.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8"/>
          <w:szCs w:val="28"/>
        </w:rPr>
      </w:pPr>
      <w:r w:rsidRPr="004D35F7">
        <w:rPr>
          <w:b/>
          <w:sz w:val="28"/>
          <w:szCs w:val="28"/>
        </w:rPr>
        <w:lastRenderedPageBreak/>
        <w:t>2. СТРУКТУРА И СОДЕРЖАНИЕ ДИСЦИПЛИНЫ</w:t>
      </w: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  <w:r w:rsidRPr="004D35F7">
        <w:rPr>
          <w:b/>
          <w:sz w:val="24"/>
          <w:szCs w:val="24"/>
        </w:rPr>
        <w:t>2.1. Объем дисциплины и виды учебной работы.</w:t>
      </w:r>
    </w:p>
    <w:p w:rsidR="00AB04E1" w:rsidRPr="004D35F7" w:rsidRDefault="00AB04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p w:rsidR="00AB04E1" w:rsidRPr="004D35F7" w:rsidRDefault="00AB04E1" w:rsidP="00AB04E1">
      <w:pPr>
        <w:pStyle w:val="aa"/>
        <w:tabs>
          <w:tab w:val="left" w:pos="1484"/>
          <w:tab w:val="left" w:pos="2400"/>
          <w:tab w:val="left" w:pos="3316"/>
          <w:tab w:val="left" w:pos="4232"/>
          <w:tab w:val="left" w:pos="5148"/>
          <w:tab w:val="left" w:pos="6064"/>
          <w:tab w:val="left" w:pos="6980"/>
          <w:tab w:val="left" w:pos="7896"/>
          <w:tab w:val="left" w:pos="8812"/>
          <w:tab w:val="left" w:pos="9728"/>
          <w:tab w:val="left" w:pos="10644"/>
          <w:tab w:val="left" w:pos="11560"/>
          <w:tab w:val="left" w:pos="12476"/>
          <w:tab w:val="left" w:pos="13392"/>
          <w:tab w:val="left" w:pos="14308"/>
          <w:tab w:val="left" w:pos="15224"/>
        </w:tabs>
        <w:spacing w:line="276" w:lineRule="auto"/>
        <w:ind w:left="284"/>
        <w:rPr>
          <w:color w:val="auto"/>
          <w:sz w:val="24"/>
          <w:szCs w:val="24"/>
        </w:rPr>
      </w:pPr>
    </w:p>
    <w:tbl>
      <w:tblPr>
        <w:tblW w:w="0" w:type="auto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8"/>
        <w:gridCol w:w="2551"/>
      </w:tblGrid>
      <w:tr w:rsidR="004D35F7" w:rsidRPr="004D35F7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4E1" w:rsidRPr="004D35F7" w:rsidRDefault="00AB04E1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4D35F7">
              <w:rPr>
                <w:b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4E1" w:rsidRPr="004D35F7" w:rsidRDefault="00AB04E1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4D35F7">
              <w:rPr>
                <w:b/>
                <w:iCs/>
                <w:color w:val="auto"/>
                <w:sz w:val="24"/>
                <w:szCs w:val="24"/>
              </w:rPr>
              <w:t>Объем в часах</w:t>
            </w:r>
          </w:p>
        </w:tc>
      </w:tr>
      <w:tr w:rsidR="004D35F7" w:rsidRPr="004D35F7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4E1" w:rsidRPr="004D35F7" w:rsidRDefault="00AB04E1" w:rsidP="00E16346">
            <w:pPr>
              <w:pStyle w:val="aa"/>
              <w:rPr>
                <w:color w:val="auto"/>
                <w:sz w:val="24"/>
                <w:szCs w:val="24"/>
              </w:rPr>
            </w:pPr>
            <w:r w:rsidRPr="004D35F7">
              <w:rPr>
                <w:b/>
                <w:color w:val="auto"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4E1" w:rsidRPr="004D35F7" w:rsidRDefault="00AB04E1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4D35F7">
              <w:rPr>
                <w:color w:val="auto"/>
                <w:sz w:val="24"/>
                <w:szCs w:val="24"/>
              </w:rPr>
              <w:t>108</w:t>
            </w:r>
          </w:p>
        </w:tc>
      </w:tr>
      <w:tr w:rsidR="004D35F7" w:rsidRPr="004D35F7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4E1" w:rsidRPr="004D35F7" w:rsidRDefault="00AB04E1" w:rsidP="00E16346">
            <w:pPr>
              <w:pStyle w:val="aa"/>
              <w:rPr>
                <w:color w:val="auto"/>
                <w:sz w:val="24"/>
                <w:szCs w:val="24"/>
              </w:rPr>
            </w:pPr>
            <w:r w:rsidRPr="004D35F7">
              <w:rPr>
                <w:b/>
                <w:bCs/>
                <w:iCs/>
                <w:color w:val="auto"/>
                <w:sz w:val="24"/>
                <w:szCs w:val="24"/>
              </w:rPr>
              <w:t>Основное содержание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4E1" w:rsidRPr="004D35F7" w:rsidRDefault="00AB04E1" w:rsidP="00E16346">
            <w:pPr>
              <w:pStyle w:val="aa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D35F7" w:rsidRPr="004D35F7" w:rsidTr="00E16346">
        <w:trPr>
          <w:trHeight w:val="336"/>
        </w:trPr>
        <w:tc>
          <w:tcPr>
            <w:tcW w:w="9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4E1" w:rsidRPr="004D35F7" w:rsidRDefault="00AB04E1" w:rsidP="00E16346">
            <w:pPr>
              <w:pStyle w:val="aa"/>
              <w:rPr>
                <w:color w:val="auto"/>
                <w:sz w:val="24"/>
                <w:szCs w:val="24"/>
              </w:rPr>
            </w:pPr>
            <w:r w:rsidRPr="004D35F7">
              <w:rPr>
                <w:color w:val="auto"/>
                <w:sz w:val="24"/>
                <w:szCs w:val="24"/>
              </w:rPr>
              <w:t>в т. ч.:</w:t>
            </w:r>
          </w:p>
        </w:tc>
      </w:tr>
      <w:tr w:rsidR="004D35F7" w:rsidRPr="004D35F7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4E1" w:rsidRPr="004D35F7" w:rsidRDefault="00AB04E1" w:rsidP="00E16346">
            <w:pPr>
              <w:pStyle w:val="aa"/>
              <w:rPr>
                <w:color w:val="auto"/>
                <w:sz w:val="24"/>
                <w:szCs w:val="24"/>
              </w:rPr>
            </w:pPr>
            <w:r w:rsidRPr="004D35F7">
              <w:rPr>
                <w:color w:val="auto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4E1" w:rsidRPr="004D35F7" w:rsidRDefault="00AB04E1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4D35F7">
              <w:rPr>
                <w:color w:val="auto"/>
                <w:sz w:val="24"/>
                <w:szCs w:val="24"/>
              </w:rPr>
              <w:t>42</w:t>
            </w:r>
          </w:p>
        </w:tc>
      </w:tr>
      <w:tr w:rsidR="004D35F7" w:rsidRPr="004D35F7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4E1" w:rsidRPr="004D35F7" w:rsidRDefault="00AB04E1" w:rsidP="00E16346">
            <w:pPr>
              <w:pStyle w:val="aa"/>
              <w:rPr>
                <w:color w:val="auto"/>
                <w:sz w:val="24"/>
                <w:szCs w:val="24"/>
              </w:rPr>
            </w:pPr>
            <w:r w:rsidRPr="004D35F7">
              <w:rPr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4E1" w:rsidRPr="004D35F7" w:rsidRDefault="00AB04E1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4D35F7">
              <w:rPr>
                <w:color w:val="auto"/>
                <w:sz w:val="24"/>
                <w:szCs w:val="24"/>
              </w:rPr>
              <w:t>30</w:t>
            </w:r>
          </w:p>
        </w:tc>
      </w:tr>
      <w:tr w:rsidR="004D35F7" w:rsidRPr="004D35F7" w:rsidTr="00E16346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4E1" w:rsidRPr="004D35F7" w:rsidRDefault="00AB04E1" w:rsidP="00E16346">
            <w:pPr>
              <w:pStyle w:val="aa"/>
              <w:rPr>
                <w:color w:val="auto"/>
                <w:sz w:val="24"/>
                <w:szCs w:val="24"/>
              </w:rPr>
            </w:pPr>
            <w:proofErr w:type="spellStart"/>
            <w:r w:rsidRPr="004D35F7">
              <w:rPr>
                <w:color w:val="auto"/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4D35F7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5F7">
              <w:rPr>
                <w:color w:val="auto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4E1" w:rsidRPr="004D35F7" w:rsidRDefault="00AB04E1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4D35F7">
              <w:rPr>
                <w:color w:val="auto"/>
                <w:sz w:val="24"/>
                <w:szCs w:val="24"/>
              </w:rPr>
              <w:t>36</w:t>
            </w:r>
          </w:p>
        </w:tc>
      </w:tr>
      <w:tr w:rsidR="004D35F7" w:rsidRPr="004D35F7" w:rsidTr="00E16346">
        <w:trPr>
          <w:trHeight w:val="331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4E1" w:rsidRPr="004D35F7" w:rsidRDefault="00AB04E1" w:rsidP="00AB04E1">
            <w:pPr>
              <w:pStyle w:val="aa"/>
              <w:rPr>
                <w:color w:val="auto"/>
                <w:sz w:val="24"/>
                <w:szCs w:val="24"/>
              </w:rPr>
            </w:pPr>
            <w:r w:rsidRPr="004D35F7">
              <w:rPr>
                <w:b/>
                <w:iCs/>
                <w:color w:val="auto"/>
                <w:sz w:val="24"/>
                <w:szCs w:val="24"/>
              </w:rPr>
              <w:t xml:space="preserve">Промежуточная аттестация (экзамен)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4E1" w:rsidRPr="004D35F7" w:rsidRDefault="00AB04E1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B04E1" w:rsidRPr="004D35F7" w:rsidRDefault="00AB04E1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  <w:p w:rsidR="00AB04E1" w:rsidRPr="004D35F7" w:rsidRDefault="00AB04E1" w:rsidP="00E1634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B04E1" w:rsidRPr="004D35F7" w:rsidRDefault="00AB04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  <w:sectPr w:rsidR="00D173B9" w:rsidRPr="004D35F7">
          <w:footerReference w:type="default" r:id="rId7"/>
          <w:type w:val="continuous"/>
          <w:pgSz w:w="11905" w:h="16837"/>
          <w:pgMar w:top="1134" w:right="848" w:bottom="1134" w:left="851" w:header="720" w:footer="720" w:gutter="0"/>
          <w:cols w:space="720"/>
        </w:sectPr>
      </w:pPr>
    </w:p>
    <w:p w:rsidR="00D173B9" w:rsidRPr="004D35F7" w:rsidRDefault="00585393" w:rsidP="004D35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8"/>
          <w:szCs w:val="28"/>
        </w:rPr>
      </w:pPr>
      <w:r w:rsidRPr="004D35F7">
        <w:rPr>
          <w:b/>
          <w:sz w:val="24"/>
          <w:szCs w:val="24"/>
        </w:rPr>
        <w:t xml:space="preserve">2.2 Тематический план и содержание дисциплины </w:t>
      </w:r>
      <w:r w:rsidRPr="004D35F7">
        <w:rPr>
          <w:b/>
          <w:sz w:val="22"/>
          <w:szCs w:val="22"/>
        </w:rPr>
        <w:t xml:space="preserve">ГРАЖДАНСКИЙ ПРОЦЕСС </w:t>
      </w:r>
      <w:bookmarkStart w:id="0" w:name="_GoBack"/>
      <w:bookmarkEnd w:id="0"/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27"/>
        <w:gridCol w:w="3462"/>
        <w:gridCol w:w="991"/>
        <w:gridCol w:w="2289"/>
      </w:tblGrid>
      <w:tr w:rsidR="004D35F7" w:rsidRPr="004D35F7" w:rsidTr="00FE64F9"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обучающихся, курсовая работа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</w:tcPr>
          <w:p w:rsidR="00D173B9" w:rsidRPr="004D35F7" w:rsidRDefault="00AB0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08"/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D35F7" w:rsidRPr="004D35F7" w:rsidTr="00FE64F9"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4</w:t>
            </w:r>
          </w:p>
        </w:tc>
      </w:tr>
      <w:tr w:rsidR="004D35F7" w:rsidRPr="004D35F7" w:rsidTr="00FE64F9"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 xml:space="preserve">Раздел 1. 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Общая часть гражданского процесса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868"/>
        </w:trPr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Тема 1.1. Гражданское процессуальное право, как отрасль права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Понятие гражданского процесса, его цели, задачи. Гражданское судопроизводство, его задачи и виды.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Предмет, метод гражданского процесса. Стадии гражданского процесса.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1, 2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1136"/>
        </w:trPr>
        <w:tc>
          <w:tcPr>
            <w:tcW w:w="0" w:type="auto"/>
            <w:vMerge w:val="restart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Тема 1.2.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Источники гражданского процессуального права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Гражданское процессуальное законодательство. Гражданский процессуальный кодекс как основной источник гражданского процессуального права, его структура.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 xml:space="preserve">Подзаконные нормативные </w:t>
            </w:r>
            <w:r w:rsidRPr="004D35F7">
              <w:rPr>
                <w:sz w:val="24"/>
                <w:szCs w:val="24"/>
              </w:rPr>
              <w:lastRenderedPageBreak/>
              <w:t>акты.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Иные источники гражданского процессуального права.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1, 2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828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Практическая работа №1.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Анализ нормативно-правовых актов, регулирующих гражданские процессуальные отношения.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</w:tc>
      </w:tr>
      <w:tr w:rsidR="004D35F7" w:rsidRPr="004D35F7" w:rsidTr="00FE64F9">
        <w:trPr>
          <w:trHeight w:val="838"/>
        </w:trPr>
        <w:tc>
          <w:tcPr>
            <w:tcW w:w="0" w:type="auto"/>
            <w:vMerge w:val="restart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Тема 1.3.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Гражданское правоотношение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Понятие гражданских процессуальных правоотношения. Принципы гражданского процесса.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Субъекты и объекты гражданского процесса. Понятие и классификация.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1, 2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562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 xml:space="preserve">Практическая работа №2. 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Разбор ситуаций. Решение задач.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</w:tc>
      </w:tr>
      <w:tr w:rsidR="004D35F7" w:rsidRPr="004D35F7" w:rsidTr="00FE64F9">
        <w:trPr>
          <w:trHeight w:val="838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Самостоятельная работа №1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Оформить презентацию на тему: Субъекты и объекты гражданского процесса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1969"/>
        </w:trPr>
        <w:tc>
          <w:tcPr>
            <w:tcW w:w="0" w:type="auto"/>
            <w:vMerge w:val="restart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 xml:space="preserve">Тема 1.4. Субъекты гражданского </w:t>
            </w:r>
            <w:proofErr w:type="gramStart"/>
            <w:r w:rsidRPr="004D35F7">
              <w:rPr>
                <w:b/>
                <w:sz w:val="24"/>
                <w:szCs w:val="24"/>
              </w:rPr>
              <w:t>процесса( граждане</w:t>
            </w:r>
            <w:proofErr w:type="gramEnd"/>
            <w:r w:rsidRPr="004D35F7">
              <w:rPr>
                <w:b/>
                <w:sz w:val="24"/>
                <w:szCs w:val="24"/>
              </w:rPr>
              <w:t xml:space="preserve"> и юридические лица)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 xml:space="preserve">Истец и ответчик. Процессуальные права и обязанности. 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Классификация прав и обязанностей истца и ответчика.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Процессуальное соучастие. Понятие, цели, виды.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Гражданская процессуальная правоспособность и дееспособность.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Третьи лица в гражданском процессе.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Замена ненадлежащего ответчика.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Юридическое лицо как субъект гражданского процесса.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1, 2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564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Практическая работа № 3.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на тему: «Роль гражданского процесса в судебной системе».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838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Самостоятельная работа №2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 xml:space="preserve">Подготовить реферат на тему: «Юридические лица как субъекты гражданского процесса». 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5F7" w:rsidRPr="004D35F7" w:rsidTr="00FE64F9">
        <w:tc>
          <w:tcPr>
            <w:tcW w:w="0" w:type="auto"/>
            <w:vMerge w:val="restart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Тема 2. Процессуальное правопреемство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lastRenderedPageBreak/>
              <w:t xml:space="preserve">Понятие процессуального правопреемства, основания для его возникновения. </w:t>
            </w:r>
            <w:r w:rsidRPr="004D35F7">
              <w:rPr>
                <w:sz w:val="24"/>
                <w:szCs w:val="24"/>
              </w:rPr>
              <w:lastRenderedPageBreak/>
              <w:t>Особенности правопреемства на каждой стадии гражданского процесса.</w:t>
            </w:r>
          </w:p>
        </w:tc>
        <w:tc>
          <w:tcPr>
            <w:tcW w:w="0" w:type="auto"/>
            <w:vMerge w:val="restart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lastRenderedPageBreak/>
              <w:t>1, 2</w:t>
            </w:r>
          </w:p>
        </w:tc>
      </w:tr>
      <w:tr w:rsidR="004D35F7" w:rsidRPr="004D35F7" w:rsidTr="00FE64F9">
        <w:trPr>
          <w:trHeight w:val="1699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Участие в гражданском процессе органов государственного управления. Формы участия.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Участие прокурора в гражданском процессе. Формы участия. Роль заключения прокурора для вынесения решения.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 xml:space="preserve"> Представительство в суде. 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 xml:space="preserve"> Полномочия представителя в суде.</w:t>
            </w:r>
          </w:p>
        </w:tc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615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Практическая работа №4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4D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4,5,9</w:t>
            </w:r>
          </w:p>
        </w:tc>
      </w:tr>
      <w:tr w:rsidR="004D35F7" w:rsidRPr="004D35F7" w:rsidTr="00FE64F9">
        <w:trPr>
          <w:trHeight w:val="498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Самостоятельная работа №3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Составить заявление о замене стороны в судопроизводстве.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4D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4D35F7" w:rsidRPr="004D35F7" w:rsidTr="00FE64F9"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Самостоятельная работа №4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Решение ситуационных задач.</w:t>
            </w:r>
          </w:p>
        </w:tc>
        <w:tc>
          <w:tcPr>
            <w:tcW w:w="0" w:type="auto"/>
            <w:vMerge w:val="restart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370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D173B9" w:rsidRPr="004D35F7" w:rsidRDefault="004D35F7" w:rsidP="00AB0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  <w:p w:rsidR="00AB04E1" w:rsidRPr="004D35F7" w:rsidRDefault="00AB0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551"/>
        </w:trPr>
        <w:tc>
          <w:tcPr>
            <w:tcW w:w="0" w:type="auto"/>
            <w:vMerge w:val="restart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Тема 3. Доказательства и доказывание в гражданском процессе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Понятие и классификация доказательств.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Практическая работа №5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Решение задач. Определить необходимый пакет доказательств по предложенным ситуациям.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 xml:space="preserve">2 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4D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4D35F7" w:rsidRPr="004D35F7" w:rsidTr="00FE64F9">
        <w:trPr>
          <w:trHeight w:val="551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Самостоятельная работа №5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Конспект на тему: «Значение доказательств в гражданском процессе».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</w:tc>
      </w:tr>
      <w:tr w:rsidR="004D35F7" w:rsidRPr="004D35F7" w:rsidTr="00FE64F9">
        <w:trPr>
          <w:trHeight w:val="560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Доказывание в гражданском процессе.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Понятие, элементы, виды средств доказывания в гражданском процессе.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</w:tc>
      </w:tr>
      <w:tr w:rsidR="004D35F7" w:rsidRPr="004D35F7" w:rsidTr="00FE64F9">
        <w:trPr>
          <w:trHeight w:val="1687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Самостоятельная работа №6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Реферат на тему: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1 вариант: «Собирание и представление доказательств как элемент доказывания в гражданском процессе».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 вариант: «Исследование доказательств как элемент гражданского процесса»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3 вариант: «Оценка доказательств».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4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1184"/>
        </w:trPr>
        <w:tc>
          <w:tcPr>
            <w:tcW w:w="0" w:type="auto"/>
            <w:vMerge w:val="restart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Тема 3. Иск в гражданском процессе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Понятие, предмет иска. Элементы и основания иска.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Классификация исков.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 xml:space="preserve">Право на иск и право на предъявление иска. 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Изменение юридической судьбы иска.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1,2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562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Практическая работа №6.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Составить схему классификации иска.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4D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35F7" w:rsidRPr="004D35F7" w:rsidTr="00FE64F9">
        <w:trPr>
          <w:trHeight w:val="562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Самостоятельная работа №7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Оформить реферат с докладом на тему: «Отказ от иска»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3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1134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Понятие и цели обеспечения иска.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Обеспечительные меры в гражданском процессе.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Понятие, форма и содержание искового заявления.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 xml:space="preserve">Основания для отказа в принятии искового заявления. 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3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626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Практическая работа №7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Составление искового заявления по предложенным ситуациям.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4D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550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Самостоятельная работа № 8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Подготовить сообщение на тему: Оставление искового заявления без движения.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Раздел 2. Стадии гражданского процесса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1119"/>
        </w:trPr>
        <w:tc>
          <w:tcPr>
            <w:tcW w:w="0" w:type="auto"/>
            <w:vMerge w:val="restart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Тема 2.1. Подготовка дела к судебному разбирательству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Подготовка гражданского дела к судебному разбирательству.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Понятие, задачи.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Действия истца, ответчика, судьи, секретаря судебного процесса.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Извещения и вызовы в гражданском процессе.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1, 2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553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Самостоятельная работа №9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Оформить презентацию на тему: Способы надлежащего уведомления.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858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Практическая работа №8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Роль надлежащего уведомления в гражданском процессе. Оформить доклад на основе судебной практики любого региона РФ.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4D35F7" w:rsidP="00AB0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35F7" w:rsidRPr="004D35F7" w:rsidTr="00FE64F9">
        <w:trPr>
          <w:trHeight w:val="1090"/>
        </w:trPr>
        <w:tc>
          <w:tcPr>
            <w:tcW w:w="0" w:type="auto"/>
            <w:vMerge w:val="restart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Тема 2.2. Судебное разбирательство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Понятие и характеристика судебного разбирательства. Цели, задачи судебного разбирательства.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Этапы судебного разбирательства.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Сроки судебного разбирательства.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1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562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Практическая работа №9.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 теме: Рассмотрение дела по существу.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4D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</w:tr>
      <w:tr w:rsidR="004D35F7" w:rsidRPr="004D35F7" w:rsidTr="00FE64F9">
        <w:trPr>
          <w:trHeight w:val="562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Самостоятельная работа №10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 xml:space="preserve">По теме: «Судебные прения и право реплики» 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1144"/>
        </w:trPr>
        <w:tc>
          <w:tcPr>
            <w:tcW w:w="0" w:type="auto"/>
            <w:vMerge w:val="restart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Тема 2.3. Решение суда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Принятие и объявление решения суда.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Совещательная комната суда.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Нормы поведения в гражданском процессе.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 xml:space="preserve">Протокол судебного заседания. Понятие, содержание. 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1, 2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562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Практическая работа №10.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Составить протокол судебного заседания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4D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35F7" w:rsidRPr="004D35F7" w:rsidTr="00FE64F9">
        <w:trPr>
          <w:trHeight w:val="531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Самостоятельная работа №11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 теме: Участие в гражданском процессе слушателя.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Тема 2.4. Приостановление, отложение и окончание дела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Понятие и отличия приостановления и отложения судебного разбирательства.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Основания для приостановления и отложения.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 xml:space="preserve">Понятие и основания для окончания производств по делу. 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Раздел 3. Обжалование в гражданском процессе.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835"/>
        </w:trPr>
        <w:tc>
          <w:tcPr>
            <w:tcW w:w="0" w:type="auto"/>
            <w:vMerge w:val="restart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Тема 3.1. Понятие обжалования.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Понятие и общая характеристика процедуры обжалования.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 xml:space="preserve">Стадии обжалования. 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Процедура обжалования.</w:t>
            </w:r>
          </w:p>
        </w:tc>
        <w:tc>
          <w:tcPr>
            <w:tcW w:w="0" w:type="auto"/>
            <w:vAlign w:val="center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1, 2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563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Самостоятельная работа №12.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Подготовка доклада на тему: «Роль обжалования в гражданском процессе»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1</w:t>
            </w:r>
          </w:p>
        </w:tc>
      </w:tr>
      <w:tr w:rsidR="004D35F7" w:rsidRPr="004D35F7" w:rsidTr="00FE64F9">
        <w:trPr>
          <w:trHeight w:val="562"/>
        </w:trPr>
        <w:tc>
          <w:tcPr>
            <w:tcW w:w="0" w:type="auto"/>
            <w:vMerge w:val="restart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lastRenderedPageBreak/>
              <w:t>Тема 3.2.Апелляционное производство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Понятие апелляционного производства.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Сущность и особенности апелляционного производства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</w:tc>
      </w:tr>
      <w:tr w:rsidR="004D35F7" w:rsidRPr="004D35F7" w:rsidTr="00FE64F9">
        <w:trPr>
          <w:trHeight w:val="551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Самостоятельная работа №13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Оформить конспект на тему: Способы обеспечения исполнения обязательств.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828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Рассмотрение дела судом апелляционной инстанции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Апелляционная жалоба. Порядок составления, содержание.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Сроки подачи апелляционной жалобы и порядок предъявления.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1, 2</w:t>
            </w:r>
          </w:p>
        </w:tc>
      </w:tr>
      <w:tr w:rsidR="004D35F7" w:rsidRPr="004D35F7" w:rsidTr="00FE64F9">
        <w:trPr>
          <w:trHeight w:val="828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 xml:space="preserve">Практическая работа №11. 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 теме: «Основания к отмене или изменению решения мирового судьи в апелляционном порядке».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</w:tc>
      </w:tr>
      <w:tr w:rsidR="004D35F7" w:rsidRPr="004D35F7" w:rsidTr="00FE64F9">
        <w:trPr>
          <w:trHeight w:val="1669"/>
        </w:trPr>
        <w:tc>
          <w:tcPr>
            <w:tcW w:w="0" w:type="auto"/>
            <w:vMerge w:val="restart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Тема 3.3 Стадия кассационного производства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Понятие кассационного производства. Роль кассационного производства в гражданском процессе.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 xml:space="preserve">Содержание кассационной жалобы, сроки и порядок подачи. 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Сущность кассационного производства.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Суды кассационной инстанции.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Полномочия суда кассационной инстанции.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4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2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rPr>
          <w:trHeight w:val="838"/>
        </w:trPr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Самостоятельная работа №14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 xml:space="preserve">Подготовить доклад на тему: Последствия отмены решения суда в кассационной инстанции.  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Практическая работа №12.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Составить проект кассационной жалобы.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4D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35F7" w:rsidRPr="004D35F7" w:rsidTr="00FE64F9">
        <w:trPr>
          <w:trHeight w:val="1118"/>
        </w:trPr>
        <w:tc>
          <w:tcPr>
            <w:tcW w:w="0" w:type="auto"/>
            <w:vMerge w:val="restart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Тема 3.4 Стадия надзорного производства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Понятие, значение стадии надзорного производства.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Сроки подачи надзорной жалобы.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Содержание надзорной жалобы, порядок подачи.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 xml:space="preserve">Стадия пересмотра дела по </w:t>
            </w:r>
            <w:r w:rsidRPr="004D35F7">
              <w:rPr>
                <w:sz w:val="24"/>
                <w:szCs w:val="24"/>
              </w:rPr>
              <w:lastRenderedPageBreak/>
              <w:t>вновь открывшимся обстоятельствам.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Практическая работа№13.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Составление надзорной жалобы. Представление порядка рассмотрения.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4D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35F7" w:rsidRPr="004D35F7" w:rsidTr="00FE64F9"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 xml:space="preserve">Практическая работа № 14: 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Проведение судебного заседания по предложенным ситуациям.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173B9" w:rsidRPr="004D35F7" w:rsidRDefault="004D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4,5,6,7</w:t>
            </w:r>
          </w:p>
        </w:tc>
      </w:tr>
      <w:tr w:rsidR="004D35F7" w:rsidRPr="004D35F7" w:rsidTr="00FE64F9">
        <w:tc>
          <w:tcPr>
            <w:tcW w:w="0" w:type="auto"/>
            <w:vMerge/>
          </w:tcPr>
          <w:p w:rsidR="00D173B9" w:rsidRPr="004D35F7" w:rsidRDefault="00D17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 xml:space="preserve">Самостоятельная работа№ 15: </w:t>
            </w:r>
            <w:r w:rsidRPr="004D35F7">
              <w:rPr>
                <w:sz w:val="24"/>
                <w:szCs w:val="24"/>
              </w:rPr>
              <w:t>Подготовка к судебному заседанию по предложенным ситуациям (групповая работа)</w:t>
            </w: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73B9" w:rsidRPr="004D35F7" w:rsidRDefault="004D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4,5,6,7</w:t>
            </w:r>
          </w:p>
        </w:tc>
      </w:tr>
      <w:tr w:rsidR="004D35F7" w:rsidRPr="004D35F7" w:rsidTr="00FE64F9"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gramStart"/>
            <w:r w:rsidRPr="004D35F7">
              <w:rPr>
                <w:b/>
                <w:sz w:val="24"/>
                <w:szCs w:val="24"/>
              </w:rPr>
              <w:t xml:space="preserve">Итого:   </w:t>
            </w:r>
            <w:proofErr w:type="gramEnd"/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D35F7" w:rsidRPr="004D35F7" w:rsidTr="00FE64F9"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экзамен.</w:t>
            </w: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</w:tbl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D173B9" w:rsidRPr="004D35F7" w:rsidRDefault="0058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35F7">
        <w:rPr>
          <w:b/>
          <w:sz w:val="28"/>
          <w:szCs w:val="28"/>
        </w:rPr>
        <w:t>УСЛОВИЯ РЕАЛИЗАЦИИ ПРОГРАММЫ ДИСЦИПЛИНЫ</w:t>
      </w: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615512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Реализация программы дисциплины требует наличие учебного кабинета</w:t>
      </w:r>
      <w:r w:rsidR="00615512" w:rsidRPr="004D35F7">
        <w:rPr>
          <w:sz w:val="24"/>
          <w:szCs w:val="24"/>
        </w:rPr>
        <w:t>.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 xml:space="preserve"> Оборудование учебного кабинета: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число посадочных мест по количеству обучающихся;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рабочее место преподавателя;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нормативно-правовая база;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образцы гражданско-правовых договоров;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комплект тестов по дисциплине;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учебные пособия «Практикум по гражданскому процессу»;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- комплект учебно-методической документации.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Технические средства обучения: компьютер, принтер, проектор, программное обеспечение общего и профессионального назначения</w:t>
      </w:r>
      <w:r w:rsidR="00FE4C1D">
        <w:rPr>
          <w:sz w:val="24"/>
          <w:szCs w:val="24"/>
        </w:rPr>
        <w:t>, доступ к электронной библиотеке</w:t>
      </w:r>
      <w:r w:rsidRPr="004D35F7">
        <w:rPr>
          <w:sz w:val="24"/>
          <w:szCs w:val="24"/>
        </w:rPr>
        <w:t>.</w:t>
      </w: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b/>
          <w:sz w:val="24"/>
          <w:szCs w:val="24"/>
        </w:rPr>
        <w:t xml:space="preserve">3.2. Информационное обеспечение обучения   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b/>
          <w:sz w:val="24"/>
          <w:szCs w:val="24"/>
        </w:rPr>
        <w:t>Перечень рекомендуемых учебных изданий, Интернет - ресурсов, дополнительной литературы</w:t>
      </w: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b/>
          <w:sz w:val="24"/>
          <w:szCs w:val="24"/>
        </w:rPr>
        <w:t>Основные источники:</w:t>
      </w:r>
    </w:p>
    <w:p w:rsidR="00D173B9" w:rsidRPr="004D35F7" w:rsidRDefault="005853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</w:pPr>
      <w:r w:rsidRPr="004D35F7">
        <w:rPr>
          <w:sz w:val="24"/>
          <w:szCs w:val="24"/>
        </w:rPr>
        <w:t>Гражданск</w:t>
      </w:r>
      <w:r w:rsidR="00615512" w:rsidRPr="004D35F7">
        <w:rPr>
          <w:sz w:val="24"/>
          <w:szCs w:val="24"/>
        </w:rPr>
        <w:t>ий</w:t>
      </w:r>
      <w:r w:rsidRPr="004D35F7">
        <w:rPr>
          <w:sz w:val="24"/>
          <w:szCs w:val="24"/>
        </w:rPr>
        <w:t xml:space="preserve"> </w:t>
      </w:r>
      <w:r w:rsidR="00615512" w:rsidRPr="004D35F7">
        <w:rPr>
          <w:sz w:val="24"/>
          <w:szCs w:val="24"/>
        </w:rPr>
        <w:t>процесс</w:t>
      </w:r>
      <w:r w:rsidRPr="004D35F7">
        <w:rPr>
          <w:sz w:val="24"/>
          <w:szCs w:val="24"/>
        </w:rPr>
        <w:t xml:space="preserve">: учебник / под ред. С.С. Аксенова. – Изд. 2-е, </w:t>
      </w:r>
      <w:proofErr w:type="spellStart"/>
      <w:r w:rsidRPr="004D35F7">
        <w:rPr>
          <w:sz w:val="24"/>
          <w:szCs w:val="24"/>
        </w:rPr>
        <w:t>перераб</w:t>
      </w:r>
      <w:proofErr w:type="spellEnd"/>
      <w:r w:rsidRPr="004D35F7">
        <w:rPr>
          <w:sz w:val="24"/>
          <w:szCs w:val="24"/>
        </w:rPr>
        <w:t>. и доп. – М.: Проспект, 2018</w:t>
      </w:r>
      <w:r w:rsidR="003F13B0">
        <w:rPr>
          <w:sz w:val="24"/>
          <w:szCs w:val="24"/>
        </w:rPr>
        <w:t xml:space="preserve"> – 412с</w:t>
      </w:r>
      <w:r w:rsidRPr="004D35F7">
        <w:rPr>
          <w:sz w:val="24"/>
          <w:szCs w:val="24"/>
        </w:rPr>
        <w:t xml:space="preserve">. </w:t>
      </w:r>
    </w:p>
    <w:p w:rsidR="002F1D01" w:rsidRPr="004D35F7" w:rsidRDefault="00585393" w:rsidP="00615512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D35F7">
        <w:rPr>
          <w:sz w:val="24"/>
          <w:szCs w:val="24"/>
        </w:rPr>
        <w:t xml:space="preserve">2. </w:t>
      </w:r>
      <w:r w:rsidR="002F1D01" w:rsidRPr="004D35F7">
        <w:rPr>
          <w:sz w:val="24"/>
          <w:szCs w:val="24"/>
        </w:rPr>
        <w:t xml:space="preserve"> Гражданский процесс: учебник и практикум для среднего профессионального образования/ под ред. М.Ю. Лебедева – Москва издательство, </w:t>
      </w:r>
      <w:proofErr w:type="spellStart"/>
      <w:r w:rsidR="002F1D01" w:rsidRPr="004D35F7">
        <w:rPr>
          <w:sz w:val="24"/>
          <w:szCs w:val="24"/>
        </w:rPr>
        <w:t>Юрайт</w:t>
      </w:r>
      <w:proofErr w:type="spellEnd"/>
      <w:r w:rsidR="002F1D01" w:rsidRPr="004D35F7">
        <w:rPr>
          <w:sz w:val="24"/>
          <w:szCs w:val="24"/>
        </w:rPr>
        <w:t>, 2023 – 440с.</w:t>
      </w:r>
    </w:p>
    <w:p w:rsidR="00615512" w:rsidRPr="004D35F7" w:rsidRDefault="002F1D01" w:rsidP="00615512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D35F7">
        <w:rPr>
          <w:sz w:val="24"/>
          <w:szCs w:val="24"/>
        </w:rPr>
        <w:t xml:space="preserve"> </w:t>
      </w:r>
    </w:p>
    <w:p w:rsidR="00D173B9" w:rsidRPr="004D35F7" w:rsidRDefault="00585393" w:rsidP="00615512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D35F7">
        <w:rPr>
          <w:b/>
          <w:sz w:val="24"/>
          <w:szCs w:val="24"/>
        </w:rPr>
        <w:t>Интернет-ресурсы: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Основные: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lastRenderedPageBreak/>
        <w:t>1. Информационно-правовой портал «Гарант»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 xml:space="preserve">. [Электронный ресурс] / Режим </w:t>
      </w:r>
      <w:proofErr w:type="spellStart"/>
      <w:r w:rsidRPr="004D35F7">
        <w:rPr>
          <w:sz w:val="24"/>
          <w:szCs w:val="24"/>
        </w:rPr>
        <w:t>доc</w:t>
      </w:r>
      <w:proofErr w:type="gramStart"/>
      <w:r w:rsidRPr="004D35F7">
        <w:rPr>
          <w:sz w:val="24"/>
          <w:szCs w:val="24"/>
        </w:rPr>
        <w:t>тупа</w:t>
      </w:r>
      <w:proofErr w:type="spellEnd"/>
      <w:r w:rsidRPr="004D35F7">
        <w:rPr>
          <w:sz w:val="24"/>
          <w:szCs w:val="24"/>
        </w:rPr>
        <w:t xml:space="preserve">:   </w:t>
      </w:r>
      <w:proofErr w:type="gramEnd"/>
      <w:r w:rsidRPr="004D35F7">
        <w:rPr>
          <w:sz w:val="24"/>
          <w:szCs w:val="24"/>
        </w:rPr>
        <w:t xml:space="preserve">http:// </w:t>
      </w:r>
      <w:hyperlink r:id="rId8">
        <w:r w:rsidRPr="004D35F7">
          <w:rPr>
            <w:sz w:val="24"/>
            <w:szCs w:val="24"/>
            <w:u w:val="single"/>
          </w:rPr>
          <w:t>www.garant.ru/</w:t>
        </w:r>
      </w:hyperlink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2. Справочно-правовая система «Консультант - Плюс»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 xml:space="preserve">. [Электронный ресурс] / Режим </w:t>
      </w:r>
      <w:proofErr w:type="spellStart"/>
      <w:r w:rsidRPr="004D35F7">
        <w:rPr>
          <w:sz w:val="24"/>
          <w:szCs w:val="24"/>
        </w:rPr>
        <w:t>доc</w:t>
      </w:r>
      <w:proofErr w:type="gramStart"/>
      <w:r w:rsidRPr="004D35F7">
        <w:rPr>
          <w:sz w:val="24"/>
          <w:szCs w:val="24"/>
        </w:rPr>
        <w:t>тупа</w:t>
      </w:r>
      <w:proofErr w:type="spellEnd"/>
      <w:r w:rsidRPr="004D35F7">
        <w:rPr>
          <w:sz w:val="24"/>
          <w:szCs w:val="24"/>
        </w:rPr>
        <w:t xml:space="preserve">:   </w:t>
      </w:r>
      <w:proofErr w:type="gramEnd"/>
      <w:r w:rsidRPr="004D35F7">
        <w:rPr>
          <w:sz w:val="24"/>
          <w:szCs w:val="24"/>
        </w:rPr>
        <w:t>http://www.consultant.ru/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3. Справочно-правовая система «Кодекс»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 xml:space="preserve">. [Электронный ресурс] / Режим </w:t>
      </w:r>
      <w:proofErr w:type="spellStart"/>
      <w:r w:rsidRPr="004D35F7">
        <w:rPr>
          <w:sz w:val="24"/>
          <w:szCs w:val="24"/>
        </w:rPr>
        <w:t>доc</w:t>
      </w:r>
      <w:proofErr w:type="gramStart"/>
      <w:r w:rsidRPr="004D35F7">
        <w:rPr>
          <w:sz w:val="24"/>
          <w:szCs w:val="24"/>
        </w:rPr>
        <w:t>тупа</w:t>
      </w:r>
      <w:proofErr w:type="spellEnd"/>
      <w:r w:rsidRPr="004D35F7">
        <w:rPr>
          <w:sz w:val="24"/>
          <w:szCs w:val="24"/>
        </w:rPr>
        <w:t xml:space="preserve">:   </w:t>
      </w:r>
      <w:proofErr w:type="gramEnd"/>
      <w:r w:rsidR="0071130A" w:rsidRPr="004D35F7">
        <w:fldChar w:fldCharType="begin"/>
      </w:r>
      <w:r w:rsidR="0071130A" w:rsidRPr="004D35F7">
        <w:instrText xml:space="preserve"> HYPERLINK "http://www.kodeks.ru/" \h </w:instrText>
      </w:r>
      <w:r w:rsidR="0071130A" w:rsidRPr="004D35F7">
        <w:fldChar w:fldCharType="separate"/>
      </w:r>
      <w:r w:rsidRPr="004D35F7">
        <w:rPr>
          <w:sz w:val="24"/>
          <w:szCs w:val="24"/>
          <w:u w:val="single"/>
        </w:rPr>
        <w:t>http://www.kodeks.ru/</w:t>
      </w:r>
      <w:r w:rsidR="0071130A" w:rsidRPr="004D35F7">
        <w:rPr>
          <w:sz w:val="24"/>
          <w:szCs w:val="24"/>
          <w:u w:val="single"/>
        </w:rPr>
        <w:fldChar w:fldCharType="end"/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jc w:val="both"/>
        <w:rPr>
          <w:sz w:val="24"/>
          <w:szCs w:val="24"/>
          <w:u w:val="single"/>
        </w:rPr>
      </w:pPr>
      <w:r w:rsidRPr="004D35F7">
        <w:rPr>
          <w:sz w:val="24"/>
          <w:szCs w:val="24"/>
          <w:u w:val="single"/>
        </w:rPr>
        <w:t xml:space="preserve">4. Общероссийский информационно-правовой сайт 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jc w:val="both"/>
        <w:rPr>
          <w:sz w:val="24"/>
          <w:szCs w:val="24"/>
          <w:u w:val="single"/>
        </w:rPr>
      </w:pPr>
      <w:r w:rsidRPr="004D35F7">
        <w:rPr>
          <w:sz w:val="24"/>
          <w:szCs w:val="24"/>
        </w:rPr>
        <w:t xml:space="preserve">. [Электронный ресурс] / Режим </w:t>
      </w:r>
      <w:proofErr w:type="spellStart"/>
      <w:r w:rsidRPr="004D35F7">
        <w:rPr>
          <w:sz w:val="24"/>
          <w:szCs w:val="24"/>
        </w:rPr>
        <w:t>доc</w:t>
      </w:r>
      <w:proofErr w:type="gramStart"/>
      <w:r w:rsidRPr="004D35F7">
        <w:rPr>
          <w:sz w:val="24"/>
          <w:szCs w:val="24"/>
        </w:rPr>
        <w:t>тупа</w:t>
      </w:r>
      <w:proofErr w:type="spellEnd"/>
      <w:r w:rsidRPr="004D35F7">
        <w:rPr>
          <w:sz w:val="24"/>
          <w:szCs w:val="24"/>
        </w:rPr>
        <w:t xml:space="preserve">:   </w:t>
      </w:r>
      <w:proofErr w:type="gramEnd"/>
      <w:r w:rsidRPr="004D35F7">
        <w:rPr>
          <w:sz w:val="24"/>
          <w:szCs w:val="24"/>
          <w:u w:val="single"/>
        </w:rPr>
        <w:t>www.npravo.ru</w:t>
      </w: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Дополнительные: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sz w:val="24"/>
          <w:szCs w:val="24"/>
        </w:rPr>
      </w:pPr>
      <w:r w:rsidRPr="004D35F7">
        <w:rPr>
          <w:sz w:val="24"/>
          <w:szCs w:val="24"/>
        </w:rPr>
        <w:t xml:space="preserve">1. Официальный сайт Правительства РФ  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sz w:val="24"/>
          <w:szCs w:val="24"/>
        </w:rPr>
      </w:pPr>
      <w:r w:rsidRPr="004D35F7">
        <w:rPr>
          <w:sz w:val="24"/>
          <w:szCs w:val="24"/>
        </w:rPr>
        <w:t xml:space="preserve">. [Электронный ресурс] / Режим </w:t>
      </w:r>
      <w:proofErr w:type="spellStart"/>
      <w:r w:rsidRPr="004D35F7">
        <w:rPr>
          <w:sz w:val="24"/>
          <w:szCs w:val="24"/>
        </w:rPr>
        <w:t>доc</w:t>
      </w:r>
      <w:proofErr w:type="gramStart"/>
      <w:r w:rsidRPr="004D35F7">
        <w:rPr>
          <w:sz w:val="24"/>
          <w:szCs w:val="24"/>
        </w:rPr>
        <w:t>тупа</w:t>
      </w:r>
      <w:proofErr w:type="spellEnd"/>
      <w:r w:rsidRPr="004D35F7">
        <w:rPr>
          <w:sz w:val="24"/>
          <w:szCs w:val="24"/>
        </w:rPr>
        <w:t xml:space="preserve">:   </w:t>
      </w:r>
      <w:proofErr w:type="gramEnd"/>
      <w:r w:rsidRPr="004D35F7">
        <w:rPr>
          <w:sz w:val="24"/>
          <w:szCs w:val="24"/>
        </w:rPr>
        <w:t xml:space="preserve">: www.government.ru, www.government.gov.ru, </w:t>
      </w:r>
      <w:hyperlink r:id="rId9">
        <w:r w:rsidRPr="004D35F7">
          <w:rPr>
            <w:sz w:val="24"/>
            <w:szCs w:val="24"/>
            <w:u w:val="single"/>
          </w:rPr>
          <w:t>www.pravitelstvo.gov.ru</w:t>
        </w:r>
      </w:hyperlink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sz w:val="24"/>
          <w:szCs w:val="24"/>
        </w:rPr>
      </w:pPr>
      <w:r w:rsidRPr="004D35F7">
        <w:rPr>
          <w:sz w:val="24"/>
          <w:szCs w:val="24"/>
        </w:rPr>
        <w:t xml:space="preserve">2. Официальный сайт Верховного Суда РФ  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sz w:val="24"/>
          <w:szCs w:val="24"/>
        </w:rPr>
      </w:pPr>
      <w:r w:rsidRPr="004D35F7">
        <w:rPr>
          <w:sz w:val="24"/>
          <w:szCs w:val="24"/>
        </w:rPr>
        <w:t xml:space="preserve">. [Электронный ресурс] / Режим </w:t>
      </w:r>
      <w:proofErr w:type="spellStart"/>
      <w:r w:rsidRPr="004D35F7">
        <w:rPr>
          <w:sz w:val="24"/>
          <w:szCs w:val="24"/>
        </w:rPr>
        <w:t>доc</w:t>
      </w:r>
      <w:proofErr w:type="gramStart"/>
      <w:r w:rsidRPr="004D35F7">
        <w:rPr>
          <w:sz w:val="24"/>
          <w:szCs w:val="24"/>
        </w:rPr>
        <w:t>тупа</w:t>
      </w:r>
      <w:proofErr w:type="spellEnd"/>
      <w:r w:rsidRPr="004D35F7">
        <w:rPr>
          <w:sz w:val="24"/>
          <w:szCs w:val="24"/>
        </w:rPr>
        <w:t xml:space="preserve">:   </w:t>
      </w:r>
      <w:proofErr w:type="gramEnd"/>
      <w:r w:rsidR="0071130A" w:rsidRPr="004D35F7">
        <w:fldChar w:fldCharType="begin"/>
      </w:r>
      <w:r w:rsidR="0071130A" w:rsidRPr="004D35F7">
        <w:instrText xml:space="preserve"> HYPERLINK "http://www.supcourt.ru" \h </w:instrText>
      </w:r>
      <w:r w:rsidR="0071130A" w:rsidRPr="004D35F7">
        <w:fldChar w:fldCharType="separate"/>
      </w:r>
      <w:r w:rsidRPr="004D35F7">
        <w:rPr>
          <w:sz w:val="24"/>
          <w:szCs w:val="24"/>
          <w:u w:val="single"/>
        </w:rPr>
        <w:t>www.supcourt.ru</w:t>
      </w:r>
      <w:r w:rsidR="0071130A" w:rsidRPr="004D35F7">
        <w:rPr>
          <w:sz w:val="24"/>
          <w:szCs w:val="24"/>
          <w:u w:val="single"/>
        </w:rPr>
        <w:fldChar w:fldCharType="end"/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sz w:val="24"/>
          <w:szCs w:val="24"/>
        </w:rPr>
      </w:pPr>
      <w:r w:rsidRPr="004D35F7">
        <w:rPr>
          <w:sz w:val="24"/>
          <w:szCs w:val="24"/>
        </w:rPr>
        <w:t xml:space="preserve">3. Официальный сайт Высшего Арбитражного Суда РФ  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sz w:val="24"/>
          <w:szCs w:val="24"/>
        </w:rPr>
      </w:pPr>
      <w:r w:rsidRPr="004D35F7">
        <w:rPr>
          <w:sz w:val="24"/>
          <w:szCs w:val="24"/>
        </w:rPr>
        <w:t xml:space="preserve">. [Электронный ресурс] / Режим </w:t>
      </w:r>
      <w:proofErr w:type="spellStart"/>
      <w:r w:rsidRPr="004D35F7">
        <w:rPr>
          <w:sz w:val="24"/>
          <w:szCs w:val="24"/>
        </w:rPr>
        <w:t>доc</w:t>
      </w:r>
      <w:proofErr w:type="gramStart"/>
      <w:r w:rsidRPr="004D35F7">
        <w:rPr>
          <w:sz w:val="24"/>
          <w:szCs w:val="24"/>
        </w:rPr>
        <w:t>тупа</w:t>
      </w:r>
      <w:proofErr w:type="spellEnd"/>
      <w:r w:rsidRPr="004D35F7">
        <w:rPr>
          <w:sz w:val="24"/>
          <w:szCs w:val="24"/>
        </w:rPr>
        <w:t xml:space="preserve">:  </w:t>
      </w:r>
      <w:r w:rsidRPr="004D35F7">
        <w:rPr>
          <w:sz w:val="24"/>
          <w:szCs w:val="24"/>
          <w:u w:val="single"/>
        </w:rPr>
        <w:t>www.arbitr.ru</w:t>
      </w:r>
      <w:proofErr w:type="gramEnd"/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sz w:val="24"/>
          <w:szCs w:val="24"/>
        </w:rPr>
      </w:pPr>
      <w:r w:rsidRPr="004D35F7">
        <w:rPr>
          <w:sz w:val="24"/>
          <w:szCs w:val="24"/>
        </w:rPr>
        <w:t xml:space="preserve">4. Официальный сайт Арбитражного апелляционного суда (четвертого)  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sz w:val="24"/>
          <w:szCs w:val="24"/>
        </w:rPr>
      </w:pPr>
      <w:r w:rsidRPr="004D35F7">
        <w:rPr>
          <w:sz w:val="24"/>
          <w:szCs w:val="24"/>
        </w:rPr>
        <w:t xml:space="preserve">. [Электронный ресурс] / Режим </w:t>
      </w:r>
      <w:proofErr w:type="spellStart"/>
      <w:r w:rsidRPr="004D35F7">
        <w:rPr>
          <w:sz w:val="24"/>
          <w:szCs w:val="24"/>
        </w:rPr>
        <w:t>доc</w:t>
      </w:r>
      <w:proofErr w:type="gramStart"/>
      <w:r w:rsidRPr="004D35F7">
        <w:rPr>
          <w:sz w:val="24"/>
          <w:szCs w:val="24"/>
        </w:rPr>
        <w:t>тупа</w:t>
      </w:r>
      <w:proofErr w:type="spellEnd"/>
      <w:r w:rsidRPr="004D35F7">
        <w:rPr>
          <w:sz w:val="24"/>
          <w:szCs w:val="24"/>
        </w:rPr>
        <w:t xml:space="preserve">:   </w:t>
      </w:r>
      <w:proofErr w:type="gramEnd"/>
      <w:r w:rsidR="0071130A" w:rsidRPr="004D35F7">
        <w:fldChar w:fldCharType="begin"/>
      </w:r>
      <w:r w:rsidR="0071130A" w:rsidRPr="004D35F7">
        <w:instrText xml:space="preserve"> HYPERLINK "http://www.arbitr.ru" \h </w:instrText>
      </w:r>
      <w:r w:rsidR="0071130A" w:rsidRPr="004D35F7">
        <w:fldChar w:fldCharType="separate"/>
      </w:r>
      <w:r w:rsidRPr="004D35F7">
        <w:rPr>
          <w:sz w:val="24"/>
          <w:szCs w:val="24"/>
          <w:u w:val="single"/>
        </w:rPr>
        <w:t>www.arbitr.ru</w:t>
      </w:r>
      <w:r w:rsidR="0071130A" w:rsidRPr="004D35F7">
        <w:rPr>
          <w:sz w:val="24"/>
          <w:szCs w:val="24"/>
          <w:u w:val="single"/>
        </w:rPr>
        <w:fldChar w:fldCharType="end"/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sz w:val="24"/>
          <w:szCs w:val="24"/>
        </w:rPr>
      </w:pPr>
      <w:r w:rsidRPr="004D35F7">
        <w:rPr>
          <w:sz w:val="24"/>
          <w:szCs w:val="24"/>
        </w:rPr>
        <w:t xml:space="preserve">5. Официальный сайт Судебного департамента при Верховном Суде РФ 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sz w:val="24"/>
          <w:szCs w:val="24"/>
        </w:rPr>
      </w:pPr>
      <w:r w:rsidRPr="004D35F7">
        <w:rPr>
          <w:sz w:val="24"/>
          <w:szCs w:val="24"/>
        </w:rPr>
        <w:t xml:space="preserve">. [Электронный ресурс] / Режим </w:t>
      </w:r>
      <w:proofErr w:type="spellStart"/>
      <w:r w:rsidRPr="004D35F7">
        <w:rPr>
          <w:sz w:val="24"/>
          <w:szCs w:val="24"/>
        </w:rPr>
        <w:t>доc</w:t>
      </w:r>
      <w:proofErr w:type="gramStart"/>
      <w:r w:rsidRPr="004D35F7">
        <w:rPr>
          <w:sz w:val="24"/>
          <w:szCs w:val="24"/>
        </w:rPr>
        <w:t>тупа</w:t>
      </w:r>
      <w:proofErr w:type="spellEnd"/>
      <w:r w:rsidRPr="004D35F7">
        <w:rPr>
          <w:sz w:val="24"/>
          <w:szCs w:val="24"/>
        </w:rPr>
        <w:t xml:space="preserve">:   </w:t>
      </w:r>
      <w:proofErr w:type="gramEnd"/>
      <w:r w:rsidR="0071130A" w:rsidRPr="004D35F7">
        <w:fldChar w:fldCharType="begin"/>
      </w:r>
      <w:r w:rsidR="0071130A" w:rsidRPr="004D35F7">
        <w:instrText xml:space="preserve"> HYPERLINK "http://www.cdep.ru" \h </w:instrText>
      </w:r>
      <w:r w:rsidR="0071130A" w:rsidRPr="004D35F7">
        <w:fldChar w:fldCharType="separate"/>
      </w:r>
      <w:r w:rsidRPr="004D35F7">
        <w:rPr>
          <w:sz w:val="24"/>
          <w:szCs w:val="24"/>
          <w:u w:val="single"/>
        </w:rPr>
        <w:t>www.cdep.ru</w:t>
      </w:r>
      <w:r w:rsidR="0071130A" w:rsidRPr="004D35F7">
        <w:rPr>
          <w:sz w:val="24"/>
          <w:szCs w:val="24"/>
          <w:u w:val="single"/>
        </w:rPr>
        <w:fldChar w:fldCharType="end"/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sz w:val="24"/>
          <w:szCs w:val="24"/>
        </w:rPr>
      </w:pPr>
      <w:r w:rsidRPr="004D35F7">
        <w:rPr>
          <w:sz w:val="24"/>
          <w:szCs w:val="24"/>
        </w:rPr>
        <w:t xml:space="preserve">6.  Официальный сайт Министерства юстиции РФ  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sz w:val="24"/>
          <w:szCs w:val="24"/>
        </w:rPr>
      </w:pPr>
      <w:r w:rsidRPr="004D35F7">
        <w:rPr>
          <w:sz w:val="24"/>
          <w:szCs w:val="24"/>
        </w:rPr>
        <w:t xml:space="preserve">. [Электронный ресурс] / Режим </w:t>
      </w:r>
      <w:proofErr w:type="spellStart"/>
      <w:r w:rsidRPr="004D35F7">
        <w:rPr>
          <w:sz w:val="24"/>
          <w:szCs w:val="24"/>
        </w:rPr>
        <w:t>доc</w:t>
      </w:r>
      <w:proofErr w:type="gramStart"/>
      <w:r w:rsidRPr="004D35F7">
        <w:rPr>
          <w:sz w:val="24"/>
          <w:szCs w:val="24"/>
        </w:rPr>
        <w:t>тупа</w:t>
      </w:r>
      <w:proofErr w:type="spellEnd"/>
      <w:r w:rsidRPr="004D35F7">
        <w:rPr>
          <w:sz w:val="24"/>
          <w:szCs w:val="24"/>
        </w:rPr>
        <w:t xml:space="preserve">:   </w:t>
      </w:r>
      <w:proofErr w:type="gramEnd"/>
      <w:r w:rsidR="0071130A" w:rsidRPr="004D35F7">
        <w:fldChar w:fldCharType="begin"/>
      </w:r>
      <w:r w:rsidR="0071130A" w:rsidRPr="004D35F7">
        <w:instrText xml:space="preserve"> HYPERLINK "http://www.minjust.ru" \h </w:instrText>
      </w:r>
      <w:r w:rsidR="0071130A" w:rsidRPr="004D35F7">
        <w:fldChar w:fldCharType="separate"/>
      </w:r>
      <w:r w:rsidRPr="004D35F7">
        <w:rPr>
          <w:sz w:val="24"/>
          <w:szCs w:val="24"/>
          <w:u w:val="single"/>
        </w:rPr>
        <w:t>www.minjust.ru</w:t>
      </w:r>
      <w:r w:rsidR="0071130A" w:rsidRPr="004D35F7">
        <w:rPr>
          <w:sz w:val="24"/>
          <w:szCs w:val="24"/>
          <w:u w:val="single"/>
        </w:rPr>
        <w:fldChar w:fldCharType="end"/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sz w:val="24"/>
          <w:szCs w:val="24"/>
        </w:rPr>
      </w:pPr>
      <w:r w:rsidRPr="004D35F7">
        <w:rPr>
          <w:sz w:val="24"/>
          <w:szCs w:val="24"/>
        </w:rPr>
        <w:t xml:space="preserve">7. Официальный сайт органов государственной власти РК </w:t>
      </w: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sz w:val="24"/>
          <w:szCs w:val="24"/>
        </w:rPr>
      </w:pPr>
      <w:r w:rsidRPr="004D35F7">
        <w:rPr>
          <w:sz w:val="24"/>
          <w:szCs w:val="24"/>
        </w:rPr>
        <w:t xml:space="preserve">. [Электронный ресурс] / Режим </w:t>
      </w:r>
      <w:proofErr w:type="spellStart"/>
      <w:r w:rsidRPr="004D35F7">
        <w:rPr>
          <w:sz w:val="24"/>
          <w:szCs w:val="24"/>
        </w:rPr>
        <w:t>доc</w:t>
      </w:r>
      <w:proofErr w:type="gramStart"/>
      <w:r w:rsidRPr="004D35F7">
        <w:rPr>
          <w:sz w:val="24"/>
          <w:szCs w:val="24"/>
        </w:rPr>
        <w:t>тупа</w:t>
      </w:r>
      <w:proofErr w:type="spellEnd"/>
      <w:r w:rsidRPr="004D35F7">
        <w:rPr>
          <w:sz w:val="24"/>
          <w:szCs w:val="24"/>
        </w:rPr>
        <w:t xml:space="preserve">:   </w:t>
      </w:r>
      <w:proofErr w:type="gramEnd"/>
      <w:hyperlink r:id="rId10">
        <w:r w:rsidRPr="004D35F7">
          <w:rPr>
            <w:sz w:val="24"/>
            <w:szCs w:val="24"/>
            <w:u w:val="single"/>
          </w:rPr>
          <w:t>http://www.gov.karelia.ru/</w:t>
        </w:r>
      </w:hyperlink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ind w:left="720"/>
        <w:rPr>
          <w:sz w:val="24"/>
          <w:szCs w:val="24"/>
        </w:rPr>
      </w:pP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8"/>
          <w:szCs w:val="28"/>
        </w:rPr>
      </w:pPr>
      <w:r w:rsidRPr="004D35F7">
        <w:br w:type="page"/>
      </w:r>
      <w:r w:rsidRPr="004D35F7">
        <w:rPr>
          <w:b/>
          <w:sz w:val="28"/>
          <w:szCs w:val="28"/>
        </w:rPr>
        <w:lastRenderedPageBreak/>
        <w:t>4.КОНТРОЛЬ И ОЦЕНКА РЕЗУЛЬТАТОВ ОСВОЕНИЯ ДИСЦИПЛИНЫ</w:t>
      </w: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b/>
          <w:sz w:val="24"/>
          <w:szCs w:val="24"/>
        </w:rPr>
        <w:t xml:space="preserve">Контроль и оценка </w:t>
      </w:r>
      <w:r w:rsidRPr="004D35F7">
        <w:rPr>
          <w:sz w:val="24"/>
          <w:szCs w:val="24"/>
        </w:rPr>
        <w:t>результатов освоения дисциплины осуществляется преподавателем в процессе проведения практических занятий, контрольной работы, тестирования, а также выполнения обучающимися индивидуальных занятий.</w:t>
      </w:r>
      <w:r w:rsidRPr="004D35F7">
        <w:rPr>
          <w:sz w:val="24"/>
          <w:szCs w:val="24"/>
        </w:rPr>
        <w:tab/>
      </w:r>
      <w:r w:rsidRPr="004D35F7">
        <w:rPr>
          <w:sz w:val="24"/>
          <w:szCs w:val="24"/>
        </w:rPr>
        <w:tab/>
      </w:r>
      <w:r w:rsidRPr="004D35F7">
        <w:rPr>
          <w:sz w:val="24"/>
          <w:szCs w:val="24"/>
        </w:rPr>
        <w:tab/>
      </w:r>
    </w:p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sz w:val="24"/>
          <w:szCs w:val="24"/>
        </w:rPr>
      </w:pPr>
    </w:p>
    <w:tbl>
      <w:tblPr>
        <w:tblStyle w:val="a9"/>
        <w:tblW w:w="9356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544"/>
      </w:tblGrid>
      <w:tr w:rsidR="004D35F7" w:rsidRPr="004D35F7">
        <w:tc>
          <w:tcPr>
            <w:tcW w:w="5812" w:type="dxa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Результаты обучения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(основные умения, усвоенные знания)</w:t>
            </w:r>
          </w:p>
        </w:tc>
        <w:tc>
          <w:tcPr>
            <w:tcW w:w="3544" w:type="dxa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D35F7" w:rsidRPr="004D35F7">
        <w:trPr>
          <w:trHeight w:val="1481"/>
        </w:trPr>
        <w:tc>
          <w:tcPr>
            <w:tcW w:w="5812" w:type="dxa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Умения: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уметь: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применять на практике нормы гражданско-процессуального права;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составлять различные виды гражданско-процессуальных документов;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составлять и оформлять претензионно-исковую документацию;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применять нормативные правовые акты при разрешении практических ситуаций;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Оценка наблюдения на практических занятиях, проверка решения задач в тетрадях, контрольная работа, экзамен.</w:t>
            </w:r>
          </w:p>
        </w:tc>
      </w:tr>
      <w:tr w:rsidR="004D35F7" w:rsidRPr="004D35F7">
        <w:trPr>
          <w:trHeight w:val="2222"/>
        </w:trPr>
        <w:tc>
          <w:tcPr>
            <w:tcW w:w="5812" w:type="dxa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Знания:</w:t>
            </w:r>
          </w:p>
          <w:p w:rsidR="00D173B9" w:rsidRPr="004D35F7" w:rsidRDefault="00BD3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hyperlink r:id="rId11">
              <w:r w:rsidR="00585393" w:rsidRPr="004D35F7">
                <w:rPr>
                  <w:sz w:val="24"/>
                  <w:szCs w:val="24"/>
                </w:rPr>
                <w:t>Гражданско-процессуальный кодекс</w:t>
              </w:r>
            </w:hyperlink>
            <w:r w:rsidR="00585393" w:rsidRPr="004D35F7">
              <w:rPr>
                <w:sz w:val="24"/>
                <w:szCs w:val="24"/>
              </w:rPr>
              <w:t xml:space="preserve"> Российской Федерации;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порядок судебного разбирательства, обжалования, опротестования, исполнения и пересмотра решения суда;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формы защиты прав граждан и юридических лиц;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виды и порядок гражданского судопроизводства;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основные стадии гражданского процесса;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Оценка наблюдения на практических занятиях, проверка решения задач в тетрадях, тестирование, экзамен.</w:t>
            </w:r>
          </w:p>
          <w:p w:rsidR="00D173B9" w:rsidRPr="004D35F7" w:rsidRDefault="00D1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Оценка наблюдения на практических занятиях, проверка решения задач в тетрадях, тестирование, контрольная работа, экзамен.</w:t>
            </w:r>
          </w:p>
        </w:tc>
      </w:tr>
      <w:tr w:rsidR="004D35F7" w:rsidRPr="004D35F7">
        <w:trPr>
          <w:trHeight w:val="594"/>
        </w:trPr>
        <w:tc>
          <w:tcPr>
            <w:tcW w:w="9356" w:type="dxa"/>
            <w:gridSpan w:val="2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b/>
                <w:sz w:val="24"/>
                <w:szCs w:val="24"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4D35F7" w:rsidRPr="004D35F7">
        <w:trPr>
          <w:trHeight w:val="501"/>
        </w:trPr>
        <w:tc>
          <w:tcPr>
            <w:tcW w:w="5812" w:type="dxa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 xml:space="preserve">ОК 5. Использовать информационно-коммуникационные технологии в профессиональной </w:t>
            </w:r>
            <w:r w:rsidRPr="004D35F7">
              <w:rPr>
                <w:sz w:val="24"/>
                <w:szCs w:val="24"/>
              </w:rPr>
              <w:lastRenderedPageBreak/>
              <w:t>деятельности.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ОК 9. Ориентироваться в условиях постоянного изменения правовой базы.</w:t>
            </w:r>
          </w:p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  <w:p w:rsidR="00D173B9" w:rsidRPr="004D35F7" w:rsidRDefault="00D173B9" w:rsidP="0013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173B9" w:rsidRPr="004D35F7" w:rsidRDefault="0058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D35F7">
              <w:rPr>
                <w:sz w:val="24"/>
                <w:szCs w:val="24"/>
              </w:rPr>
              <w:lastRenderedPageBreak/>
              <w:t>Оценка наблюдения на практических занятиях, проверка решения задач в тетрадях, тестирование, контрольная работа, экзамен.</w:t>
            </w:r>
          </w:p>
        </w:tc>
      </w:tr>
    </w:tbl>
    <w:p w:rsidR="00D173B9" w:rsidRPr="004D35F7" w:rsidRDefault="00D17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:rsidR="00D173B9" w:rsidRPr="004D35F7" w:rsidRDefault="00585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4D35F7">
        <w:rPr>
          <w:sz w:val="24"/>
          <w:szCs w:val="24"/>
        </w:rPr>
        <w:t>Промежуточная аттестация в форме экзамена.</w:t>
      </w:r>
    </w:p>
    <w:sectPr w:rsidR="00D173B9" w:rsidRPr="004D35F7" w:rsidSect="004475C4">
      <w:type w:val="continuous"/>
      <w:pgSz w:w="11905" w:h="16837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30A" w:rsidRDefault="0071130A">
      <w:r>
        <w:separator/>
      </w:r>
    </w:p>
  </w:endnote>
  <w:endnote w:type="continuationSeparator" w:id="0">
    <w:p w:rsidR="0071130A" w:rsidRDefault="0071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3B9" w:rsidRDefault="004475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585393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30B33">
      <w:rPr>
        <w:noProof/>
        <w:color w:val="000000"/>
        <w:sz w:val="24"/>
        <w:szCs w:val="24"/>
      </w:rPr>
      <w:t>13</w:t>
    </w:r>
    <w:r>
      <w:rPr>
        <w:color w:val="000000"/>
        <w:sz w:val="24"/>
        <w:szCs w:val="24"/>
      </w:rPr>
      <w:fldChar w:fldCharType="end"/>
    </w:r>
  </w:p>
  <w:p w:rsidR="00D173B9" w:rsidRDefault="00D173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30A" w:rsidRDefault="0071130A">
      <w:r>
        <w:separator/>
      </w:r>
    </w:p>
  </w:footnote>
  <w:footnote w:type="continuationSeparator" w:id="0">
    <w:p w:rsidR="0071130A" w:rsidRDefault="00711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33DE"/>
    <w:multiLevelType w:val="multilevel"/>
    <w:tmpl w:val="075805C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3A2841F0"/>
    <w:multiLevelType w:val="multilevel"/>
    <w:tmpl w:val="9E4AFA68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8EE489A"/>
    <w:multiLevelType w:val="multilevel"/>
    <w:tmpl w:val="F81E38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3B9"/>
    <w:rsid w:val="00130B33"/>
    <w:rsid w:val="001526AD"/>
    <w:rsid w:val="002D28D0"/>
    <w:rsid w:val="002F1D01"/>
    <w:rsid w:val="003F13B0"/>
    <w:rsid w:val="004475C4"/>
    <w:rsid w:val="004D35F7"/>
    <w:rsid w:val="00585393"/>
    <w:rsid w:val="00615512"/>
    <w:rsid w:val="006D100C"/>
    <w:rsid w:val="0071130A"/>
    <w:rsid w:val="00AB04E1"/>
    <w:rsid w:val="00BA4194"/>
    <w:rsid w:val="00BD3C00"/>
    <w:rsid w:val="00D173B9"/>
    <w:rsid w:val="00FE4C1D"/>
    <w:rsid w:val="00FE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9B87"/>
  <w15:docId w15:val="{C667BA28-41C4-405B-9127-CBA9DD5B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475C4"/>
  </w:style>
  <w:style w:type="paragraph" w:styleId="1">
    <w:name w:val="heading 1"/>
    <w:basedOn w:val="a"/>
    <w:next w:val="a"/>
    <w:rsid w:val="004475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475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475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475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475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475C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475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475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475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475C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4475C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4475C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4475C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4475C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customStyle="1" w:styleId="aa">
    <w:name w:val="Базовый"/>
    <w:rsid w:val="00AB04E1"/>
    <w:pPr>
      <w:suppressAutoHyphens/>
      <w:spacing w:after="160" w:line="259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v.karel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itelst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Шидерская О.С</cp:lastModifiedBy>
  <cp:revision>14</cp:revision>
  <dcterms:created xsi:type="dcterms:W3CDTF">2023-05-18T14:39:00Z</dcterms:created>
  <dcterms:modified xsi:type="dcterms:W3CDTF">2023-09-14T08:51:00Z</dcterms:modified>
</cp:coreProperties>
</file>