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966C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966C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957572">
        <w:tc>
          <w:tcPr>
            <w:tcW w:w="4219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15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957572" w:rsidRDefault="00D8156E" w:rsidP="00F9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F9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5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="0015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957572" w:rsidRDefault="00F95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D8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572">
        <w:tc>
          <w:tcPr>
            <w:tcW w:w="4219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УЧЕБНОГО ПРЕДМЕТА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76FB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</w:t>
      </w:r>
      <w:proofErr w:type="gram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В</w:t>
      </w:r>
      <w:r w:rsidR="00966C1C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СООТВЕТСТВИИ С ФЕДЕРАЛЬНЫМ ГОСУДАРСТВЕННЫМ ОБРАЗОВАТЕЛЬНЫМ СТАНДАРТОМ СРЕДНЕГО ОБЩЕГО ОБРАЗОВАНИЯ </w:t>
      </w: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 СПЕЦИАЛЬНОСТ</w:t>
      </w:r>
      <w:r w:rsidR="003A1AA7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И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3A1AA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AA7">
        <w:rPr>
          <w:rFonts w:ascii="Times New Roman" w:eastAsia="Times New Roman" w:hAnsi="Times New Roman" w:cs="Times New Roman"/>
          <w:color w:val="000000"/>
          <w:sz w:val="28"/>
          <w:szCs w:val="24"/>
        </w:rPr>
        <w:t>09.02.06 Сетевое и системное администрирование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5FF6" w:rsidRDefault="00F95FF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F95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5FF6" w:rsidRDefault="00F95F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957572">
        <w:tc>
          <w:tcPr>
            <w:tcW w:w="4219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957572" w:rsidRDefault="00F95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«___» _________________ 2022 </w:t>
            </w:r>
            <w:r w:rsidR="00D8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</w:t>
            </w:r>
            <w:r w:rsidR="00F9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6C1C" w:rsidRDefault="00D8156E" w:rsidP="00966C1C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966C1C" w:rsidRDefault="00966C1C" w:rsidP="00966C1C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66C1C" w:rsidRDefault="00D8156E" w:rsidP="00966C1C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Рабочая программа (далее – программа) учебного предмета «История» предназначена для изучения истории в профессиональных образовательных организациях </w:t>
      </w:r>
      <w:r w:rsidR="00966C1C">
        <w:t xml:space="preserve">на основе </w:t>
      </w:r>
      <w:r w:rsidR="00966C1C">
        <w:rPr>
          <w:bCs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="00966C1C">
        <w:t xml:space="preserve"> изменениями и дополнениями от 11 декабря 2020 г.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Разработчики: Лопарева А.В., Ускова К.В., Цветкова К.С.,преподаватели Частного профессионального образовательного учреждения Петрозаводский кооперативный техникум Карелреспотребсоюза</w:t>
      </w: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УЧЕБНОГО ПРЕДМЕТА</w:t>
      </w:r>
    </w:p>
    <w:p w:rsidR="00957572" w:rsidRDefault="00D81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 Область применения программы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(далее – ППССЗ)по специальност</w:t>
      </w:r>
      <w:r w:rsidR="003A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A1AA7" w:rsidRPr="003A1AA7">
        <w:rPr>
          <w:rFonts w:ascii="Times New Roman" w:eastAsia="Times New Roman" w:hAnsi="Times New Roman" w:cs="Times New Roman"/>
          <w:color w:val="000000"/>
          <w:sz w:val="24"/>
          <w:szCs w:val="24"/>
        </w:rPr>
        <w:t>09.02.06 Сетевое и системное администрирование</w:t>
      </w:r>
      <w:r w:rsidR="003A1A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Место учебного предмета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входит в общеобразовательный цикл основной профессиональной образовательной программы.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957572" w:rsidRDefault="00D8156E" w:rsidP="001576F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учебного предмета «История» обеспечивает достижениестудентами следующих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результатов: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157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</w:t>
      </w:r>
      <w:r w:rsidRPr="00157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к служению Отечеству, его защите;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способность к самостоятельной, творческой и ответственной деятельности;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общие цели и сотрудничать для их достижения;</w:t>
      </w:r>
    </w:p>
    <w:p w:rsidR="00957572" w:rsidRPr="001576FB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Pr="001576FB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157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r w:rsidRPr="00157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 xml:space="preserve">−)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</w:t>
      </w: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lastRenderedPageBreak/>
        <w:t>и реализации планов деятельности; выбирать успешные стратегии в различных ситуациях;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навыками познавательной, учебно-исследовательской и проектной деятельности, навыками разрешения проблем; способность и готовность к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самостоятельному поиску методов решения практических задач, применению различных методов познания;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 и этических норм, норм информационной безопасности;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957572" w:rsidRPr="001576FB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157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</w:t>
      </w:r>
      <w:r w:rsidRPr="00157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навыками проектной деятельности и исторической реконструкции с привлечением различных источников;</w:t>
      </w:r>
    </w:p>
    <w:p w:rsidR="00957572" w:rsidRPr="001576FB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6FB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вести диалог, обосновывать свою точку зрения в дискуссии по исторической тематике</w:t>
      </w:r>
      <w:r w:rsidR="001576FB">
        <w:rPr>
          <w:rFonts w:ascii="Times New Roman" w:eastAsia="Gungsuh" w:hAnsi="Times New Roman" w:cs="Times New Roman"/>
          <w:color w:val="000000"/>
          <w:sz w:val="24"/>
          <w:szCs w:val="24"/>
        </w:rPr>
        <w:t>.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SchoolBookCSanPin-Regular" w:eastAsia="SchoolBookCSanPin-Regular" w:hAnsi="SchoolBookCSanPin-Regular" w:cs="SchoolBookCSanPin-Regular"/>
          <w:color w:val="000000"/>
        </w:rPr>
      </w:pPr>
    </w:p>
    <w:p w:rsidR="00957572" w:rsidRDefault="009575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УЧЕБНОГО ПРЕДМЕТА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3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410"/>
      </w:tblGrid>
      <w:tr w:rsidR="00957572">
        <w:trPr>
          <w:trHeight w:val="356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5757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r w:rsidR="000800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учебной нагрузки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</w:t>
            </w:r>
          </w:p>
        </w:tc>
      </w:tr>
      <w:tr w:rsidR="0095757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957572"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  <w:r w:rsidR="000800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57572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  <w:titlePg/>
        </w:sect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учебного предмета «История»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1"/>
        <w:gridCol w:w="8788"/>
        <w:gridCol w:w="1134"/>
        <w:gridCol w:w="1331"/>
      </w:tblGrid>
      <w:tr w:rsidR="00957572">
        <w:trPr>
          <w:trHeight w:val="565"/>
        </w:trPr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Историческое знание. Периодизация истории.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Древнейшая стадия истории человечества.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Первобытная эпоха. Неолитическая революция.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Цивилизации Древнего мира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 Ранние цивилизации, их отличительные черты.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Периодизация Древнего мира. Ранние цивилизации. Месопотамия.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rPr>
          <w:trHeight w:val="135"/>
        </w:trPr>
        <w:tc>
          <w:tcPr>
            <w:tcW w:w="4361" w:type="dxa"/>
            <w:vMerge w:val="restart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Древний Египет.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Античная цивилизация: Древняя Греция.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Цивилизация Древнего Рима.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История России с древнейших времен до конца 17 века.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36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3.1 Племена и народы Восточной Европы в древности.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Заселение Восточной Европы: племена и народы.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3.2. Рождение Киевской Руси. Русь и ее соседи в 11-начале 12 вв.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государства у восточных славян.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русские князья.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Русь и Византия в 11-12 вв.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Владимира Святого. Крещение Руси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3.3. Древняя Русь в эпоху политической раздробленности. Иноземные завоеватели.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Феодальная раздробленность на Руси.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Монгольское нашествие. Золотая Орда.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Руси с Прибалтикой.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3.4. Русь на пути к возрождению. От Руси к России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за великое княжение. Иван Калита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Дмитрий Донской: начало борьбы с Золотой Ордой.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Руси. Правление Ивана 3.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образования единого русского государства.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3.5. Россия в царствование Ивана Грозного.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Грозный: внутренние преобразования.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Ивана IV. Опричнина.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3.6. Смута в России начала 17 в.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Смута в России начала 17 в.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rPr>
          <w:trHeight w:val="403"/>
        </w:trPr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 Россия в 17-18 вв.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4.1. Россия в середине и второй половине 17 в.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династии Романовых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4.2. Россия в период Петра I.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 I: начало правления. Внутренние преобразования.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война. Становление империи.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4.3. Преемники Петра I. Россия во второй половине 18 века.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3E7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</w:t>
            </w:r>
            <w:r w:rsidR="00D8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щенный абсолютизм» Екатерины 2.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 1. Внешняя политика 18 века.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России в 18 веке.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Россия в 19 веке.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26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5.1. Россия в первой половине 19 столетия. Внутренняя и внешняя политика.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I: начало правления.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181-1825 гг.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Общественные движения первой половины 19 века.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Николая I. Внутренняя и внешняя политика.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5.2. Россия в эпоху великих реформ Александра II.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II: реформы и их значение.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Общественно-политическая борьба.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5.3. Россия в пореформенный период. Международные отношения 19 века.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Александра III. Контрреформы.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половине 19 века.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России в 19 веке.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и мир в 18-19 вв.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От Новой истории к новейшей.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957572">
        <w:tc>
          <w:tcPr>
            <w:tcW w:w="4361" w:type="dxa"/>
            <w:vMerge w:val="restart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6.1. Россияв период смены эпох.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Николая II. Русско-японская война.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Политические партии и лидеры.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  <w:vMerge/>
          </w:tcPr>
          <w:p w:rsidR="00957572" w:rsidRDefault="00957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6.2. Первая мировая война.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мировая война. 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6.3. От империи к Советам. </w:t>
            </w: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и Октябрьская революции 1917 года.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7572">
        <w:tc>
          <w:tcPr>
            <w:tcW w:w="4361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572">
        <w:tc>
          <w:tcPr>
            <w:tcW w:w="4361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31" w:type="dxa"/>
          </w:tcPr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214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57572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57572" w:rsidRDefault="00D8156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УСЛОВИЯ РЕАЛИЗАЦИИ ПРОГРАММЫ УЧЕБНОГО ПРЕДМЕТА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учебного предмета требует наличия учебного кабинета истории.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всем темам курса.</w:t>
      </w: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957572" w:rsidRDefault="0095757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57572" w:rsidRDefault="00D81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Журавлева О.Н. История России: 11 класс: базовый и углубленный уровни: в 2 ч./ О.Н. Журавлева, Т.И. Пашкова; под ред. В.А. Тишкова.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336 с.: ил. </w:t>
      </w:r>
    </w:p>
    <w:p w:rsidR="00957572" w:rsidRDefault="00D81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 История России: 10 класс: базовый и углубленный уровни: в 2 ч./ В.С.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О.Н. Журавлева, С.Н. Рудник; под ред. В.А. Тишкова.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317, [3] с.: ил. </w:t>
      </w:r>
    </w:p>
    <w:p w:rsidR="00957572" w:rsidRDefault="00D81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Сахаров А.Н.,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Петров Ю.А. История.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древнйших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 до конца XIX века: учебник для 10-11 классов общеобразовательных организаций. Базовый и углубленный уровни: в 2ч./ А.Н. Сахаров, Н.В.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Ю.А. Петров. – 2е изд. – М.: ООО «Русское слово-учебник», 2020. – 448 с.: ил. 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957572" w:rsidRDefault="00D815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957572" w:rsidRDefault="00D8156E" w:rsidP="00E975F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right="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historic.ru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history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957572" w:rsidRDefault="00D8156E" w:rsidP="00E975F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2.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957572" w:rsidRDefault="00D8156E" w:rsidP="00E975F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957572" w:rsidRDefault="00D8156E" w:rsidP="00E975F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957572" w:rsidRDefault="00957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7572" w:rsidRDefault="00D8156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57572" w:rsidRDefault="0095757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7572" w:rsidRDefault="00D815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 w:rsidR="00E97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учебного предмета осуществляется преподавателем в процессе проведения практических занятий, контрольных работ, тестирования, а также выполнения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заданий и заданий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9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98"/>
        <w:gridCol w:w="3502"/>
      </w:tblGrid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57572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 в форме ЭССЕ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служению Отечеству, его защите;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опроса, дискуссии.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957572">
        <w:trPr>
          <w:trHeight w:val="15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общие цели и сотрудничать для их достижения;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дебатов.</w:t>
            </w:r>
          </w:p>
          <w:p w:rsidR="00957572" w:rsidRDefault="00957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572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определять цели деятельности и составлять планы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самостоятельно осуществлять, контролировать и корректировать деятельность;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Письменный контроль в форме составления конспекта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продуктивно общаться и взаимодействовать в процессе совместной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деловой игры</w:t>
            </w:r>
          </w:p>
        </w:tc>
      </w:tr>
      <w:tr w:rsidR="00957572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</w:t>
            </w:r>
          </w:p>
        </w:tc>
      </w:tr>
      <w:tr w:rsidR="00957572">
        <w:trPr>
          <w:trHeight w:val="34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исторической информации, критически ее оценивать и интерпретировать;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реферата </w:t>
            </w:r>
          </w:p>
        </w:tc>
      </w:tr>
      <w:tr w:rsidR="00957572">
        <w:trPr>
          <w:trHeight w:val="2140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виде электронных презентаций</w:t>
            </w:r>
          </w:p>
        </w:tc>
      </w:tr>
      <w:tr w:rsidR="00957572">
        <w:trPr>
          <w:trHeight w:val="1192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оценивать и принимать решения, определяющие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стратегию поведения, с учетом гражданских и нравственных ценностей;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957572">
        <w:trPr>
          <w:trHeight w:val="345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</w:t>
            </w:r>
          </w:p>
        </w:tc>
      </w:tr>
      <w:tr w:rsidR="00957572">
        <w:trPr>
          <w:trHeight w:val="141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современной исторической науке, ее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специфике, методах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957572">
        <w:trPr>
          <w:trHeight w:val="112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комплексом знаний об истории России и человечества в целом,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представлениями об общем и особенном в мировом историческом процессе;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957572">
        <w:trPr>
          <w:trHeight w:val="112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фронтального опроса</w:t>
            </w:r>
          </w:p>
        </w:tc>
      </w:tr>
      <w:tr w:rsidR="00957572">
        <w:trPr>
          <w:trHeight w:val="845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навыками проектной деятельности и исторической реконструкции</w:t>
            </w:r>
          </w:p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привлечением различных источников;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 или электронной презентации</w:t>
            </w:r>
          </w:p>
        </w:tc>
      </w:tr>
      <w:tr w:rsidR="00957572">
        <w:trPr>
          <w:trHeight w:val="8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D81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контроль в форме дискуссии </w:t>
            </w:r>
          </w:p>
        </w:tc>
      </w:tr>
      <w:tr w:rsidR="00957572">
        <w:trPr>
          <w:trHeight w:val="273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72" w:rsidRDefault="00E9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ромежуточная аттестация проводится в форме экзамена.</w:t>
            </w:r>
          </w:p>
        </w:tc>
      </w:tr>
    </w:tbl>
    <w:p w:rsidR="00957572" w:rsidRDefault="00957572" w:rsidP="00E975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57572" w:rsidSect="00D033DB">
      <w:pgSz w:w="11906" w:h="16838"/>
      <w:pgMar w:top="993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7E6" w:rsidRDefault="004037E6">
      <w:r>
        <w:separator/>
      </w:r>
    </w:p>
  </w:endnote>
  <w:endnote w:type="continuationSeparator" w:id="1">
    <w:p w:rsidR="004037E6" w:rsidRDefault="00403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choolBookCSanPin-Regular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72" w:rsidRDefault="00EA2B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D815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957572" w:rsidRDefault="009575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72" w:rsidRDefault="00EA2B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D815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975F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957572" w:rsidRDefault="009575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7E6" w:rsidRDefault="004037E6">
      <w:r>
        <w:separator/>
      </w:r>
    </w:p>
  </w:footnote>
  <w:footnote w:type="continuationSeparator" w:id="1">
    <w:p w:rsidR="004037E6" w:rsidRDefault="00403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DE3"/>
    <w:multiLevelType w:val="multilevel"/>
    <w:tmpl w:val="D312F6C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4D115815"/>
    <w:multiLevelType w:val="multilevel"/>
    <w:tmpl w:val="C9404F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1074FCC"/>
    <w:multiLevelType w:val="multilevel"/>
    <w:tmpl w:val="3448FC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5C49256B"/>
    <w:multiLevelType w:val="multilevel"/>
    <w:tmpl w:val="64E2C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72"/>
    <w:rsid w:val="00080090"/>
    <w:rsid w:val="001576FB"/>
    <w:rsid w:val="003A1AA7"/>
    <w:rsid w:val="003E7255"/>
    <w:rsid w:val="004037E6"/>
    <w:rsid w:val="00957572"/>
    <w:rsid w:val="00966C1C"/>
    <w:rsid w:val="00D033DB"/>
    <w:rsid w:val="00D8156E"/>
    <w:rsid w:val="00E975F0"/>
    <w:rsid w:val="00EA2B8C"/>
    <w:rsid w:val="00F9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DB"/>
  </w:style>
  <w:style w:type="paragraph" w:styleId="1">
    <w:name w:val="heading 1"/>
    <w:basedOn w:val="a"/>
    <w:next w:val="a"/>
    <w:uiPriority w:val="9"/>
    <w:qFormat/>
    <w:rsid w:val="00D033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033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033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033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033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033D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3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033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033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33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033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033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033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033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966C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toriarusi.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17" Type="http://schemas.openxmlformats.org/officeDocument/2006/relationships/hyperlink" Target="http://statehisto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tmira.com/istoriya-ross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ic.ru/his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ory-at-russia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2523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User</cp:lastModifiedBy>
  <cp:revision>6</cp:revision>
  <dcterms:created xsi:type="dcterms:W3CDTF">2022-05-05T12:45:00Z</dcterms:created>
  <dcterms:modified xsi:type="dcterms:W3CDTF">2022-06-06T15:01:00Z</dcterms:modified>
</cp:coreProperties>
</file>