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КООПЕРАТИВНЫЙ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ТЕХНИКУМ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 w:val="0"/>
        </w:rPr>
        <w:t>E-mail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cit@koopteh.oneqo.ru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0F37BB" w:rsidRDefault="0069549C">
      <w:pPr>
        <w:pStyle w:val="a3"/>
        <w:ind w:left="1080"/>
        <w:rPr>
          <w:rFonts w:ascii="Times New Roman" w:eastAsia="Times New Roman" w:hAnsi="Times New Roman" w:cs="Times New Roman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189790" y="3839055"/>
                        <a:ext cx="61353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0F37BB" w:rsidRDefault="000F37BB">
      <w:pPr>
        <w:rPr>
          <w:b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651"/>
        <w:gridCol w:w="4671"/>
      </w:tblGrid>
      <w:tr w:rsidR="00560B09" w:rsidTr="00560B09">
        <w:trPr>
          <w:trHeight w:val="1134"/>
        </w:trPr>
        <w:tc>
          <w:tcPr>
            <w:tcW w:w="4651" w:type="dxa"/>
          </w:tcPr>
          <w:p w:rsidR="00560B09" w:rsidRPr="00451568" w:rsidRDefault="00560B09" w:rsidP="00560B09">
            <w:r w:rsidRPr="00451568">
              <w:t>СОГЛАСОВАНО</w:t>
            </w:r>
          </w:p>
          <w:p w:rsidR="00560B09" w:rsidRPr="00451568" w:rsidRDefault="00560B09" w:rsidP="00560B09">
            <w:r w:rsidRPr="00451568">
              <w:t>На педагогическом совете</w:t>
            </w:r>
          </w:p>
          <w:p w:rsidR="00560B09" w:rsidRPr="009C2E8F" w:rsidRDefault="00560B09" w:rsidP="00560B09">
            <w:r w:rsidRPr="00451568">
              <w:t>Протокол №</w:t>
            </w:r>
            <w:r>
              <w:t xml:space="preserve"> 96</w:t>
            </w:r>
          </w:p>
          <w:p w:rsidR="00560B09" w:rsidRPr="00451568" w:rsidRDefault="00560B09" w:rsidP="00560B09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560B09" w:rsidRPr="00310DB8" w:rsidRDefault="00560B09" w:rsidP="00560B09"/>
        </w:tc>
        <w:tc>
          <w:tcPr>
            <w:tcW w:w="4671" w:type="dxa"/>
          </w:tcPr>
          <w:p w:rsidR="00560B09" w:rsidRDefault="00560B09" w:rsidP="00560B09">
            <w:pPr>
              <w:jc w:val="right"/>
            </w:pPr>
            <w:r>
              <w:t>УТВЕРЖДАЮ</w:t>
            </w:r>
          </w:p>
          <w:p w:rsidR="00560B09" w:rsidRDefault="00560B09" w:rsidP="00560B09">
            <w:pPr>
              <w:jc w:val="right"/>
            </w:pPr>
            <w:r>
              <w:t>Директор ЧПОУ ПКТК</w:t>
            </w:r>
          </w:p>
          <w:p w:rsidR="00560B09" w:rsidRDefault="00560B09" w:rsidP="00560B09">
            <w:pPr>
              <w:jc w:val="right"/>
            </w:pPr>
            <w:r>
              <w:t xml:space="preserve">_______________ </w:t>
            </w:r>
            <w:proofErr w:type="spellStart"/>
            <w:r>
              <w:t>А.С.Майорова</w:t>
            </w:r>
            <w:proofErr w:type="spellEnd"/>
          </w:p>
          <w:p w:rsidR="00560B09" w:rsidRDefault="00560B09" w:rsidP="00560B09">
            <w:pPr>
              <w:jc w:val="right"/>
            </w:pPr>
            <w:r>
              <w:t>«____»_______________ 2022г.</w:t>
            </w:r>
          </w:p>
          <w:p w:rsidR="00560B09" w:rsidRDefault="00560B09" w:rsidP="00560B09"/>
        </w:tc>
      </w:tr>
    </w:tbl>
    <w:p w:rsidR="000F37BB" w:rsidRDefault="000F37BB"/>
    <w:p w:rsidR="000F37BB" w:rsidRDefault="000F37BB"/>
    <w:p w:rsidR="000F37BB" w:rsidRDefault="000F37BB"/>
    <w:p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:rsidR="000F37BB" w:rsidRDefault="006954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 ПРОФЕССИОНАЛЬНОЙ ДЕЯТЕЛЬНОСТИ</w:t>
      </w:r>
    </w:p>
    <w:p w:rsidR="000F37BB" w:rsidRDefault="000F37BB">
      <w:pPr>
        <w:spacing w:line="360" w:lineRule="auto"/>
        <w:jc w:val="center"/>
        <w:rPr>
          <w:b/>
        </w:rPr>
      </w:pPr>
    </w:p>
    <w:p w:rsidR="000F37BB" w:rsidRDefault="0069549C">
      <w:pPr>
        <w:jc w:val="center"/>
      </w:pPr>
      <w: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0F37BB" w:rsidRDefault="000F37BB">
      <w:pPr>
        <w:jc w:val="center"/>
      </w:pPr>
    </w:p>
    <w:p w:rsidR="000F37BB" w:rsidRDefault="0069549C">
      <w:pPr>
        <w:widowControl w:val="0"/>
        <w:jc w:val="center"/>
      </w:pPr>
      <w:r>
        <w:t>09.02.06 Сетевое и системное администрирование</w:t>
      </w: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69549C" w:rsidP="00455950">
      <w:pPr>
        <w:jc w:val="center"/>
      </w:pPr>
      <w:r>
        <w:t>г. Петрозаводск, 202</w:t>
      </w:r>
      <w:r w:rsidR="00404E05">
        <w:t>2</w:t>
      </w:r>
      <w:r>
        <w:t xml:space="preserve"> г.</w:t>
      </w:r>
    </w:p>
    <w:p w:rsidR="00BD4CA3" w:rsidRDefault="00BD4CA3">
      <w:r>
        <w:br w:type="page"/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a6"/>
        <w:tblW w:w="9322" w:type="dxa"/>
        <w:tblInd w:w="0" w:type="dxa"/>
        <w:tblLayout w:type="fixed"/>
        <w:tblLook w:val="0400"/>
      </w:tblPr>
      <w:tblGrid>
        <w:gridCol w:w="4219"/>
        <w:gridCol w:w="5103"/>
      </w:tblGrid>
      <w:tr w:rsidR="000F37BB">
        <w:tc>
          <w:tcPr>
            <w:tcW w:w="4219" w:type="dxa"/>
          </w:tcPr>
          <w:p w:rsidR="00560B09" w:rsidRDefault="00560B09" w:rsidP="005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Рассмотрено на заседании методической цикловой комиссии социальных дисциплин</w:t>
            </w:r>
          </w:p>
          <w:p w:rsidR="00560B09" w:rsidRDefault="00560B09" w:rsidP="005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протокол № 9 от «01» июня 2022 г.</w:t>
            </w:r>
          </w:p>
          <w:p w:rsidR="00560B09" w:rsidRDefault="00560B09" w:rsidP="005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Председатель МЦК  М.Е. Бахрова</w:t>
            </w:r>
          </w:p>
          <w:p w:rsidR="00560B09" w:rsidRDefault="00560B09" w:rsidP="00560B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  <w:p w:rsidR="000F37BB" w:rsidRDefault="000F37BB">
            <w:pPr>
              <w:rPr>
                <w:i/>
              </w:rPr>
            </w:pPr>
          </w:p>
        </w:tc>
        <w:tc>
          <w:tcPr>
            <w:tcW w:w="5103" w:type="dxa"/>
          </w:tcPr>
          <w:p w:rsidR="000F37BB" w:rsidRDefault="0069549C">
            <w:pPr>
              <w:jc w:val="right"/>
            </w:pPr>
            <w:r>
              <w:t xml:space="preserve">ОДОБРЕНО </w:t>
            </w:r>
          </w:p>
          <w:p w:rsidR="000F37BB" w:rsidRDefault="0069549C">
            <w:pPr>
              <w:jc w:val="right"/>
            </w:pPr>
            <w:r>
              <w:t xml:space="preserve">Заместитель директора </w:t>
            </w:r>
          </w:p>
          <w:p w:rsidR="000F37BB" w:rsidRDefault="0069549C">
            <w:pPr>
              <w:jc w:val="right"/>
            </w:pPr>
            <w:r>
              <w:t>по учебно-воспитательной работе</w:t>
            </w:r>
          </w:p>
          <w:p w:rsidR="000F37BB" w:rsidRDefault="0069549C">
            <w:pPr>
              <w:jc w:val="right"/>
            </w:pPr>
            <w:r>
              <w:t xml:space="preserve">_______________ </w:t>
            </w:r>
            <w:proofErr w:type="spellStart"/>
            <w:r>
              <w:t>О.С.Шидерская</w:t>
            </w:r>
            <w:proofErr w:type="spellEnd"/>
          </w:p>
          <w:p w:rsidR="000F37BB" w:rsidRDefault="00DA5C34">
            <w:pPr>
              <w:jc w:val="right"/>
            </w:pPr>
            <w:r>
              <w:t>«____»_________________ 2022</w:t>
            </w:r>
            <w:r w:rsidR="0069549C">
              <w:t>г.</w:t>
            </w:r>
          </w:p>
          <w:p w:rsidR="000F37BB" w:rsidRDefault="000F37BB">
            <w:pPr>
              <w:jc w:val="right"/>
            </w:pPr>
          </w:p>
        </w:tc>
      </w:tr>
    </w:tbl>
    <w:p w:rsidR="000F37BB" w:rsidRDefault="000F37BB">
      <w:pPr>
        <w:widowControl w:val="0"/>
        <w:jc w:val="both"/>
      </w:pPr>
    </w:p>
    <w:p w:rsidR="000F37BB" w:rsidRDefault="0069549C">
      <w:pPr>
        <w:widowControl w:val="0"/>
        <w:jc w:val="both"/>
      </w:pPr>
      <w:r>
        <w:t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администрирование(утв. приказом Министерства образования и науки РФ от 09.12.2016 N 1548).</w:t>
      </w:r>
    </w:p>
    <w:p w:rsidR="000F37BB" w:rsidRDefault="000F37BB">
      <w:pPr>
        <w:widowControl w:val="0"/>
        <w:jc w:val="both"/>
      </w:pPr>
    </w:p>
    <w:p w:rsidR="000F37BB" w:rsidRDefault="000F37BB">
      <w:pPr>
        <w:widowControl w:val="0"/>
        <w:jc w:val="both"/>
        <w:rPr>
          <w:smallCaps/>
          <w:color w:val="FF0000"/>
        </w:rPr>
      </w:pPr>
    </w:p>
    <w:p w:rsidR="000F37BB" w:rsidRDefault="000F37BB">
      <w:pPr>
        <w:widowControl w:val="0"/>
        <w:jc w:val="both"/>
      </w:pPr>
    </w:p>
    <w:p w:rsidR="000F37BB" w:rsidRDefault="000F37BB">
      <w:pPr>
        <w:spacing w:line="276" w:lineRule="auto"/>
        <w:jc w:val="both"/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Мартынов Сергей Александрович- преподаватель ЧПОУПКТК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color w:val="000000"/>
          <w:highlight w:val="white"/>
        </w:rPr>
        <w:lastRenderedPageBreak/>
        <w:t xml:space="preserve">1. </w:t>
      </w:r>
      <w:r>
        <w:rPr>
          <w:b/>
          <w:highlight w:val="white"/>
        </w:rPr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1.1. Место дисциплины в структуре основной образовательной программы</w:t>
      </w:r>
    </w:p>
    <w:p w:rsidR="00BD4CA3" w:rsidRDefault="0069549C" w:rsidP="00BD4CA3">
      <w:pPr>
        <w:widowControl w:val="0"/>
        <w:spacing w:before="240" w:after="240"/>
        <w:jc w:val="both"/>
        <w:rPr>
          <w:highlight w:val="white"/>
        </w:rPr>
      </w:pPr>
      <w:r>
        <w:rPr>
          <w:highlight w:val="white"/>
        </w:rPr>
        <w:t>Программа дисциплины является частью программы подготовки специалистов среднего звена в соответствии с ФГОС по специальности</w:t>
      </w:r>
      <w:r w:rsidR="00DA5C34">
        <w:rPr>
          <w:highlight w:val="white"/>
        </w:rPr>
        <w:t xml:space="preserve"> </w:t>
      </w:r>
      <w:r>
        <w:rPr>
          <w:highlight w:val="white"/>
        </w:rPr>
        <w:t>09.02.06Сетевое и системное администрирование</w:t>
      </w:r>
      <w:r w:rsidR="00BD4CA3">
        <w:rPr>
          <w:highlight w:val="white"/>
        </w:rPr>
        <w:t>.</w:t>
      </w: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1.2. Цель и планируемые результаты освоения дисциплины</w:t>
      </w:r>
    </w:p>
    <w:p w:rsidR="000F37BB" w:rsidRDefault="0069549C">
      <w:pPr>
        <w:spacing w:line="360" w:lineRule="auto"/>
        <w:ind w:firstLine="567"/>
        <w:jc w:val="both"/>
      </w:pPr>
      <w:r>
        <w:t>В рамках программы дисциплины обучающимися осваиваются следующие умения и знания.</w:t>
      </w:r>
    </w:p>
    <w:tbl>
      <w:tblPr>
        <w:tblStyle w:val="a7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9"/>
        <w:gridCol w:w="3261"/>
        <w:gridCol w:w="4858"/>
      </w:tblGrid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F37BB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r>
              <w:t>ОК 1, ОК 2, ОК 6.</w:t>
            </w:r>
          </w:p>
        </w:tc>
        <w:tc>
          <w:tcPr>
            <w:tcW w:w="3261" w:type="dxa"/>
            <w:vAlign w:val="center"/>
          </w:tcPr>
          <w:p w:rsidR="000F37BB" w:rsidRDefault="0069549C" w:rsidP="00BD4CA3">
            <w:pPr>
              <w:jc w:val="both"/>
            </w:pPr>
            <w:r>
              <w:t> 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858" w:type="dxa"/>
            <w:vAlign w:val="center"/>
          </w:tcPr>
          <w:p w:rsidR="000F37BB" w:rsidRDefault="0069549C" w:rsidP="00BD4CA3">
            <w:pPr>
              <w:jc w:val="both"/>
              <w:rPr>
                <w:b/>
              </w:rPr>
            </w:pPr>
            <w:r>
              <w:t>Основные положения Конституции Российской Федерации. Права и свободы человека и гражданина, механизмы их реализации. Понятие правового регулирования в сфере профессиональной деятельности. Законодательные, иные нормативные правовые акты, другие документы, регулирующие правоотношения в процессе профессиональной деятельности. Организационно-правовые формы юридических лиц. Правовое положение субъектов предпринимательской деятельности. Права и обязанности работников в сфере профессиональной деятельности. Порядок заключения трудового договора и основания для его прекращения. Правила оплаты труда. Роль государственного регулирования в обеспечении занятости населения. Право социальной защиты граждан. Понятие дисциплинарной и материальной ответственности работника. Виды административных правонарушений и административной ответственности. Нормы защиты нарушенных прав и судебный порядок разрешения споров</w:t>
            </w:r>
          </w:p>
        </w:tc>
      </w:tr>
    </w:tbl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475"/>
        <w:gridCol w:w="2379"/>
      </w:tblGrid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50</w:t>
            </w:r>
          </w:p>
        </w:tc>
      </w:tr>
      <w:tr w:rsidR="000F37BB">
        <w:trPr>
          <w:trHeight w:val="490"/>
        </w:trPr>
        <w:tc>
          <w:tcPr>
            <w:tcW w:w="9854" w:type="dxa"/>
            <w:gridSpan w:val="2"/>
            <w:vAlign w:val="center"/>
          </w:tcPr>
          <w:p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28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12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Консультация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2</w:t>
            </w:r>
          </w:p>
        </w:tc>
      </w:tr>
      <w:tr w:rsidR="000F37BB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rPr>
                <w:i/>
              </w:rPr>
            </w:pPr>
            <w:r>
              <w:t>Промежуточная аттестация в форме 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учебной дисциплины «Правовое обеспечение профессиональной деятельности»</w:t>
      </w:r>
    </w:p>
    <w:tbl>
      <w:tblPr>
        <w:tblStyle w:val="a9"/>
        <w:tblW w:w="15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75"/>
        <w:gridCol w:w="594"/>
        <w:gridCol w:w="8979"/>
        <w:gridCol w:w="1184"/>
        <w:gridCol w:w="1901"/>
      </w:tblGrid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Содержание учебного материала и формы организации деятельностиобучающихся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Объем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color w:val="000000"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color w:val="000000"/>
              </w:rPr>
            </w:pPr>
            <w:r w:rsidRPr="00BD4CA3">
              <w:rPr>
                <w:color w:val="000000"/>
              </w:rPr>
              <w:t>4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Основные положения конституции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1.1.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Основные положения Конституции.</w:t>
            </w:r>
          </w:p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Федеративное устройство.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Правовой статус человека и гражданина в РФ. Права и свободы человека и гражданина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0F37BB" w:rsidRPr="00BD4CA3" w:rsidRDefault="0069549C" w:rsidP="00BD4CA3">
            <w:r w:rsidRPr="00BD4CA3">
              <w:rPr>
                <w:b/>
              </w:rPr>
              <w:t>Правовое регулирование экономических отношений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2.1.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 w:val="restart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и признаки субъектов предпринимательской деятельности. Виды субъектов предпринимательского права. Формы собственности в РФ.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8</w:t>
            </w:r>
          </w:p>
          <w:p w:rsidR="000F37BB" w:rsidRPr="00BD4CA3" w:rsidRDefault="000F37BB" w:rsidP="00BD4CA3"/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Правовой статус индивидуального предпринимателя. Государственная регистрация Гражданская правоспособность и дееспособность.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юридического лица, его признаки. Учредительные документы юридического лица. Организационно-правовые формы юридических лиц их классификация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виды экономических споров. Иск.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DA5C34" w:rsidRDefault="0069549C" w:rsidP="00BD4CA3">
            <w:pPr>
              <w:rPr>
                <w:b/>
              </w:rPr>
            </w:pPr>
            <w:r w:rsidRPr="00DA5C34">
              <w:rPr>
                <w:b/>
              </w:rPr>
              <w:t>В том числе</w:t>
            </w:r>
            <w:proofErr w:type="gramStart"/>
            <w:r w:rsidRPr="00DA5C34">
              <w:rPr>
                <w:b/>
              </w:rPr>
              <w:t>,п</w:t>
            </w:r>
            <w:proofErr w:type="gramEnd"/>
            <w:r w:rsidRPr="00DA5C34">
              <w:rPr>
                <w:b/>
              </w:rPr>
              <w:t>рактических занятий: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675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3.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Правовое регулирование трудовых отношений</w:t>
            </w:r>
            <w:r w:rsidRPr="00BD4CA3">
              <w:t>.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14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ind w:firstLine="284"/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3.1. Трудовые правоотношения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8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2.Понятие трудового договора, его значение.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Понятие рабочего времени, его виды. Время отдыха. Виды отпусков и порядок их предоставления.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4. Понятие и условия выплаты заработной платы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5.Дисциплинарная и материальная ответственность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6. Трудовые споры.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DA5C34" w:rsidRDefault="0069549C" w:rsidP="00BD4CA3">
            <w:pPr>
              <w:rPr>
                <w:b/>
              </w:rPr>
            </w:pPr>
            <w:r w:rsidRPr="00DA5C34">
              <w:rPr>
                <w:b/>
              </w:rPr>
              <w:t>В том числе</w:t>
            </w:r>
            <w:proofErr w:type="gramStart"/>
            <w:r w:rsidRPr="00DA5C34">
              <w:rPr>
                <w:b/>
              </w:rPr>
              <w:t>,п</w:t>
            </w:r>
            <w:proofErr w:type="gramEnd"/>
            <w:r w:rsidRPr="00DA5C34">
              <w:rPr>
                <w:b/>
              </w:rPr>
              <w:t>рактических занятий: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Решение задач по теме</w:t>
            </w:r>
          </w:p>
        </w:tc>
        <w:tc>
          <w:tcPr>
            <w:tcW w:w="1184" w:type="dxa"/>
            <w:vAlign w:val="center"/>
          </w:tcPr>
          <w:p w:rsidR="000F37BB" w:rsidRPr="00BD4CA3" w:rsidRDefault="00BD4CA3" w:rsidP="00BD4CA3">
            <w: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4.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6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4.1</w:t>
            </w:r>
          </w:p>
          <w:p w:rsidR="000F37BB" w:rsidRPr="00BD4CA3" w:rsidRDefault="0069549C" w:rsidP="00BD4CA3">
            <w:pPr>
              <w:jc w:val="center"/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69549C" w:rsidP="00BD4CA3">
            <w:r w:rsidRPr="00BD4CA3">
              <w:t>4</w:t>
            </w:r>
          </w:p>
        </w:tc>
        <w:tc>
          <w:tcPr>
            <w:tcW w:w="1901" w:type="dxa"/>
            <w:vMerge w:val="restart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Понятие и виды административных наказаний.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i/>
              </w:rPr>
            </w:pPr>
            <w:r w:rsidRPr="00BD4CA3">
              <w:rPr>
                <w:i/>
              </w:rPr>
              <w:t>Самостоятельная работа студента: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Составить анализ любой статьи КОАП РФ по составу административного правонарушения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2</w:t>
            </w:r>
          </w:p>
        </w:tc>
        <w:tc>
          <w:tcPr>
            <w:tcW w:w="1901" w:type="dxa"/>
            <w:vAlign w:val="center"/>
          </w:tcPr>
          <w:p w:rsidR="000F37BB" w:rsidRPr="00BD4CA3" w:rsidRDefault="0069549C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</w:tcPr>
          <w:p w:rsidR="000F37BB" w:rsidRPr="00BD4CA3" w:rsidRDefault="0069549C" w:rsidP="00BD4CA3">
            <w:pPr>
              <w:rPr>
                <w:b/>
                <w:color w:val="000000"/>
              </w:rPr>
            </w:pPr>
            <w:r w:rsidRPr="00BD4CA3">
              <w:rPr>
                <w:b/>
              </w:rPr>
              <w:t>Раздел 5.</w:t>
            </w: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rPr>
                <w:b/>
              </w:rPr>
              <w:t>Правовые режимы информации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4</w:t>
            </w:r>
          </w:p>
        </w:tc>
        <w:tc>
          <w:tcPr>
            <w:tcW w:w="1901" w:type="dxa"/>
            <w:vAlign w:val="center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 w:val="restart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Тема 5.1</w:t>
            </w:r>
          </w:p>
          <w:p w:rsidR="00BD4CA3" w:rsidRPr="00BD4CA3" w:rsidRDefault="00BD4CA3" w:rsidP="00BD4CA3">
            <w:pPr>
              <w:rPr>
                <w:b/>
                <w:color w:val="000000"/>
              </w:rPr>
            </w:pPr>
            <w:r w:rsidRPr="00BD4CA3">
              <w:rPr>
                <w:b/>
                <w:color w:val="000000"/>
              </w:rPr>
              <w:t>Правовые режимы информации</w:t>
            </w: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1. Информационное право, как отрасль права. Понятие правового режима информации и его разновидности.</w:t>
            </w:r>
          </w:p>
        </w:tc>
        <w:tc>
          <w:tcPr>
            <w:tcW w:w="1184" w:type="dxa"/>
            <w:vMerge w:val="restart"/>
            <w:vAlign w:val="center"/>
          </w:tcPr>
          <w:p w:rsidR="00BD4CA3" w:rsidRPr="00BD4CA3" w:rsidRDefault="00BD4CA3" w:rsidP="00BD4CA3">
            <w:r w:rsidRPr="00BD4CA3">
              <w:t>6</w:t>
            </w:r>
          </w:p>
        </w:tc>
        <w:tc>
          <w:tcPr>
            <w:tcW w:w="1901" w:type="dxa"/>
            <w:vMerge w:val="restart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  <w:r w:rsidRPr="00BD4CA3">
              <w:t>ОК 01, ОК 02, ОК 06</w:t>
            </w: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2. Режим государственной и служебной тайны. Защита персональных данных. Понятие коммерческой тайны.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3.Понятие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4. Понятие и виды информационных ресурсов. Правовой режим баз данных.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BD4CA3" w:rsidRPr="00BD4CA3" w:rsidRDefault="00BD4CA3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  <w:vMerge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>5. Правовое регулирование деятельности СМИ. Понятие информационной безопасности</w:t>
            </w:r>
          </w:p>
        </w:tc>
        <w:tc>
          <w:tcPr>
            <w:tcW w:w="1184" w:type="dxa"/>
            <w:vMerge/>
            <w:vAlign w:val="center"/>
          </w:tcPr>
          <w:p w:rsidR="00BD4CA3" w:rsidRPr="00BD4CA3" w:rsidRDefault="00BD4CA3" w:rsidP="00BD4CA3"/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BD4CA3" w:rsidRPr="00BD4CA3">
        <w:trPr>
          <w:trHeight w:val="20"/>
        </w:trPr>
        <w:tc>
          <w:tcPr>
            <w:tcW w:w="2675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594" w:type="dxa"/>
          </w:tcPr>
          <w:p w:rsidR="00BD4CA3" w:rsidRPr="00BD4CA3" w:rsidRDefault="00BD4CA3" w:rsidP="00BD4CA3">
            <w:pPr>
              <w:rPr>
                <w:b/>
                <w:color w:val="000000"/>
              </w:rPr>
            </w:pPr>
          </w:p>
        </w:tc>
        <w:tc>
          <w:tcPr>
            <w:tcW w:w="8979" w:type="dxa"/>
          </w:tcPr>
          <w:p w:rsidR="00BD4CA3" w:rsidRPr="00BD4CA3" w:rsidRDefault="00BD4CA3" w:rsidP="00BD4CA3">
            <w:r w:rsidRPr="00BD4CA3">
              <w:t xml:space="preserve">Консультация </w:t>
            </w:r>
          </w:p>
        </w:tc>
        <w:tc>
          <w:tcPr>
            <w:tcW w:w="1184" w:type="dxa"/>
            <w:vAlign w:val="center"/>
          </w:tcPr>
          <w:p w:rsidR="00BD4CA3" w:rsidRPr="00BD4CA3" w:rsidRDefault="00BD4CA3" w:rsidP="00BD4CA3">
            <w:r w:rsidRPr="00BD4CA3">
              <w:t>2</w:t>
            </w:r>
          </w:p>
        </w:tc>
        <w:tc>
          <w:tcPr>
            <w:tcW w:w="1901" w:type="dxa"/>
            <w:vAlign w:val="center"/>
          </w:tcPr>
          <w:p w:rsidR="00BD4CA3" w:rsidRPr="00BD4CA3" w:rsidRDefault="00BD4CA3" w:rsidP="00BD4CA3">
            <w:pPr>
              <w:rPr>
                <w:color w:val="000000"/>
              </w:rPr>
            </w:pPr>
          </w:p>
        </w:tc>
      </w:tr>
      <w:tr w:rsidR="000F37BB" w:rsidRPr="00BD4CA3"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  <w:color w:val="FF0000"/>
              </w:rPr>
            </w:pPr>
            <w:r w:rsidRPr="00BD4CA3"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r w:rsidRPr="00BD4CA3">
              <w:t>6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12248" w:type="dxa"/>
            <w:gridSpan w:val="3"/>
          </w:tcPr>
          <w:p w:rsidR="000F37BB" w:rsidRPr="00BD4CA3" w:rsidRDefault="0069549C" w:rsidP="00BD4CA3">
            <w:pPr>
              <w:jc w:val="right"/>
              <w:rPr>
                <w:b/>
              </w:rPr>
            </w:pPr>
            <w:r w:rsidRPr="00BD4CA3"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:rsidR="000F37BB" w:rsidRPr="00BD4CA3" w:rsidRDefault="0069549C" w:rsidP="00BD4CA3">
            <w:pPr>
              <w:rPr>
                <w:color w:val="FF0000"/>
              </w:rPr>
            </w:pPr>
            <w:r w:rsidRPr="00BD4CA3">
              <w:t>50</w:t>
            </w:r>
          </w:p>
        </w:tc>
        <w:tc>
          <w:tcPr>
            <w:tcW w:w="1901" w:type="dxa"/>
          </w:tcPr>
          <w:p w:rsidR="000F37BB" w:rsidRPr="00BD4CA3" w:rsidRDefault="000F37BB" w:rsidP="00BD4CA3">
            <w:pPr>
              <w:rPr>
                <w:color w:val="000000"/>
              </w:rPr>
            </w:pPr>
          </w:p>
        </w:tc>
      </w:tr>
    </w:tbl>
    <w:p w:rsidR="000F37BB" w:rsidRDefault="000F37BB">
      <w:pPr>
        <w:sectPr w:rsidR="000F37BB">
          <w:footerReference w:type="even" r:id="rId9"/>
          <w:footerReference w:type="default" r:id="rId10"/>
          <w:pgSz w:w="16838" w:h="11906" w:orient="landscape"/>
          <w:pgMar w:top="851" w:right="1134" w:bottom="567" w:left="992" w:header="709" w:footer="709" w:gutter="0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раздаточный материал для выполнения практическихзаданий,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0F37BB" w:rsidRDefault="000F37BB">
      <w:pPr>
        <w:spacing w:line="360" w:lineRule="auto"/>
        <w:ind w:firstLine="709"/>
        <w:jc w:val="both"/>
      </w:pPr>
    </w:p>
    <w:p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0F37BB" w:rsidRDefault="0069549C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1. Марченко М.Н., Дерябина Е.М. Основы права: учебник. – Москва, </w:t>
      </w:r>
      <w:proofErr w:type="spellStart"/>
      <w:r>
        <w:t>Изд-вл</w:t>
      </w:r>
      <w:proofErr w:type="spellEnd"/>
      <w:r>
        <w:t xml:space="preserve"> Проспект, 2020. – 336 с 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>2. Михайленко Е.М. Гражданское право. Общая часть</w:t>
      </w:r>
      <w:proofErr w:type="gramStart"/>
      <w:r>
        <w:t xml:space="preserve"> :</w:t>
      </w:r>
      <w:proofErr w:type="gramEnd"/>
      <w:r>
        <w:t xml:space="preserve"> учебник и практикум для Вузов</w:t>
      </w:r>
      <w:r w:rsidR="007140E1">
        <w:t xml:space="preserve">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 xml:space="preserve">. 2020 – 415 </w:t>
      </w:r>
      <w:proofErr w:type="gramStart"/>
      <w:r>
        <w:t>с</w:t>
      </w:r>
      <w:proofErr w:type="gramEnd"/>
      <w:r>
        <w:t xml:space="preserve"> </w:t>
      </w:r>
    </w:p>
    <w:p w:rsidR="000F37BB" w:rsidRDefault="0069549C">
      <w:pPr>
        <w:spacing w:line="276" w:lineRule="auto"/>
        <w:jc w:val="both"/>
      </w:pPr>
      <w:r>
        <w:t xml:space="preserve">4. Трудовое право: учебник для академических бакалавров / отв. ред. Р.В. Курбанова. Москва </w:t>
      </w:r>
      <w:proofErr w:type="gramStart"/>
      <w:r>
        <w:t>:</w:t>
      </w:r>
      <w:proofErr w:type="spellStart"/>
      <w:r>
        <w:t>Ю</w:t>
      </w:r>
      <w:proofErr w:type="gramEnd"/>
      <w:r>
        <w:t>райт</w:t>
      </w:r>
      <w:proofErr w:type="spellEnd"/>
      <w:r>
        <w:t xml:space="preserve">, 2020. – 332 с.: </w:t>
      </w:r>
    </w:p>
    <w:p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0F37BB" w:rsidRDefault="0069549C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:rsidR="000F37BB" w:rsidRDefault="0069549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:rsidR="000F37BB" w:rsidRDefault="0069549C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:rsidR="000F37BB" w:rsidRDefault="0069549C">
      <w:pPr>
        <w:spacing w:line="276" w:lineRule="auto"/>
        <w:jc w:val="both"/>
      </w:pPr>
      <w:r>
        <w:t xml:space="preserve">4. Справочная правовая система «Гарант» [Электронный ресурс]/ Режим </w:t>
      </w:r>
      <w:proofErr w:type="spellStart"/>
      <w:r>
        <w:t>доcтупа</w:t>
      </w:r>
      <w:hyperlink r:id="rId11">
        <w:r>
          <w:t>http</w:t>
        </w:r>
        <w:proofErr w:type="spellEnd"/>
        <w:r>
          <w:t>://</w:t>
        </w:r>
        <w:proofErr w:type="spellStart"/>
        <w:r>
          <w:t>base.garant.ru</w:t>
        </w:r>
        <w:proofErr w:type="spellEnd"/>
      </w:hyperlink>
    </w:p>
    <w:p w:rsidR="000F37BB" w:rsidRDefault="0069549C">
      <w:pPr>
        <w:spacing w:line="276" w:lineRule="auto"/>
        <w:jc w:val="both"/>
      </w:pPr>
      <w:r>
        <w:t xml:space="preserve">5. Справочная правовая система «Консультант-Плюс» [Электронный ресурс]/ Режим </w:t>
      </w:r>
      <w:proofErr w:type="spellStart"/>
      <w:r>
        <w:t>доcтупа</w:t>
      </w:r>
      <w:hyperlink r:id="rId12">
        <w:r>
          <w:t>http</w:t>
        </w:r>
        <w:proofErr w:type="spellEnd"/>
        <w:r>
          <w:t>://</w:t>
        </w:r>
        <w:proofErr w:type="spellStart"/>
        <w:r>
          <w:t>www.consultant.ru</w:t>
        </w:r>
        <w:proofErr w:type="spellEnd"/>
      </w:hyperlink>
    </w:p>
    <w:p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t>3.2.3. Нормативные акты</w:t>
      </w:r>
    </w:p>
    <w:p w:rsidR="000F37BB" w:rsidRDefault="0069549C">
      <w:pPr>
        <w:spacing w:line="276" w:lineRule="auto"/>
        <w:jc w:val="both"/>
      </w:pPr>
      <w:r>
        <w:t xml:space="preserve">1. Конституция РоссийскойФедерации, принята всенародным голосованием 12 декабря 1993 г. (с поправками от 30.12.2008, 05.02.2014, 21.07.2014). </w:t>
      </w:r>
    </w:p>
    <w:p w:rsidR="000F37BB" w:rsidRDefault="0069549C">
      <w:pPr>
        <w:spacing w:line="276" w:lineRule="auto"/>
        <w:jc w:val="both"/>
      </w:pPr>
      <w:r>
        <w:t xml:space="preserve">2. Гражданский кодекс Российской Федерации. Часть первая от 30.11.1994N 51-ФЗ, часть вторая от 26.01.1996 N 14-ФЗ, часть третья от 26.11.2001 N 146-ФЗ и часть четвертая от 18.12.2006 N 230-ФЗ </w:t>
      </w:r>
    </w:p>
    <w:p w:rsidR="000F37BB" w:rsidRDefault="0069549C">
      <w:pPr>
        <w:spacing w:line="276" w:lineRule="auto"/>
        <w:jc w:val="both"/>
      </w:pPr>
      <w:r>
        <w:lastRenderedPageBreak/>
        <w:t xml:space="preserve">3. Гражданский процессуальный кодексРоссийской Федерации от 14.11.2002N 138-ФЗ </w:t>
      </w:r>
    </w:p>
    <w:p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0F37BB" w:rsidRDefault="0069549C">
      <w:pPr>
        <w:spacing w:line="276" w:lineRule="auto"/>
        <w:jc w:val="both"/>
      </w:pPr>
      <w:r>
        <w:t xml:space="preserve">5. Земельный кодекс Российской Федерации от 25.10.2001N 136-ФЗ </w:t>
      </w:r>
    </w:p>
    <w:p w:rsidR="000F37BB" w:rsidRDefault="0069549C">
      <w:pPr>
        <w:spacing w:line="276" w:lineRule="auto"/>
        <w:jc w:val="both"/>
      </w:pPr>
      <w:r>
        <w:t xml:space="preserve">6. Семейный кодекс Российской Федерацииот 29.12.1995 г. N 223-ФЗ </w:t>
      </w:r>
    </w:p>
    <w:p w:rsidR="000F37BB" w:rsidRDefault="0069549C">
      <w:pPr>
        <w:spacing w:line="276" w:lineRule="auto"/>
        <w:jc w:val="both"/>
      </w:pPr>
      <w:r>
        <w:t xml:space="preserve">7. Федеральный закон«О государственной регистрации прав на недвижимое имущество и сделок с ним» от 21.07.1997 №122-ФЗ </w:t>
      </w:r>
    </w:p>
    <w:p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0F37BB" w:rsidRDefault="0069549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0F37BB" w:rsidRDefault="0069549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0F37BB" w:rsidRDefault="0069549C">
      <w:pPr>
        <w:spacing w:line="276" w:lineRule="auto"/>
        <w:jc w:val="both"/>
      </w:pPr>
      <w:r>
        <w:t>13. Федеральный закон Российской Федерации «Об альтернативнойпроцедуре урегулирования споров с участием посредника (процедуре медиации)» от 27.07.2010 N 193-ФЗ</w:t>
      </w:r>
    </w:p>
    <w:p w:rsidR="000F37BB" w:rsidRDefault="0069549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0F37BB" w:rsidRDefault="0069549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:rsidR="000F37BB" w:rsidRDefault="0069549C">
      <w:pPr>
        <w:spacing w:line="276" w:lineRule="auto"/>
        <w:jc w:val="both"/>
      </w:pPr>
      <w:r>
        <w:t>17.Федеральный закон Российской Федерации «О государственной гражданский службе Российской Федерации»от 27.07.2004 N 79-ФЗ</w:t>
      </w:r>
    </w:p>
    <w:p w:rsidR="000F37BB" w:rsidRDefault="0069549C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:rsidR="000F37BB" w:rsidRDefault="000F37BB">
      <w:pPr>
        <w:spacing w:line="276" w:lineRule="auto"/>
        <w:jc w:val="both"/>
      </w:pPr>
    </w:p>
    <w:p w:rsidR="000F37BB" w:rsidRDefault="006954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tbl>
      <w:tblPr>
        <w:tblStyle w:val="aa"/>
        <w:tblW w:w="6" w:type="dxa"/>
        <w:tblInd w:w="0" w:type="dxa"/>
        <w:tblLayout w:type="fixed"/>
        <w:tblLook w:val="0400"/>
      </w:tblPr>
      <w:tblGrid>
        <w:gridCol w:w="20"/>
      </w:tblGrid>
      <w:tr w:rsidR="000F37BB">
        <w:tc>
          <w:tcPr>
            <w:tcW w:w="6" w:type="dxa"/>
            <w:vAlign w:val="center"/>
          </w:tcPr>
          <w:p w:rsidR="000F37BB" w:rsidRDefault="000F37BB"/>
        </w:tc>
      </w:tr>
    </w:tbl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mallCaps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60"/>
        <w:gridCol w:w="3024"/>
        <w:gridCol w:w="2887"/>
      </w:tblGrid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  <w:p w:rsidR="000F37BB" w:rsidRDefault="0069549C" w:rsidP="00BD4CA3">
            <w:pPr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0F37BB" w:rsidRDefault="0069549C" w:rsidP="00BD4CA3">
            <w:pPr>
              <w:jc w:val="both"/>
              <w:rPr>
                <w:b/>
              </w:rPr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Устный</w:t>
            </w:r>
            <w:bookmarkStart w:id="0" w:name="_GoBack"/>
            <w:bookmarkEnd w:id="0"/>
            <w:r>
              <w:rPr>
                <w:b/>
              </w:rPr>
              <w:t>, письменный опрос, подготовка сообщений по заданной теме</w:t>
            </w:r>
          </w:p>
        </w:tc>
      </w:tr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both"/>
            </w:pPr>
            <w:r>
              <w:t xml:space="preserve">Перечень знаний, осваиваемых в рамках дисциплины: </w:t>
            </w:r>
          </w:p>
          <w:p w:rsidR="000F37BB" w:rsidRDefault="0069549C" w:rsidP="00BD4CA3">
            <w:pPr>
              <w:jc w:val="both"/>
            </w:pPr>
            <w:r>
              <w:t xml:space="preserve">- Основные положения Конституции Российской Федерации. </w:t>
            </w:r>
          </w:p>
          <w:p w:rsidR="000F37BB" w:rsidRDefault="0069549C" w:rsidP="00BD4CA3">
            <w:pPr>
              <w:jc w:val="both"/>
            </w:pPr>
            <w:r>
              <w:t xml:space="preserve">- Права и свободы человека и </w:t>
            </w:r>
            <w:r>
              <w:lastRenderedPageBreak/>
              <w:t xml:space="preserve">гражданина, механизмы их реализации. </w:t>
            </w:r>
          </w:p>
          <w:p w:rsidR="000F37BB" w:rsidRDefault="0069549C" w:rsidP="00BD4CA3">
            <w:pPr>
              <w:jc w:val="both"/>
            </w:pPr>
            <w:r>
              <w:t xml:space="preserve">- Понятие правового регулирования в сфере профессиональной деятельности. - Законодательные, иные нормативные правовые акты, другие документы, регулирующие правоотношения в процессе профессиональной деятельности. </w:t>
            </w:r>
          </w:p>
          <w:p w:rsidR="000F37BB" w:rsidRDefault="0069549C" w:rsidP="00BD4CA3">
            <w:pPr>
              <w:jc w:val="both"/>
            </w:pPr>
            <w:r>
              <w:t>- Организационно-правовые формы юридических лиц.</w:t>
            </w:r>
          </w:p>
          <w:p w:rsidR="000F37BB" w:rsidRDefault="0069549C" w:rsidP="00BD4CA3">
            <w:pPr>
              <w:jc w:val="both"/>
            </w:pPr>
            <w:r>
              <w:t xml:space="preserve"> - Правовое положение субъектов предпринимательской деятельности. </w:t>
            </w:r>
          </w:p>
          <w:p w:rsidR="000F37BB" w:rsidRDefault="0069549C" w:rsidP="00BD4CA3">
            <w:pPr>
              <w:jc w:val="both"/>
            </w:pPr>
            <w:r>
              <w:t xml:space="preserve">- Права и обязанности работников в сфере профессиональной деятельности. - Порядок заключения трудового договора и основания для его прекращения. </w:t>
            </w:r>
          </w:p>
          <w:p w:rsidR="000F37BB" w:rsidRDefault="0069549C" w:rsidP="00BD4CA3">
            <w:pPr>
              <w:jc w:val="both"/>
            </w:pPr>
            <w:r>
              <w:t xml:space="preserve">- Правила оплаты труда. </w:t>
            </w:r>
          </w:p>
          <w:p w:rsidR="000F37BB" w:rsidRDefault="0069549C" w:rsidP="00BD4CA3">
            <w:pPr>
              <w:jc w:val="both"/>
            </w:pPr>
            <w:r>
              <w:t xml:space="preserve">- Роль государственного регулирования в обеспечении занятости населения. </w:t>
            </w:r>
          </w:p>
          <w:p w:rsidR="000F37BB" w:rsidRDefault="0069549C" w:rsidP="00BD4CA3">
            <w:pPr>
              <w:jc w:val="both"/>
            </w:pPr>
            <w:r>
              <w:t xml:space="preserve">- Право социальной защиты граждан. </w:t>
            </w:r>
          </w:p>
          <w:p w:rsidR="000F37BB" w:rsidRDefault="0069549C" w:rsidP="00BD4CA3">
            <w:pPr>
              <w:jc w:val="both"/>
            </w:pPr>
            <w:r>
              <w:t xml:space="preserve">- Понятие дисциплинарной и материальной ответственности работника. 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lastRenderedPageBreak/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>
              <w:lastRenderedPageBreak/>
              <w:t>задания содержат грубые ошибки.</w:t>
            </w:r>
          </w:p>
        </w:tc>
        <w:tc>
          <w:tcPr>
            <w:tcW w:w="2887" w:type="dxa"/>
            <w:vAlign w:val="center"/>
          </w:tcPr>
          <w:p w:rsidR="000F37BB" w:rsidRDefault="000F37BB" w:rsidP="00BD4CA3">
            <w:pPr>
              <w:jc w:val="center"/>
              <w:rPr>
                <w:b/>
              </w:rPr>
            </w:pPr>
          </w:p>
        </w:tc>
      </w:tr>
    </w:tbl>
    <w:p w:rsidR="000F37BB" w:rsidRDefault="000F37BB"/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/>
    <w:sectPr w:rsidR="000F37BB" w:rsidSect="00C83F0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49C" w:rsidRDefault="0069549C">
      <w:r>
        <w:separator/>
      </w:r>
    </w:p>
  </w:endnote>
  <w:endnote w:type="continuationSeparator" w:id="1">
    <w:p w:rsidR="0069549C" w:rsidRDefault="00695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BB" w:rsidRDefault="00C14C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9549C">
      <w:rPr>
        <w:color w:val="000000"/>
      </w:rPr>
      <w:instrText>PAGE</w:instrText>
    </w:r>
    <w:r>
      <w:rPr>
        <w:color w:val="000000"/>
      </w:rPr>
      <w:fldChar w:fldCharType="end"/>
    </w:r>
  </w:p>
  <w:p w:rsidR="000F37BB" w:rsidRDefault="000F3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BB" w:rsidRDefault="00C14C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9549C">
      <w:rPr>
        <w:color w:val="000000"/>
      </w:rPr>
      <w:instrText>PAGE</w:instrText>
    </w:r>
    <w:r>
      <w:rPr>
        <w:color w:val="000000"/>
      </w:rPr>
      <w:fldChar w:fldCharType="separate"/>
    </w:r>
    <w:r w:rsidR="00560B09">
      <w:rPr>
        <w:noProof/>
        <w:color w:val="000000"/>
      </w:rPr>
      <w:t>10</w:t>
    </w:r>
    <w:r>
      <w:rPr>
        <w:color w:val="000000"/>
      </w:rPr>
      <w:fldChar w:fldCharType="end"/>
    </w:r>
  </w:p>
  <w:p w:rsidR="000F37BB" w:rsidRDefault="000F3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49C" w:rsidRDefault="0069549C">
      <w:r>
        <w:separator/>
      </w:r>
    </w:p>
  </w:footnote>
  <w:footnote w:type="continuationSeparator" w:id="1">
    <w:p w:rsidR="0069549C" w:rsidRDefault="00695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7BB"/>
    <w:rsid w:val="000F37BB"/>
    <w:rsid w:val="00404E05"/>
    <w:rsid w:val="00455950"/>
    <w:rsid w:val="00560B09"/>
    <w:rsid w:val="0069549C"/>
    <w:rsid w:val="007140E1"/>
    <w:rsid w:val="00BD4CA3"/>
    <w:rsid w:val="00C14CFA"/>
    <w:rsid w:val="00C83F02"/>
    <w:rsid w:val="00DA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02"/>
  </w:style>
  <w:style w:type="paragraph" w:styleId="1">
    <w:name w:val="heading 1"/>
    <w:basedOn w:val="a"/>
    <w:next w:val="a"/>
    <w:uiPriority w:val="9"/>
    <w:qFormat/>
    <w:rsid w:val="00C83F02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C83F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F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F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F02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C83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C83F0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C83F0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1986</Words>
  <Characters>11325</Characters>
  <Application>Microsoft Office Word</Application>
  <DocSecurity>0</DocSecurity>
  <Lines>94</Lines>
  <Paragraphs>26</Paragraphs>
  <ScaleCrop>false</ScaleCrop>
  <Company/>
  <LinksUpToDate>false</LinksUpToDate>
  <CharactersWithSpaces>13285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Т.А.</cp:lastModifiedBy>
  <cp:revision>7</cp:revision>
  <cp:lastPrinted>2022-11-22T13:11:00Z</cp:lastPrinted>
  <dcterms:created xsi:type="dcterms:W3CDTF">2022-01-19T06:48:00Z</dcterms:created>
  <dcterms:modified xsi:type="dcterms:W3CDTF">2022-11-22T13:11:00Z</dcterms:modified>
</cp:coreProperties>
</file>