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BD4CA3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BD4CA3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</w:t>
      </w:r>
      <w:r w:rsidR="00BD4CA3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69549C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F37BB" w:rsidRDefault="000F37BB">
      <w:pPr>
        <w:rPr>
          <w:b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F37BB">
        <w:trPr>
          <w:trHeight w:val="1134"/>
        </w:trPr>
        <w:tc>
          <w:tcPr>
            <w:tcW w:w="4219" w:type="dxa"/>
          </w:tcPr>
          <w:p w:rsidR="000F37BB" w:rsidRDefault="0069549C">
            <w:r>
              <w:t>СОГЛАСОВАНО</w:t>
            </w:r>
          </w:p>
          <w:p w:rsidR="000F37BB" w:rsidRDefault="0069549C">
            <w:r>
              <w:t>На педагогическом совете</w:t>
            </w:r>
          </w:p>
          <w:p w:rsidR="000F37BB" w:rsidRDefault="0069549C">
            <w:r>
              <w:t>Протокол №</w:t>
            </w:r>
            <w:r w:rsidR="00BD4CA3">
              <w:t>92</w:t>
            </w:r>
          </w:p>
          <w:p w:rsidR="000F37BB" w:rsidRDefault="0069549C">
            <w:r>
              <w:t>от «</w:t>
            </w:r>
            <w:r w:rsidR="00BD4CA3">
              <w:t>30</w:t>
            </w:r>
            <w:r>
              <w:t xml:space="preserve">» </w:t>
            </w:r>
            <w:r w:rsidR="00BD4CA3">
              <w:t>августа</w:t>
            </w:r>
            <w:r>
              <w:t xml:space="preserve"> 2021</w:t>
            </w:r>
            <w:r w:rsidR="00BD4CA3">
              <w:t xml:space="preserve"> </w:t>
            </w:r>
            <w:r>
              <w:t>г.</w:t>
            </w:r>
          </w:p>
          <w:p w:rsidR="000F37BB" w:rsidRDefault="000F37BB"/>
        </w:tc>
        <w:tc>
          <w:tcPr>
            <w:tcW w:w="5103" w:type="dxa"/>
          </w:tcPr>
          <w:p w:rsidR="000F37BB" w:rsidRDefault="0069549C">
            <w:pPr>
              <w:jc w:val="right"/>
            </w:pPr>
            <w:r>
              <w:t>УТВЕРЖДАЮ</w:t>
            </w:r>
          </w:p>
          <w:p w:rsidR="000F37BB" w:rsidRDefault="0069549C">
            <w:pPr>
              <w:jc w:val="right"/>
            </w:pPr>
            <w:r>
              <w:t>Директор ЧПОУ ПКТК</w:t>
            </w:r>
          </w:p>
          <w:p w:rsidR="000F37BB" w:rsidRDefault="0069549C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0F37BB" w:rsidRDefault="0069549C">
            <w:pPr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2021</w:t>
            </w:r>
            <w:r w:rsidR="00BD4CA3">
              <w:t xml:space="preserve"> </w:t>
            </w:r>
            <w:r>
              <w:t>г.</w:t>
            </w:r>
          </w:p>
          <w:p w:rsidR="000F37BB" w:rsidRDefault="000F37BB"/>
        </w:tc>
      </w:tr>
    </w:tbl>
    <w:p w:rsidR="000F37BB" w:rsidRDefault="000F37BB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Составлена в соответствии с Федеральным государственным образовательным стандартом среднего</w:t>
      </w:r>
      <w:r w:rsidR="00BD4CA3">
        <w:t xml:space="preserve"> </w:t>
      </w:r>
      <w:r>
        <w:t>профессионального образования по специальности</w:t>
      </w:r>
    </w:p>
    <w:p w:rsidR="000F37BB" w:rsidRDefault="000F37BB">
      <w:pPr>
        <w:jc w:val="center"/>
      </w:pPr>
    </w:p>
    <w:p w:rsidR="000F37BB" w:rsidRDefault="0069549C">
      <w:pPr>
        <w:widowControl w:val="0"/>
        <w:jc w:val="center"/>
      </w:pPr>
      <w:r>
        <w:t>09.02.06 Сетевое и системное адми</w:t>
      </w:r>
      <w:r>
        <w:t>нистрирование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69549C">
      <w:pPr>
        <w:jc w:val="center"/>
      </w:pPr>
      <w:r>
        <w:t>г. Петрозаводск, 2021 г.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mallCaps/>
        </w:rPr>
      </w:pPr>
    </w:p>
    <w:p w:rsidR="000F37BB" w:rsidRDefault="000F37BB"/>
    <w:p w:rsidR="000F37BB" w:rsidRDefault="000F37BB"/>
    <w:p w:rsidR="00BD4CA3" w:rsidRDefault="00BD4CA3">
      <w:r>
        <w:br w:type="page"/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9"/>
        <w:gridCol w:w="5103"/>
      </w:tblGrid>
      <w:tr w:rsidR="000F37BB">
        <w:tc>
          <w:tcPr>
            <w:tcW w:w="4219" w:type="dxa"/>
          </w:tcPr>
          <w:p w:rsidR="000F37BB" w:rsidRDefault="0069549C">
            <w:r>
              <w:t>Рассмотрено на заседании методической цикловой комиссии социальных дисциплин</w:t>
            </w:r>
          </w:p>
          <w:p w:rsidR="000F37BB" w:rsidRDefault="0069549C">
            <w:r>
              <w:t xml:space="preserve">протокол № ____ </w:t>
            </w:r>
          </w:p>
          <w:p w:rsidR="000F37BB" w:rsidRDefault="0069549C">
            <w:r>
              <w:t>от «___» _________________ 2021г.</w:t>
            </w:r>
          </w:p>
          <w:p w:rsidR="000F37BB" w:rsidRDefault="0069549C">
            <w:r>
              <w:t>Председатель МЦК ____ М.Е. Бахрова</w:t>
            </w:r>
          </w:p>
          <w:p w:rsidR="000F37BB" w:rsidRDefault="000F37BB">
            <w:pPr>
              <w:rPr>
                <w:i/>
              </w:rPr>
            </w:pPr>
          </w:p>
        </w:tc>
        <w:tc>
          <w:tcPr>
            <w:tcW w:w="5103" w:type="dxa"/>
          </w:tcPr>
          <w:p w:rsidR="000F37BB" w:rsidRDefault="0069549C">
            <w:pPr>
              <w:jc w:val="right"/>
            </w:pPr>
            <w:r>
              <w:t xml:space="preserve">ОДОБРЕНО </w:t>
            </w:r>
          </w:p>
          <w:p w:rsidR="000F37BB" w:rsidRDefault="0069549C">
            <w:pPr>
              <w:jc w:val="right"/>
            </w:pPr>
            <w:r>
              <w:t xml:space="preserve">Заместитель директора </w:t>
            </w:r>
          </w:p>
          <w:p w:rsidR="000F37BB" w:rsidRDefault="0069549C">
            <w:pPr>
              <w:jc w:val="right"/>
            </w:pPr>
            <w:r>
              <w:t>по учебно-воспитательной работе</w:t>
            </w:r>
          </w:p>
          <w:p w:rsidR="000F37BB" w:rsidRDefault="0069549C">
            <w:pPr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0F37BB" w:rsidRDefault="0069549C">
            <w:pPr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 2021г.</w:t>
            </w:r>
          </w:p>
          <w:p w:rsidR="000F37BB" w:rsidRDefault="000F37BB">
            <w:pPr>
              <w:jc w:val="right"/>
            </w:pPr>
          </w:p>
        </w:tc>
      </w:tr>
    </w:tbl>
    <w:p w:rsidR="000F37BB" w:rsidRDefault="000F37BB">
      <w:pPr>
        <w:widowControl w:val="0"/>
        <w:jc w:val="both"/>
      </w:pPr>
    </w:p>
    <w:p w:rsidR="000F37BB" w:rsidRDefault="0069549C">
      <w:pPr>
        <w:widowControl w:val="0"/>
        <w:jc w:val="both"/>
      </w:pPr>
      <w:r>
        <w:t xml:space="preserve"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09.02.06 Сетевое и </w:t>
      </w:r>
      <w:r>
        <w:t>системное администрирование</w:t>
      </w:r>
      <w:r>
        <w:rPr>
          <w:b/>
          <w:sz w:val="46"/>
          <w:szCs w:val="46"/>
        </w:rPr>
        <w:t xml:space="preserve"> </w:t>
      </w:r>
      <w:r>
        <w:t>(утв. приказом Министерства образования и науки РФ от 09.12.2016 N 1548).</w:t>
      </w:r>
    </w:p>
    <w:p w:rsidR="000F37BB" w:rsidRDefault="000F37BB">
      <w:pPr>
        <w:widowControl w:val="0"/>
        <w:jc w:val="both"/>
      </w:pPr>
    </w:p>
    <w:p w:rsidR="000F37BB" w:rsidRDefault="000F37BB">
      <w:pPr>
        <w:widowControl w:val="0"/>
        <w:jc w:val="both"/>
        <w:rPr>
          <w:smallCaps/>
          <w:color w:val="FF0000"/>
        </w:rPr>
      </w:pPr>
    </w:p>
    <w:p w:rsidR="000F37BB" w:rsidRDefault="000F37BB">
      <w:pPr>
        <w:widowControl w:val="0"/>
        <w:jc w:val="both"/>
      </w:pP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</w:t>
      </w:r>
      <w:r>
        <w:t>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</w:t>
      </w:r>
      <w:r w:rsidR="00BD4CA3">
        <w:t xml:space="preserve"> </w:t>
      </w:r>
      <w:r>
        <w:t>- преподаватель ЧПОУ</w:t>
      </w:r>
      <w:r w:rsidR="00BD4CA3">
        <w:t xml:space="preserve"> </w:t>
      </w:r>
      <w:r>
        <w:t>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 xml:space="preserve">Программа дисциплины является частью программы подготовки специалистов среднего звена </w:t>
      </w:r>
      <w:r>
        <w:rPr>
          <w:highlight w:val="white"/>
        </w:rPr>
        <w:t>в соответствии с ФГОС по специальности</w:t>
      </w:r>
      <w:r w:rsidR="00BD4CA3">
        <w:rPr>
          <w:highlight w:val="white"/>
        </w:rPr>
        <w:t xml:space="preserve"> </w:t>
      </w:r>
      <w:r>
        <w:rPr>
          <w:highlight w:val="white"/>
        </w:rPr>
        <w:t>09.02.06</w:t>
      </w:r>
      <w:r w:rsidR="00BD4CA3">
        <w:rPr>
          <w:highlight w:val="white"/>
        </w:rPr>
        <w:t xml:space="preserve"> </w:t>
      </w:r>
      <w:r>
        <w:rPr>
          <w:highlight w:val="white"/>
        </w:rPr>
        <w:t>Сетевое и системное администрирование</w:t>
      </w:r>
      <w:r w:rsidR="00BD4CA3">
        <w:rPr>
          <w:highlight w:val="white"/>
        </w:rPr>
        <w:t>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261"/>
        <w:gridCol w:w="4858"/>
      </w:tblGrid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r>
              <w:t>ОК 1, ОК 2, ОК 6.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both"/>
            </w:pPr>
            <w:r>
              <w:t> 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</w:t>
            </w:r>
            <w:r>
              <w:t>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both"/>
              <w:rPr>
                <w:b/>
              </w:rPr>
            </w:pPr>
            <w:r>
              <w:t>Основные положения Конституции Росс</w:t>
            </w:r>
            <w:r>
              <w:t>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 Законодательные, иные нормативные правовые акты, другие документы, регулирующие правоотношения в процес</w:t>
            </w:r>
            <w:r>
              <w:t>се профессиональной деятельности.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</w:t>
            </w:r>
            <w:r>
              <w:t>нования для его прекращения. Правила оплаты труда. Роль государственного регулирования в обеспечении занятости населения. Право социальной защиты граждан. Понятие дисциплинарной и материальной ответственности работника. Виды административных правонарушений</w:t>
            </w:r>
            <w:r>
              <w:t xml:space="preserve"> и административной ответственности. 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 xml:space="preserve">2.1. Объем </w:t>
      </w:r>
      <w:r>
        <w:rPr>
          <w:b/>
        </w:rPr>
        <w:t>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образовательной программы </w:t>
            </w:r>
            <w:r>
              <w:rPr>
                <w:b/>
              </w:rPr>
              <w:t>дисциплины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50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28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12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Консультация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</w:t>
      </w:r>
      <w:r>
        <w:rPr>
          <w:b/>
        </w:rPr>
        <w:t>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Содержание учебного материала и формы организации деятельности</w:t>
            </w:r>
            <w:r w:rsidR="00BD4CA3" w:rsidRPr="00BD4CA3">
              <w:rPr>
                <w:b/>
              </w:rPr>
              <w:t xml:space="preserve"> </w:t>
            </w:r>
            <w:r w:rsidRPr="00BD4CA3">
              <w:rPr>
                <w:b/>
              </w:rPr>
              <w:t>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</w:t>
            </w:r>
            <w:r w:rsidRPr="00BD4CA3">
              <w:rPr>
                <w:b/>
              </w:rPr>
              <w:t>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4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 xml:space="preserve">4. Правовой статус человека и гражданина в РФ. Права и </w:t>
            </w:r>
            <w:proofErr w:type="gramStart"/>
            <w:r w:rsidRPr="00BD4CA3">
              <w:t>свободы человека и гражданина</w:t>
            </w:r>
            <w:proofErr w:type="gramEnd"/>
            <w:r w:rsidRPr="00BD4CA3">
              <w:t xml:space="preserve">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0F37BB" w:rsidRPr="00BD4CA3" w:rsidRDefault="0069549C" w:rsidP="00BD4CA3">
            <w:r w:rsidRPr="00BD4CA3"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2.1.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 w:val="restart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  <w:p w:rsidR="000F37BB" w:rsidRPr="00BD4CA3" w:rsidRDefault="000F37BB" w:rsidP="00BD4CA3"/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Правовой статус индивидуального предпринимателя. Государственная регистрация Гражданская пра</w:t>
            </w:r>
            <w:r w:rsidRPr="00BD4CA3">
              <w:t>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В том числе,</w:t>
            </w:r>
            <w:r w:rsidR="00BD4CA3" w:rsidRPr="00BD4CA3">
              <w:t xml:space="preserve"> </w:t>
            </w:r>
            <w:r w:rsidRPr="00BD4CA3">
              <w:t>практических занятий: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675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Правовое регулирование трудовых отношений</w:t>
            </w:r>
            <w:r w:rsidRPr="00BD4CA3">
              <w:t>.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ind w:firstLine="284"/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В том числе,</w:t>
            </w:r>
            <w:r w:rsidR="00BD4CA3" w:rsidRPr="00BD4CA3">
              <w:t xml:space="preserve"> </w:t>
            </w:r>
            <w:r w:rsidRPr="00BD4CA3">
              <w:t>практических занятий: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BD4CA3" w:rsidP="00BD4CA3">
            <w: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4.1</w:t>
            </w:r>
          </w:p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i/>
              </w:rPr>
            </w:pPr>
            <w:r w:rsidRPr="00BD4CA3"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 w:val="restart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5.1</w:t>
            </w:r>
          </w:p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:rsidR="00BD4CA3" w:rsidRPr="00BD4CA3" w:rsidRDefault="00BD4CA3" w:rsidP="00BD4CA3">
            <w:r w:rsidRPr="00BD4CA3"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5. Правовое регулирование деятельности СМИ. Понятие информационной безопасности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 xml:space="preserve">Консультация 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0F37BB" w:rsidRPr="00BD4CA3"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50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9"/>
          <w:footerReference w:type="default" r:id="rId10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  <w:r w:rsidR="00BD4CA3">
        <w:t xml:space="preserve">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раздаточный материал для выполнения практических</w:t>
      </w:r>
      <w:r w:rsidR="00BD4CA3">
        <w:t xml:space="preserve"> </w:t>
      </w:r>
      <w:r>
        <w:t xml:space="preserve">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 xml:space="preserve">Для реализации программы библиотечный фонд образовательной организации должен </w:t>
      </w:r>
      <w:r>
        <w:t>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с 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</w:t>
      </w:r>
      <w:r w:rsidR="00BD4CA3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:rsidR="000F37BB" w:rsidRDefault="0069549C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2020. – 332 с.: 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</w:t>
      </w:r>
      <w:r>
        <w:rPr>
          <w:b/>
        </w:rPr>
        <w:t>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>3. Электрон</w:t>
      </w:r>
      <w:r>
        <w:t xml:space="preserve">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 xml:space="preserve">4. Справочная правовая система «Гарант»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1">
        <w:r>
          <w:t>http://base.garant.ru</w:t>
        </w:r>
      </w:hyperlink>
    </w:p>
    <w:p w:rsidR="000F37BB" w:rsidRDefault="0069549C">
      <w:pPr>
        <w:spacing w:line="276" w:lineRule="auto"/>
        <w:jc w:val="both"/>
      </w:pPr>
      <w:r>
        <w:t>5. Справочная правовая система «Консуль</w:t>
      </w:r>
      <w:r>
        <w:t xml:space="preserve">тант-Плюс»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2">
        <w:r>
          <w:t>http://www.consultant.ru</w:t>
        </w:r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t>1. Конституция Российской</w:t>
      </w:r>
      <w:r w:rsidR="00BD4CA3">
        <w:t xml:space="preserve"> </w:t>
      </w:r>
      <w:r>
        <w:t>Федерации, принята всенародным голосованием 12 декабря 1993 г. (с поправками от 30.12.200</w:t>
      </w:r>
      <w:r>
        <w:t xml:space="preserve">8, 05.02.2014, 21.07.2014). </w:t>
      </w:r>
    </w:p>
    <w:p w:rsidR="000F37BB" w:rsidRDefault="0069549C">
      <w:pPr>
        <w:spacing w:line="276" w:lineRule="auto"/>
        <w:jc w:val="both"/>
      </w:pPr>
      <w:r>
        <w:t>2. Гражданский кодекс Российской Федерации. Часть первая от 30.11.1994</w:t>
      </w:r>
      <w:r w:rsidR="00BD4CA3">
        <w:t xml:space="preserve"> </w:t>
      </w:r>
      <w:r>
        <w:t xml:space="preserve">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lastRenderedPageBreak/>
        <w:t>3. Гражданский процессуальный ко</w:t>
      </w:r>
      <w:r>
        <w:t>декс</w:t>
      </w:r>
      <w:r w:rsidR="00BD4CA3">
        <w:t xml:space="preserve"> </w:t>
      </w:r>
      <w:r>
        <w:t>Российской Федерации от 14.11.2002</w:t>
      </w:r>
      <w:r w:rsidR="00BD4CA3">
        <w:t xml:space="preserve"> </w:t>
      </w:r>
      <w:r>
        <w:t xml:space="preserve">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>5. Земельный кодекс Российской Федерации от 25.10.2001</w:t>
      </w:r>
      <w:r w:rsidR="00BD4CA3">
        <w:t xml:space="preserve"> </w:t>
      </w:r>
      <w:r>
        <w:t xml:space="preserve">N 136-ФЗ </w:t>
      </w:r>
    </w:p>
    <w:p w:rsidR="000F37BB" w:rsidRDefault="0069549C">
      <w:pPr>
        <w:spacing w:line="276" w:lineRule="auto"/>
        <w:jc w:val="both"/>
      </w:pPr>
      <w:r>
        <w:t>6. Семейный кодекс Российской Федерации</w:t>
      </w:r>
      <w:r w:rsidR="00BD4CA3">
        <w:t xml:space="preserve"> </w:t>
      </w:r>
      <w:r>
        <w:t xml:space="preserve">от 29.12.1995 г. N 223-ФЗ </w:t>
      </w:r>
    </w:p>
    <w:p w:rsidR="000F37BB" w:rsidRDefault="0069549C">
      <w:pPr>
        <w:spacing w:line="276" w:lineRule="auto"/>
        <w:jc w:val="both"/>
      </w:pPr>
      <w:r>
        <w:t>7. Феде</w:t>
      </w:r>
      <w:r>
        <w:t>ральный закон</w:t>
      </w:r>
      <w:r w:rsidR="00BD4CA3">
        <w:t xml:space="preserve"> </w:t>
      </w:r>
      <w:r>
        <w:t xml:space="preserve">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>9. Федеральный закон «О некоммерческих организациях» от 12.0</w:t>
      </w:r>
      <w:r>
        <w:t xml:space="preserve">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>12. Федеральный з</w:t>
      </w:r>
      <w:r>
        <w:t xml:space="preserve">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</w:t>
      </w:r>
      <w:r w:rsidR="00BD4CA3">
        <w:t xml:space="preserve"> </w:t>
      </w:r>
      <w:r>
        <w:t>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</w:t>
      </w:r>
      <w:r>
        <w:t>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</w:t>
      </w:r>
      <w:r w:rsidR="00BD4CA3">
        <w:t xml:space="preserve"> </w:t>
      </w:r>
      <w:r>
        <w:t>Федеральный закон Российской Федерации «О государственной гражданский службе Российской Федерации»</w:t>
      </w:r>
      <w:r w:rsidR="00BD4CA3">
        <w:t xml:space="preserve"> </w:t>
      </w:r>
      <w:r>
        <w:t>от 27.07.2004 N 79-ФЗ</w:t>
      </w:r>
    </w:p>
    <w:p w:rsidR="000F37BB" w:rsidRDefault="0069549C">
      <w:pPr>
        <w:spacing w:line="276" w:lineRule="auto"/>
        <w:jc w:val="both"/>
      </w:pPr>
      <w:r>
        <w:t>18. Федеральный закон Росси</w:t>
      </w:r>
      <w:r>
        <w:t>йской Федерации «О минимальном размере оплаты труда» от 19.06.2000 N 82-ФЗ</w:t>
      </w:r>
    </w:p>
    <w:p w:rsidR="000F37BB" w:rsidRDefault="0069549C">
      <w:pPr>
        <w:spacing w:line="276" w:lineRule="auto"/>
        <w:jc w:val="both"/>
      </w:pPr>
      <w:r>
        <w:t xml:space="preserve"> </w:t>
      </w: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</w:t>
      </w:r>
      <w:r>
        <w:t>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  <w:rPr>
                <w:b/>
              </w:rPr>
            </w:pPr>
            <w:r>
              <w:t>Проявлять гражданско-патриотическую п</w:t>
            </w:r>
            <w:r>
              <w:t>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</w:t>
            </w:r>
            <w:r>
              <w:t>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</w:t>
            </w:r>
            <w:r>
              <w:t>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</w:t>
            </w:r>
            <w:r>
              <w:t xml:space="preserve">о, некоторые из выполненных заданий содержат ошибки 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</w:t>
            </w:r>
            <w:bookmarkStart w:id="0" w:name="_GoBack"/>
            <w:bookmarkEnd w:id="0"/>
            <w:r>
              <w:rPr>
                <w:b/>
              </w:rPr>
              <w:t>, письменный опрос, подготовка сообщений по заданной теме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0F37BB" w:rsidRDefault="0069549C" w:rsidP="00BD4CA3">
            <w:pPr>
              <w:jc w:val="both"/>
            </w:pPr>
            <w:r>
              <w:t xml:space="preserve">- Основные положения Конституции Российской Федерации. </w:t>
            </w:r>
          </w:p>
          <w:p w:rsidR="000F37BB" w:rsidRDefault="0069549C" w:rsidP="00BD4CA3">
            <w:pPr>
              <w:jc w:val="both"/>
            </w:pPr>
            <w:r>
              <w:lastRenderedPageBreak/>
              <w:t>- Права и свободы человека и г</w:t>
            </w:r>
            <w:r>
              <w:t xml:space="preserve">ражданина, механизмы их реализации. </w:t>
            </w:r>
          </w:p>
          <w:p w:rsidR="000F37BB" w:rsidRDefault="0069549C" w:rsidP="00BD4CA3">
            <w:pPr>
              <w:jc w:val="both"/>
            </w:pPr>
            <w:r>
              <w:t xml:space="preserve">- Понятие правового регулирования в сфере профессиональной деятельности. - Законодательные, иные нормативные правовые акты, другие документы, регулирующие правоотношения в процессе профессиональной деятельности. </w:t>
            </w:r>
          </w:p>
          <w:p w:rsidR="000F37BB" w:rsidRDefault="0069549C" w:rsidP="00BD4CA3">
            <w:pPr>
              <w:jc w:val="both"/>
            </w:pPr>
            <w:r>
              <w:t>- Орга</w:t>
            </w:r>
            <w:r>
              <w:t>низационно-правовые формы юридических лиц.</w:t>
            </w:r>
          </w:p>
          <w:p w:rsidR="000F37BB" w:rsidRDefault="0069549C" w:rsidP="00BD4CA3">
            <w:pPr>
              <w:jc w:val="both"/>
            </w:pPr>
            <w:r>
              <w:t xml:space="preserve"> - Правовое положение субъектов предпринимательской деятельности. </w:t>
            </w:r>
          </w:p>
          <w:p w:rsidR="000F37BB" w:rsidRDefault="0069549C" w:rsidP="00BD4CA3">
            <w:pPr>
              <w:jc w:val="both"/>
            </w:pPr>
            <w:r>
              <w:t xml:space="preserve">- Права и обязанности работников в сфере профессиональной деятельности. - Порядок заключения трудового договора и основания для его прекращения. </w:t>
            </w:r>
          </w:p>
          <w:p w:rsidR="000F37BB" w:rsidRDefault="0069549C" w:rsidP="00BD4CA3">
            <w:pPr>
              <w:jc w:val="both"/>
            </w:pPr>
            <w:r>
              <w:t xml:space="preserve">- Правила оплаты труда. </w:t>
            </w:r>
          </w:p>
          <w:p w:rsidR="000F37BB" w:rsidRDefault="0069549C" w:rsidP="00BD4CA3">
            <w:pPr>
              <w:jc w:val="both"/>
            </w:pPr>
            <w:r>
              <w:t xml:space="preserve">- Роль государственного регулирования в обеспечении занятости населения. </w:t>
            </w:r>
          </w:p>
          <w:p w:rsidR="000F37BB" w:rsidRDefault="0069549C" w:rsidP="00BD4CA3">
            <w:pPr>
              <w:jc w:val="both"/>
            </w:pPr>
            <w:r>
              <w:t xml:space="preserve">- Право социальной защиты граждан. </w:t>
            </w:r>
          </w:p>
          <w:p w:rsidR="000F37BB" w:rsidRDefault="0069549C" w:rsidP="00BD4CA3">
            <w:pPr>
              <w:jc w:val="both"/>
            </w:pPr>
            <w:r>
              <w:t xml:space="preserve">- Понятие дисциплинарной и материальной ответственности работника. 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>
              <w:lastRenderedPageBreak/>
              <w:t>задания содержат грубые ошибки.</w:t>
            </w:r>
          </w:p>
        </w:tc>
        <w:tc>
          <w:tcPr>
            <w:tcW w:w="2887" w:type="dxa"/>
            <w:vAlign w:val="center"/>
          </w:tcPr>
          <w:p w:rsidR="000F37BB" w:rsidRDefault="000F37BB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9C" w:rsidRDefault="0069549C">
      <w:r>
        <w:separator/>
      </w:r>
    </w:p>
  </w:endnote>
  <w:endnote w:type="continuationSeparator" w:id="0">
    <w:p w:rsidR="0069549C" w:rsidRDefault="0069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7BB" w:rsidRDefault="006954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7BB" w:rsidRDefault="006954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D4CA3">
      <w:rPr>
        <w:color w:val="000000"/>
      </w:rPr>
      <w:fldChar w:fldCharType="separate"/>
    </w:r>
    <w:r w:rsidR="00BD4CA3">
      <w:rPr>
        <w:noProof/>
        <w:color w:val="000000"/>
      </w:rPr>
      <w:t>6</w: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9C" w:rsidRDefault="0069549C">
      <w:r>
        <w:separator/>
      </w:r>
    </w:p>
  </w:footnote>
  <w:footnote w:type="continuationSeparator" w:id="0">
    <w:p w:rsidR="0069549C" w:rsidRDefault="0069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BB"/>
    <w:rsid w:val="000F37BB"/>
    <w:rsid w:val="0069549C"/>
    <w:rsid w:val="00B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494D"/>
  <w15:docId w15:val="{5F0BE1C9-F569-4430-BD36-1F30BCF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1991</Words>
  <Characters>11350</Characters>
  <Application>Microsoft Office Word</Application>
  <DocSecurity>0</DocSecurity>
  <Lines>94</Lines>
  <Paragraphs>26</Paragraphs>
  <ScaleCrop>false</ScaleCrop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</cp:revision>
  <dcterms:created xsi:type="dcterms:W3CDTF">2022-01-19T06:48:00Z</dcterms:created>
  <dcterms:modified xsi:type="dcterms:W3CDTF">2022-01-19T06:52:00Z</dcterms:modified>
</cp:coreProperties>
</file>