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104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104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185660 Республика Карелия г. Петрозаводск, пр. Первомайский, 1-А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104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315" y="3780000"/>
                          <a:ext cx="61353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8F6F5D">
        <w:tc>
          <w:tcPr>
            <w:tcW w:w="4219" w:type="dxa"/>
          </w:tcPr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РАБОЧАЯ ПРОГРАММА ДИСЦИПЛИНЫ</w:t>
      </w: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ИСТОРИЯ</w:t>
      </w: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СОСТАВЛЕНА В</w:t>
      </w:r>
      <w:r w:rsidR="00104F2C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09.02.06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 и системное администрирование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F2C" w:rsidRDefault="001F5B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EC6D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104F2C" w:rsidRDefault="00104F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8F6F5D">
        <w:tc>
          <w:tcPr>
            <w:tcW w:w="4219" w:type="dxa"/>
          </w:tcPr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04F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программа) дисциплины «История»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на основе Федерального государственного образовательного стандарта (далее – ФГОС) по специальности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профессионального образования (далее СПО) 09.02.06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 и системное администрирование (утв. приказом Министерства образования и науки РФ от 09.12.2016 N 1548).</w:t>
      </w: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Лопарева А.В., Ускова К.В., Цветкова К.С., преподаватели ЧПОУ Петрозаводский кооперативный техникум Карелреспотребсоюза</w:t>
      </w: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ПАСПОРТ ПРОГРАММЫ ДИСЦИПЛИНЫ</w:t>
      </w: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5D" w:rsidRDefault="001F5BF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 w:rsidP="00104F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09.02.06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 и системное администрирование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дисциплины в структуре основной профессиональной образовательной программы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входит в общий гуманитарный и социально-экономический цикл.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 Цели и задачи дисциплины - требования к результатам освоения дисциплины.</w:t>
      </w: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104F2C" w:rsidRPr="00104F2C" w:rsidTr="00C834A8">
        <w:trPr>
          <w:trHeight w:val="649"/>
        </w:trPr>
        <w:tc>
          <w:tcPr>
            <w:tcW w:w="1129" w:type="dxa"/>
            <w:hideMark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3090" w:type="dxa"/>
            <w:hideMark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5029" w:type="dxa"/>
            <w:hideMark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104F2C" w:rsidRPr="00104F2C" w:rsidTr="00C834A8">
        <w:trPr>
          <w:trHeight w:val="212"/>
        </w:trPr>
        <w:tc>
          <w:tcPr>
            <w:tcW w:w="1129" w:type="dxa"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ОК 01-ОК 07, ОК 09</w:t>
            </w:r>
          </w:p>
        </w:tc>
        <w:tc>
          <w:tcPr>
            <w:tcW w:w="3090" w:type="dxa"/>
          </w:tcPr>
          <w:p w:rsidR="00104F2C" w:rsidRPr="00104F2C" w:rsidRDefault="00104F2C" w:rsidP="00C834A8">
            <w:pPr>
              <w:ind w:left="181"/>
              <w:rPr>
                <w:rFonts w:ascii="Times New Roman" w:hAnsi="Times New Roman"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Умение ориентироваться в современной экономической, политической и культурной ситуации в России и мире</w:t>
            </w:r>
          </w:p>
          <w:p w:rsidR="00104F2C" w:rsidRPr="00104F2C" w:rsidRDefault="00104F2C" w:rsidP="00C834A8">
            <w:pPr>
              <w:tabs>
                <w:tab w:val="num" w:pos="0"/>
              </w:tabs>
              <w:ind w:left="181" w:firstLine="29"/>
              <w:jc w:val="both"/>
              <w:rPr>
                <w:rFonts w:ascii="Times New Roman" w:hAnsi="Times New Roman"/>
                <w:b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5029" w:type="dxa"/>
          </w:tcPr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основных направлений развития ключевых регионов мира на рубеже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</w:t>
            </w:r>
            <w:r w:rsidRPr="00104F2C">
              <w:rPr>
                <w:rFonts w:ascii="Times New Roman" w:hAnsi="Times New Roman"/>
                <w:sz w:val="24"/>
              </w:rPr>
              <w:t xml:space="preserve"> –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XXI</w:t>
            </w:r>
            <w:r w:rsidRPr="00104F2C">
              <w:rPr>
                <w:rFonts w:ascii="Times New Roman" w:hAnsi="Times New Roman"/>
                <w:sz w:val="24"/>
              </w:rPr>
              <w:t xml:space="preserve"> веков.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сущности и причин локальных, региональных, межгосударственных конфликтов в конце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</w:t>
            </w:r>
            <w:r w:rsidRPr="00104F2C">
              <w:rPr>
                <w:rFonts w:ascii="Times New Roman" w:hAnsi="Times New Roman"/>
                <w:sz w:val="24"/>
              </w:rPr>
              <w:t xml:space="preserve"> – начале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XXI</w:t>
            </w:r>
            <w:r w:rsidRPr="00104F2C">
              <w:rPr>
                <w:rFonts w:ascii="Times New Roman" w:hAnsi="Times New Roman"/>
                <w:sz w:val="24"/>
              </w:rPr>
              <w:t xml:space="preserve"> вв.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назначения ООН, НАТО, ЕС и других организаций, и основных направлений их деятельности;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:rsidR="00104F2C" w:rsidRPr="00104F2C" w:rsidRDefault="00104F2C" w:rsidP="00C834A8">
            <w:pPr>
              <w:ind w:left="5" w:firstLine="283"/>
              <w:jc w:val="both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  <w:p w:rsidR="00104F2C" w:rsidRPr="00104F2C" w:rsidRDefault="00104F2C" w:rsidP="00C834A8">
            <w:pPr>
              <w:ind w:left="5" w:firstLine="283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часов на освоение программы дисциплины: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нагрузки обучающегося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- 48 часов;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аудиторная учебная нагрузка – 46 часов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работы -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ДИСЦИПЛИНЫ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118"/>
      </w:tblGrid>
      <w:tr w:rsidR="008F6F5D">
        <w:trPr>
          <w:trHeight w:val="460"/>
        </w:trPr>
        <w:tc>
          <w:tcPr>
            <w:tcW w:w="60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8F6F5D">
        <w:trPr>
          <w:trHeight w:val="460"/>
        </w:trPr>
        <w:tc>
          <w:tcPr>
            <w:tcW w:w="606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Очное отделение</w:t>
            </w:r>
          </w:p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F5D">
        <w:trPr>
          <w:trHeight w:val="285"/>
        </w:trPr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8F6F5D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</w:tr>
      <w:tr w:rsidR="008F6F5D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F6F5D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6F5D">
          <w:footerReference w:type="even" r:id="rId9"/>
          <w:footerReference w:type="default" r:id="rId10"/>
          <w:pgSz w:w="11906" w:h="16838"/>
          <w:pgMar w:top="1134" w:right="924" w:bottom="1134" w:left="1701" w:header="709" w:footer="709" w:gutter="0"/>
          <w:pgNumType w:start="1"/>
          <w:cols w:space="720"/>
        </w:sect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2.2. 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ематический план и содержание дисциплины «История»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9072"/>
        <w:gridCol w:w="1134"/>
        <w:gridCol w:w="1276"/>
      </w:tblGrid>
      <w:tr w:rsidR="008F6F5D">
        <w:trPr>
          <w:trHeight w:val="264"/>
        </w:trPr>
        <w:tc>
          <w:tcPr>
            <w:tcW w:w="3510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часов 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8F6F5D">
        <w:trPr>
          <w:trHeight w:val="301"/>
        </w:trPr>
        <w:tc>
          <w:tcPr>
            <w:tcW w:w="3510" w:type="dxa"/>
            <w:vMerge w:val="restart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8F6F5D">
        <w:trPr>
          <w:trHeight w:val="106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и периодизация новейшей истории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404"/>
        </w:trPr>
        <w:tc>
          <w:tcPr>
            <w:tcW w:w="3510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Россия и мир между двумя войнами.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8F6F5D">
        <w:trPr>
          <w:trHeight w:val="111"/>
        </w:trPr>
        <w:tc>
          <w:tcPr>
            <w:tcW w:w="3510" w:type="dxa"/>
            <w:vMerge w:val="restart"/>
          </w:tcPr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СССР.</w:t>
            </w:r>
            <w:r w:rsidR="0010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НЭП.</w:t>
            </w:r>
            <w:r w:rsidR="0010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Индустриализация, коллективизация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50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 СССР в 20-40-е гг.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63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Правление И.В. Сталина. 1927-1941 гг. 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8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Советское государство и общество в 1930-е гг. 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84"/>
        </w:trPr>
        <w:tc>
          <w:tcPr>
            <w:tcW w:w="3510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1.2. Появление тоталитарных государств. </w:t>
            </w: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Тоталитаризм Европы: фашизм Италии, нацизм Германии. 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84"/>
        </w:trPr>
        <w:tc>
          <w:tcPr>
            <w:tcW w:w="3510" w:type="dxa"/>
            <w:vMerge w:val="restart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Вторая мировая и Великая Отечественная войны.</w:t>
            </w: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</w:tr>
      <w:tr w:rsidR="008F6F5D">
        <w:trPr>
          <w:trHeight w:val="135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События Второй мировой и Великой Отечественной войн.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3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События Второй мировой и Великой Отечественной войн.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8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и значение Второй мировой и Великой Отечественной войн.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26"/>
        </w:trPr>
        <w:tc>
          <w:tcPr>
            <w:tcW w:w="3510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3. Мир во второй половине ХХ в. </w:t>
            </w: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14</w:t>
            </w:r>
          </w:p>
        </w:tc>
      </w:tr>
      <w:tr w:rsidR="008F6F5D">
        <w:trPr>
          <w:trHeight w:val="245"/>
        </w:trPr>
        <w:tc>
          <w:tcPr>
            <w:tcW w:w="3510" w:type="dxa"/>
            <w:vMerge w:val="restart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3.1. Отношения СССР и США. </w:t>
            </w: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Послевоенное мироустройство. Начало «Холодной войны».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65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«Холодная война»: события, этапы, итоги, значение.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96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«Холодная война»: события, этапы, итоги, значение.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38"/>
        </w:trPr>
        <w:tc>
          <w:tcPr>
            <w:tcW w:w="3510" w:type="dxa"/>
            <w:vMerge w:val="restart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3.2. Развитие капиталистических стран и стран Восточной Европы во второй половине ХХ в. 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Конфликты Холодной войны: Корея, Куба, Вьетнам.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27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США, Англия, Франция.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6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Германия во второй половине ХХ века.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6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Восточной Европы.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64"/>
        </w:trPr>
        <w:tc>
          <w:tcPr>
            <w:tcW w:w="3510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4. СССР в 1945-1991 гг. </w:t>
            </w: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16</w:t>
            </w:r>
          </w:p>
        </w:tc>
      </w:tr>
      <w:tr w:rsidR="008F6F5D">
        <w:trPr>
          <w:trHeight w:val="184"/>
        </w:trPr>
        <w:tc>
          <w:tcPr>
            <w:tcW w:w="3510" w:type="dxa"/>
            <w:vMerge w:val="restart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4.1. Развитие СССР в 1945-1991 гг. 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Послевоенное восстановление государства 1945-1953 гг.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81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«Оттепель»: правление Н.С. Хрущева.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03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Эпоха «Застоя».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69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«Перестройка» М.С. Горбачева.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96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 w:rsidR="0010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Распад СССР, окончание холодной войны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6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Современная Россия.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6F5D">
        <w:trPr>
          <w:trHeight w:val="26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Обобщающее занятие по разделам 1-6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6F5D">
        <w:trPr>
          <w:trHeight w:val="26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</w:tr>
      <w:tr w:rsidR="008F6F5D">
        <w:trPr>
          <w:trHeight w:val="26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6F5D">
          <w:pgSz w:w="16838" w:h="11906" w:orient="landscape"/>
          <w:pgMar w:top="426" w:right="1134" w:bottom="850" w:left="1134" w:header="708" w:footer="708" w:gutter="0"/>
          <w:cols w:space="720"/>
        </w:sect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УСЛОВИЯ РЕАЛИЗАЦИИ ПРОГРАММЫ ДИСЦИПЛИНЫ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минимальному материально-техническому обеспечению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истории.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экран, библиотека видео презентаций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темам курса.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обучения: компьютер, проектор. </w:t>
      </w: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Информационное обеспечение обучения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литература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04F2C" w:rsidRPr="000F34D9" w:rsidRDefault="00104F2C" w:rsidP="00104F2C">
      <w:pPr>
        <w:pStyle w:val="ab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России XX - начала XXI века: учебник для среднего профессионального образования / Д. О.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др.]; под редакцией С. А. Саркисяна. — 3-е изд.,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proofErr w:type="gram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— Москва: Издательство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, 2020. — 311 с.</w:t>
      </w:r>
    </w:p>
    <w:p w:rsidR="00104F2C" w:rsidRPr="000F34D9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F2C" w:rsidRPr="000F34D9" w:rsidRDefault="00104F2C" w:rsidP="00104F2C">
      <w:pPr>
        <w:pStyle w:val="ab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Ю. История новейшего времени для колледжей: учебное пособие для среднего профессионального образования / О. Ю.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2-е изд.,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— Москва: Издательство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, 2021. — 368 с.</w:t>
      </w: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Дополнительная литература</w:t>
      </w: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104F2C" w:rsidRDefault="00104F2C" w:rsidP="00104F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Артемов В. В. История: учебник для учреждений нач. и сред. проф. образования: в 2 ч.: часть 1/ В. В. Артемов, Ю. 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Лубченков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10-е изд., стер. – М.: Издательский центр «Академия», 2018. – 400 с.: ил. 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Интернет-ресурсы:</w:t>
      </w:r>
    </w:p>
    <w:p w:rsidR="008F6F5D" w:rsidRDefault="001F5B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Всемирная история. Энциклопедия 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http://historic.ru/history/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обращение 30.08.2021.</w:t>
      </w:r>
    </w:p>
    <w:p w:rsidR="008F6F5D" w:rsidRDefault="00EC6D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Великая история России, история государства российского онлайн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http://istoriarusi.ru/index.html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8F6F5D" w:rsidRDefault="00EC6D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России в деталях - История России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http://www.history-at-russia.ru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8F6F5D" w:rsidRDefault="00EC6D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Государства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/ Режим </w:t>
      </w:r>
      <w:proofErr w:type="spellStart"/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6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http://statehistory.ru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4. КОНТРОЛЬ И ОЦЕНКА РЕЗУЛЬТАТОВ ОСВОЕНИЯ ДИСЦИПЛИНЫ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тестирования.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3226"/>
        <w:gridCol w:w="2619"/>
      </w:tblGrid>
      <w:tr w:rsidR="00104F2C" w:rsidRPr="00793DA4" w:rsidTr="00104F2C">
        <w:tc>
          <w:tcPr>
            <w:tcW w:w="1873" w:type="pct"/>
          </w:tcPr>
          <w:p w:rsidR="00104F2C" w:rsidRPr="00104F2C" w:rsidRDefault="00104F2C" w:rsidP="00C834A8">
            <w:pPr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b/>
                <w:bCs/>
                <w:i/>
                <w:sz w:val="24"/>
              </w:rPr>
              <w:t>Результаты обучения</w:t>
            </w:r>
          </w:p>
        </w:tc>
        <w:tc>
          <w:tcPr>
            <w:tcW w:w="1726" w:type="pct"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b/>
                <w:bCs/>
                <w:i/>
                <w:sz w:val="24"/>
              </w:rPr>
              <w:t>Критерии оценки</w:t>
            </w:r>
          </w:p>
        </w:tc>
        <w:tc>
          <w:tcPr>
            <w:tcW w:w="1401" w:type="pct"/>
          </w:tcPr>
          <w:p w:rsidR="00104F2C" w:rsidRPr="00104F2C" w:rsidRDefault="00104F2C" w:rsidP="00C834A8">
            <w:pPr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b/>
                <w:bCs/>
                <w:i/>
                <w:sz w:val="24"/>
              </w:rPr>
              <w:t>Методы оценки</w:t>
            </w:r>
          </w:p>
        </w:tc>
      </w:tr>
      <w:tr w:rsidR="00104F2C" w:rsidRPr="00793DA4" w:rsidTr="00104F2C">
        <w:tc>
          <w:tcPr>
            <w:tcW w:w="1873" w:type="pct"/>
          </w:tcPr>
          <w:p w:rsidR="00104F2C" w:rsidRPr="00104F2C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основных направлений развития ключевых регионов мира на рубеже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</w:t>
            </w:r>
            <w:r w:rsidRPr="00104F2C">
              <w:rPr>
                <w:rFonts w:ascii="Times New Roman" w:hAnsi="Times New Roman"/>
                <w:sz w:val="24"/>
              </w:rPr>
              <w:t xml:space="preserve"> –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XXI</w:t>
            </w:r>
            <w:r w:rsidRPr="00104F2C">
              <w:rPr>
                <w:rFonts w:ascii="Times New Roman" w:hAnsi="Times New Roman"/>
                <w:sz w:val="24"/>
              </w:rPr>
              <w:t xml:space="preserve"> веков.</w:t>
            </w:r>
          </w:p>
          <w:p w:rsidR="00104F2C" w:rsidRPr="00104F2C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сущности и причин локальных, региональных, межгосударственных конфликтов в конце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</w:t>
            </w:r>
            <w:r w:rsidRPr="00104F2C">
              <w:rPr>
                <w:rFonts w:ascii="Times New Roman" w:hAnsi="Times New Roman"/>
                <w:sz w:val="24"/>
              </w:rPr>
              <w:t xml:space="preserve"> – начале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XXI</w:t>
            </w:r>
            <w:r w:rsidRPr="00104F2C">
              <w:rPr>
                <w:rFonts w:ascii="Times New Roman" w:hAnsi="Times New Roman"/>
                <w:sz w:val="24"/>
              </w:rPr>
              <w:t xml:space="preserve"> вв.</w:t>
            </w:r>
          </w:p>
          <w:p w:rsidR="00104F2C" w:rsidRPr="00104F2C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:rsidR="00104F2C" w:rsidRPr="00104F2C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назначения ООН, НАТО, ЕС и </w:t>
            </w:r>
            <w:proofErr w:type="gramStart"/>
            <w:r w:rsidRPr="00104F2C">
              <w:rPr>
                <w:rFonts w:ascii="Times New Roman" w:hAnsi="Times New Roman"/>
                <w:sz w:val="24"/>
              </w:rPr>
              <w:t>других организаций</w:t>
            </w:r>
            <w:proofErr w:type="gramEnd"/>
            <w:r w:rsidRPr="00104F2C">
              <w:rPr>
                <w:rFonts w:ascii="Times New Roman" w:hAnsi="Times New Roman"/>
                <w:sz w:val="24"/>
              </w:rPr>
              <w:t xml:space="preserve"> и основных направлений их деятельности;</w:t>
            </w:r>
          </w:p>
          <w:p w:rsidR="00104F2C" w:rsidRPr="00104F2C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:rsidR="00104F2C" w:rsidRPr="00104F2C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</w:tc>
        <w:tc>
          <w:tcPr>
            <w:tcW w:w="1726" w:type="pct"/>
            <w:vMerge w:val="restart"/>
          </w:tcPr>
          <w:p w:rsidR="00104F2C" w:rsidRPr="00104F2C" w:rsidRDefault="00104F2C" w:rsidP="00C834A8">
            <w:pPr>
              <w:ind w:right="-2"/>
              <w:jc w:val="both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04F2C" w:rsidRPr="00104F2C" w:rsidRDefault="00104F2C" w:rsidP="00C834A8">
            <w:pPr>
              <w:ind w:right="-2"/>
              <w:jc w:val="both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04F2C" w:rsidRPr="00104F2C" w:rsidRDefault="00104F2C" w:rsidP="00C834A8">
            <w:pPr>
              <w:ind w:right="-2"/>
              <w:jc w:val="both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04F2C" w:rsidRPr="00104F2C" w:rsidRDefault="00104F2C" w:rsidP="00C834A8">
            <w:pPr>
              <w:rPr>
                <w:rFonts w:ascii="Times New Roman" w:hAnsi="Times New Roman"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01" w:type="pct"/>
            <w:vMerge w:val="restart"/>
          </w:tcPr>
          <w:p w:rsidR="00104F2C" w:rsidRPr="00104F2C" w:rsidRDefault="00104F2C" w:rsidP="00C834A8">
            <w:pPr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•</w:t>
            </w:r>
            <w:r w:rsidRPr="00104F2C">
              <w:rPr>
                <w:rFonts w:ascii="Times New Roman" w:hAnsi="Times New Roman"/>
                <w:sz w:val="24"/>
              </w:rPr>
              <w:tab/>
              <w:t>Тестирование.</w:t>
            </w:r>
          </w:p>
          <w:p w:rsidR="00104F2C" w:rsidRPr="00104F2C" w:rsidRDefault="00104F2C" w:rsidP="00C834A8">
            <w:pPr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•</w:t>
            </w:r>
            <w:r w:rsidRPr="00104F2C">
              <w:rPr>
                <w:rFonts w:ascii="Times New Roman" w:hAnsi="Times New Roman"/>
                <w:sz w:val="24"/>
              </w:rPr>
              <w:tab/>
              <w:t>Контрольная работа.</w:t>
            </w:r>
          </w:p>
          <w:p w:rsidR="00104F2C" w:rsidRPr="00104F2C" w:rsidRDefault="00104F2C" w:rsidP="00C834A8">
            <w:pPr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•</w:t>
            </w:r>
            <w:r w:rsidRPr="00104F2C">
              <w:rPr>
                <w:rFonts w:ascii="Times New Roman" w:hAnsi="Times New Roman"/>
                <w:sz w:val="24"/>
              </w:rPr>
              <w:tab/>
              <w:t>Самостоятельная работа.</w:t>
            </w:r>
          </w:p>
          <w:p w:rsidR="00104F2C" w:rsidRPr="00104F2C" w:rsidRDefault="00104F2C" w:rsidP="00C834A8">
            <w:pPr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•</w:t>
            </w:r>
            <w:r w:rsidRPr="00104F2C">
              <w:rPr>
                <w:rFonts w:ascii="Times New Roman" w:hAnsi="Times New Roman"/>
                <w:sz w:val="24"/>
              </w:rPr>
              <w:tab/>
              <w:t>Семинар</w:t>
            </w:r>
          </w:p>
          <w:p w:rsidR="00104F2C" w:rsidRPr="00104F2C" w:rsidRDefault="00104F2C" w:rsidP="00C834A8">
            <w:pPr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•</w:t>
            </w:r>
            <w:r w:rsidRPr="00104F2C">
              <w:rPr>
                <w:rFonts w:ascii="Times New Roman" w:hAnsi="Times New Roman"/>
                <w:sz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104F2C" w:rsidRPr="00104F2C" w:rsidRDefault="00104F2C" w:rsidP="00C834A8">
            <w:pPr>
              <w:rPr>
                <w:rFonts w:ascii="Times New Roman" w:hAnsi="Times New Roman"/>
                <w:sz w:val="24"/>
              </w:rPr>
            </w:pPr>
          </w:p>
        </w:tc>
      </w:tr>
      <w:tr w:rsidR="00104F2C" w:rsidRPr="00793DA4" w:rsidTr="00104F2C">
        <w:tc>
          <w:tcPr>
            <w:tcW w:w="1873" w:type="pct"/>
          </w:tcPr>
          <w:p w:rsidR="00104F2C" w:rsidRPr="00104F2C" w:rsidRDefault="00104F2C" w:rsidP="00104F2C">
            <w:pPr>
              <w:numPr>
                <w:ilvl w:val="0"/>
                <w:numId w:val="12"/>
              </w:numPr>
              <w:rPr>
                <w:rFonts w:ascii="Times New Roman" w:hAnsi="Times New Roman"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Умение ориентироваться в современной экономической, политической и культурной ситуации в России и мире</w:t>
            </w:r>
          </w:p>
          <w:p w:rsidR="00104F2C" w:rsidRPr="00104F2C" w:rsidRDefault="00104F2C" w:rsidP="00104F2C">
            <w:pPr>
              <w:numPr>
                <w:ilvl w:val="0"/>
                <w:numId w:val="12"/>
              </w:numPr>
              <w:rPr>
                <w:rFonts w:ascii="Times New Roman" w:hAnsi="Times New Roman"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lastRenderedPageBreak/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1726" w:type="pct"/>
            <w:vMerge/>
          </w:tcPr>
          <w:p w:rsidR="00104F2C" w:rsidRPr="00104F2C" w:rsidRDefault="00104F2C" w:rsidP="00C834A8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01" w:type="pct"/>
            <w:vMerge/>
          </w:tcPr>
          <w:p w:rsidR="00104F2C" w:rsidRPr="00104F2C" w:rsidRDefault="00104F2C" w:rsidP="00C834A8">
            <w:pPr>
              <w:rPr>
                <w:rFonts w:ascii="Times New Roman" w:hAnsi="Times New Roman"/>
                <w:bCs/>
                <w:i/>
                <w:sz w:val="24"/>
              </w:rPr>
            </w:pP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F6F5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BF5" w:rsidRDefault="001F5BF5">
      <w:r>
        <w:separator/>
      </w:r>
    </w:p>
  </w:endnote>
  <w:endnote w:type="continuationSeparator" w:id="0">
    <w:p w:rsidR="001F5BF5" w:rsidRDefault="001F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5D" w:rsidRDefault="001F5B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F6F5D" w:rsidRDefault="008F6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5D" w:rsidRDefault="001F5B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04F2C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F6F5D" w:rsidRDefault="008F6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BF5" w:rsidRDefault="001F5BF5">
      <w:r>
        <w:separator/>
      </w:r>
    </w:p>
  </w:footnote>
  <w:footnote w:type="continuationSeparator" w:id="0">
    <w:p w:rsidR="001F5BF5" w:rsidRDefault="001F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1ABC"/>
    <w:multiLevelType w:val="multilevel"/>
    <w:tmpl w:val="C652EB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C0E3672"/>
    <w:multiLevelType w:val="hybridMultilevel"/>
    <w:tmpl w:val="B1A0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3E63"/>
    <w:multiLevelType w:val="multilevel"/>
    <w:tmpl w:val="1BC0E3B0"/>
    <w:lvl w:ilvl="0">
      <w:start w:val="1"/>
      <w:numFmt w:val="decimal"/>
      <w:lvlText w:val="%1.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" w15:restartNumberingAfterBreak="0">
    <w:nsid w:val="333F3D85"/>
    <w:multiLevelType w:val="multilevel"/>
    <w:tmpl w:val="AD786C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C641353"/>
    <w:multiLevelType w:val="multilevel"/>
    <w:tmpl w:val="27E85D38"/>
    <w:lvl w:ilvl="0">
      <w:start w:val="1"/>
      <w:numFmt w:val="bullet"/>
      <w:lvlText w:val="●"/>
      <w:lvlJc w:val="left"/>
      <w:pPr>
        <w:ind w:left="72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3F5590D"/>
    <w:multiLevelType w:val="multilevel"/>
    <w:tmpl w:val="17346CFC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6" w15:restartNumberingAfterBreak="0">
    <w:nsid w:val="4792003D"/>
    <w:multiLevelType w:val="multilevel"/>
    <w:tmpl w:val="8E26BD02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ind w:left="78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7" w15:restartNumberingAfterBreak="0">
    <w:nsid w:val="4AD6415D"/>
    <w:multiLevelType w:val="hybridMultilevel"/>
    <w:tmpl w:val="AB02F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013C7E"/>
    <w:multiLevelType w:val="multilevel"/>
    <w:tmpl w:val="DB26FA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9A34D25"/>
    <w:multiLevelType w:val="hybridMultilevel"/>
    <w:tmpl w:val="A53A3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EF26E0"/>
    <w:multiLevelType w:val="multilevel"/>
    <w:tmpl w:val="0D48D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EBD5EA2"/>
    <w:multiLevelType w:val="multilevel"/>
    <w:tmpl w:val="6DEA37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F5D"/>
    <w:rsid w:val="00104F2C"/>
    <w:rsid w:val="001F5BF5"/>
    <w:rsid w:val="008F6F5D"/>
    <w:rsid w:val="00EC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650F"/>
  <w15:docId w15:val="{FCF7A4BE-AD1D-46B0-847D-C70691D9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0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ru/url?sa=t&amp;rct=j&amp;q=&amp;esrc=s&amp;source=web&amp;cd=5&amp;cad=rja&amp;uact=8&amp;ved=0ahUKEwjan6T6z4XTAhWKDCwKHb7cCUIQFgg4MAQ&amp;url=http%3A%2F%2Fwww.history-at-russia.ru%2F&amp;usg=AFQjCNHxO89NESxEYEjNuLeSZCq0vcAD8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storiarusi.ru/in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tatehisto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ru/url?sa=t&amp;rct=j&amp;q=&amp;esrc=s&amp;source=web&amp;cd=4&amp;cad=rja&amp;uact=8&amp;ved=0ahUKEwjan6T6z4XTAhWKDCwKHb7cCUIQFggyMAM&amp;url=http%3A%2F%2Fistoriarusi.ru%2F&amp;usg=AFQjCNHbVWj5v-PkOB7nNXNnZ5UYsiSuf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stmira.com/istoriya-rossii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history-at-russ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3</cp:revision>
  <dcterms:created xsi:type="dcterms:W3CDTF">2022-01-18T10:27:00Z</dcterms:created>
  <dcterms:modified xsi:type="dcterms:W3CDTF">2024-02-15T12:17:00Z</dcterms:modified>
</cp:coreProperties>
</file>