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</w:t>
      </w:r>
      <w:r w:rsidR="00D05B30">
        <w:rPr>
          <w:rFonts w:ascii="Times New Roman" w:hAnsi="Times New Roman"/>
          <w:b w:val="0"/>
          <w:szCs w:val="24"/>
          <w:lang w:val="en-US"/>
        </w:rPr>
        <w:t>g</w:t>
      </w:r>
      <w:r w:rsidRPr="003A6805">
        <w:rPr>
          <w:rFonts w:ascii="Times New Roman" w:hAnsi="Times New Roman"/>
          <w:b w:val="0"/>
          <w:szCs w:val="24"/>
        </w:rPr>
        <w:t>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04498B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772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Default="000D3897" w:rsidP="007C5787"/>
    <w:p w:rsidR="000D3897" w:rsidRPr="00083527" w:rsidRDefault="000D389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E5054" w:rsidP="007C5787">
      <w:pPr>
        <w:spacing w:line="360" w:lineRule="auto"/>
        <w:jc w:val="center"/>
        <w:rPr>
          <w:b/>
        </w:rPr>
      </w:pPr>
      <w:r w:rsidRPr="00BE5054">
        <w:rPr>
          <w:b/>
          <w:sz w:val="28"/>
          <w:szCs w:val="28"/>
        </w:rPr>
        <w:t xml:space="preserve"> ИНФОРМАЦИОННЫЕ</w:t>
      </w:r>
      <w:r>
        <w:rPr>
          <w:b/>
          <w:sz w:val="28"/>
          <w:szCs w:val="28"/>
        </w:rPr>
        <w:t xml:space="preserve"> ТЕХНОЛОГИИ </w:t>
      </w:r>
    </w:p>
    <w:p w:rsidR="007C5787" w:rsidRPr="008B0050" w:rsidRDefault="007C5787" w:rsidP="007C5787">
      <w:pPr>
        <w:jc w:val="center"/>
      </w:pPr>
      <w:r w:rsidRPr="008B0050">
        <w:t>по специальности</w:t>
      </w:r>
    </w:p>
    <w:p w:rsidR="007C5787" w:rsidRPr="008B0050" w:rsidRDefault="007C5787" w:rsidP="007C5787">
      <w:pPr>
        <w:jc w:val="center"/>
      </w:pPr>
    </w:p>
    <w:p w:rsidR="007C5787" w:rsidRPr="00310DB8" w:rsidRDefault="006E56FF" w:rsidP="007C5787">
      <w:pPr>
        <w:jc w:val="center"/>
      </w:pPr>
      <w:r>
        <w:t>09.02.07Информационные системы и программирование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Pr="00310DB8" w:rsidRDefault="009F2AD3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F86273">
        <w:t>4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7C5787" w:rsidRPr="008B0050" w:rsidRDefault="007C5787" w:rsidP="007C5787"/>
    <w:p w:rsidR="007C5787" w:rsidRPr="008B0050" w:rsidRDefault="00E75499" w:rsidP="008D5286">
      <w:pPr>
        <w:widowControl w:val="0"/>
        <w:suppressAutoHyphens/>
        <w:jc w:val="both"/>
      </w:pPr>
      <w:r>
        <w:lastRenderedPageBreak/>
        <w:t>Рабочая п</w:t>
      </w:r>
      <w:r w:rsidR="007C5787" w:rsidRPr="008B0050">
        <w:t xml:space="preserve">рограмма </w:t>
      </w:r>
      <w:r>
        <w:t xml:space="preserve">(далее </w:t>
      </w:r>
      <w:r w:rsidR="00DA03C3">
        <w:t xml:space="preserve">– </w:t>
      </w:r>
      <w:r>
        <w:t xml:space="preserve">программа) </w:t>
      </w:r>
      <w:r w:rsidR="007C5787" w:rsidRPr="008B0050">
        <w:t>дисциплины «</w:t>
      </w:r>
      <w:r w:rsidR="00820FE8" w:rsidRPr="008B0050">
        <w:t>Информационные технологии</w:t>
      </w:r>
      <w:r w:rsidR="007C5787" w:rsidRPr="008B0050">
        <w:t xml:space="preserve">»разработана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B7CCF" w:rsidRPr="000B7CCF">
        <w:t>09.02.0</w:t>
      </w:r>
      <w:r w:rsidR="008D5286">
        <w:t>7Информационные системы и программирование.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0A58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  <w:r w:rsidR="006E56FF">
        <w:t>Ермачкова</w:t>
      </w:r>
      <w:r w:rsidR="000B7CCF">
        <w:t xml:space="preserve"> И.П.</w:t>
      </w:r>
      <w:r w:rsidRPr="008B0050">
        <w:t>- преподаватель ЧПОУПКТК</w:t>
      </w:r>
      <w:r w:rsidR="000A5811">
        <w:t>.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A03C3" w:rsidRPr="00747563" w:rsidRDefault="007C5787" w:rsidP="00DA03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1.1. Область применения программы</w:t>
      </w:r>
    </w:p>
    <w:p w:rsidR="0089343F" w:rsidRPr="00921F33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89343F">
        <w:t xml:space="preserve">Программа дисциплины является частью программы подготовки специалистов среднего звена по специальности </w:t>
      </w:r>
      <w:r w:rsidR="00921F33" w:rsidRPr="00921F33">
        <w:t>09.02.07 Информационные системы и программирование</w:t>
      </w:r>
      <w:r w:rsidR="00DA03C3">
        <w:t>.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  <w:r w:rsidRPr="0089343F">
        <w:tab/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1.2. Место дисциплины в структуре основной профессиональной образовательной программы</w:t>
      </w:r>
    </w:p>
    <w:p w:rsidR="0089343F" w:rsidRPr="0089343F" w:rsidRDefault="00DA03C3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89343F" w:rsidRPr="0089343F">
        <w:t>зучение дисциплины «</w:t>
      </w:r>
      <w:r w:rsidR="0089343F">
        <w:t>Информационные технологии</w:t>
      </w:r>
      <w:r w:rsidR="0089343F" w:rsidRPr="0089343F">
        <w:t xml:space="preserve">» </w:t>
      </w:r>
      <w:r w:rsidRPr="0089343F">
        <w:t xml:space="preserve">предусмотрено </w:t>
      </w:r>
      <w:r w:rsidR="0089343F" w:rsidRPr="0089343F">
        <w:t>в цикле общепрофессиональных дисциплин.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89343F">
        <w:rPr>
          <w:b/>
        </w:rPr>
        <w:t>1.3. Цели и задачи дисциплины – требования к результатам освоения дисциплины</w:t>
      </w:r>
    </w:p>
    <w:p w:rsidR="009F2AD3" w:rsidRDefault="009F2AD3" w:rsidP="009F2AD3">
      <w:pPr>
        <w:spacing w:line="276" w:lineRule="auto"/>
        <w:jc w:val="both"/>
      </w:pPr>
      <w: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5336"/>
      </w:tblGrid>
      <w:tr w:rsidR="008D5286" w:rsidRPr="009C2642" w:rsidTr="00D13108">
        <w:tc>
          <w:tcPr>
            <w:tcW w:w="1526" w:type="dxa"/>
            <w:vAlign w:val="center"/>
          </w:tcPr>
          <w:p w:rsidR="008D5286" w:rsidRPr="008D5286" w:rsidRDefault="008D5286" w:rsidP="00D13108">
            <w:pPr>
              <w:pStyle w:val="2"/>
              <w:spacing w:before="0"/>
              <w:jc w:val="center"/>
              <w:rPr>
                <w:rStyle w:val="ad"/>
                <w:rFonts w:ascii="Times New Roman" w:hAnsi="Times New Roman"/>
                <w:b w:val="0"/>
                <w:color w:val="auto"/>
              </w:rPr>
            </w:pPr>
            <w:r w:rsidRPr="008D5286"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2693" w:type="dxa"/>
            <w:vAlign w:val="center"/>
          </w:tcPr>
          <w:p w:rsidR="008D5286" w:rsidRPr="008D5286" w:rsidRDefault="008D5286" w:rsidP="00D13108">
            <w:pPr>
              <w:pStyle w:val="2"/>
              <w:spacing w:before="0"/>
              <w:jc w:val="center"/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</w:pPr>
            <w:r w:rsidRPr="008D5286"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  <w:t>Умения</w:t>
            </w:r>
          </w:p>
        </w:tc>
        <w:tc>
          <w:tcPr>
            <w:tcW w:w="5336" w:type="dxa"/>
            <w:vAlign w:val="center"/>
          </w:tcPr>
          <w:p w:rsidR="008D5286" w:rsidRPr="008D5286" w:rsidRDefault="008D5286" w:rsidP="00D13108">
            <w:pPr>
              <w:pStyle w:val="2"/>
              <w:spacing w:before="0"/>
              <w:jc w:val="center"/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8D5286">
              <w:rPr>
                <w:rStyle w:val="ad"/>
                <w:rFonts w:ascii="Times New Roman" w:hAnsi="Times New Roman"/>
                <w:iCs/>
                <w:color w:val="auto"/>
                <w:sz w:val="24"/>
                <w:szCs w:val="24"/>
              </w:rPr>
              <w:t>Знания</w:t>
            </w:r>
          </w:p>
        </w:tc>
      </w:tr>
      <w:tr w:rsidR="008D5286" w:rsidRPr="009C2642" w:rsidTr="00D13108">
        <w:tc>
          <w:tcPr>
            <w:tcW w:w="1526" w:type="dxa"/>
          </w:tcPr>
          <w:p w:rsidR="008D5286" w:rsidRPr="009C2642" w:rsidRDefault="008D5286" w:rsidP="00D13108">
            <w:r w:rsidRPr="009C2642">
              <w:t>ОК 1, ОК 2,</w:t>
            </w:r>
          </w:p>
          <w:p w:rsidR="008D5286" w:rsidRPr="009C2642" w:rsidRDefault="008D5286" w:rsidP="00D13108">
            <w:r w:rsidRPr="009C2642">
              <w:t>ОК 4, ОК 5,</w:t>
            </w:r>
          </w:p>
          <w:p w:rsidR="008D5286" w:rsidRPr="009C2642" w:rsidRDefault="008D5286" w:rsidP="00D13108">
            <w:r w:rsidRPr="009C2642">
              <w:t>ОК 9, ОК 10,</w:t>
            </w:r>
          </w:p>
          <w:p w:rsidR="008D5286" w:rsidRPr="009C2642" w:rsidRDefault="008D5286" w:rsidP="00D13108">
            <w:pPr>
              <w:rPr>
                <w:b/>
              </w:rPr>
            </w:pPr>
            <w:r w:rsidRPr="009C2642">
              <w:t>ПК 1.6, ПК 4.1, ПК 5.1, 5.2, 5.6, ПК 6.3, ПК 8.1, 8.2, 8.3, ПК 9.3, ПК 10.1</w:t>
            </w:r>
          </w:p>
        </w:tc>
        <w:tc>
          <w:tcPr>
            <w:tcW w:w="2693" w:type="dxa"/>
          </w:tcPr>
          <w:p w:rsidR="008D5286" w:rsidRPr="009C2642" w:rsidRDefault="008D5286" w:rsidP="00D13108">
            <w:pPr>
              <w:jc w:val="both"/>
            </w:pPr>
            <w:r w:rsidRPr="009C2642">
              <w:t xml:space="preserve">Обрабатывать текстовую и числовую информацию. </w:t>
            </w:r>
          </w:p>
          <w:p w:rsidR="008D5286" w:rsidRPr="009C2642" w:rsidRDefault="008D5286" w:rsidP="00D13108">
            <w:pPr>
              <w:jc w:val="both"/>
            </w:pPr>
            <w:r w:rsidRPr="009C2642">
              <w:t xml:space="preserve">Применять мультимедийные технологии обработки и представления информации. </w:t>
            </w:r>
          </w:p>
          <w:p w:rsidR="008D5286" w:rsidRPr="009C2642" w:rsidRDefault="008D5286" w:rsidP="00D13108">
            <w:pPr>
              <w:jc w:val="both"/>
              <w:rPr>
                <w:bCs/>
                <w:i/>
              </w:rPr>
            </w:pPr>
            <w:r w:rsidRPr="009C2642"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5336" w:type="dxa"/>
            <w:vAlign w:val="center"/>
          </w:tcPr>
          <w:p w:rsidR="008D5286" w:rsidRPr="009C2642" w:rsidRDefault="008D5286" w:rsidP="00D13108">
            <w:pPr>
              <w:jc w:val="both"/>
              <w:rPr>
                <w:bCs/>
                <w:i/>
              </w:rPr>
            </w:pPr>
            <w:r w:rsidRPr="009C2642"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8D5286" w:rsidRPr="009C2642" w:rsidRDefault="008D5286" w:rsidP="00D13108">
            <w:r w:rsidRPr="009C2642">
              <w:t>Состав, структуру, принципы реализации и функционирования информационных технологий.</w:t>
            </w:r>
          </w:p>
          <w:p w:rsidR="008D5286" w:rsidRPr="009C2642" w:rsidRDefault="008D5286" w:rsidP="00D13108">
            <w:pPr>
              <w:rPr>
                <w:bCs/>
                <w:i/>
              </w:rPr>
            </w:pPr>
            <w:r w:rsidRPr="009C2642">
              <w:t>Базовые и прикладные информационные технологии</w:t>
            </w:r>
          </w:p>
          <w:p w:rsidR="008D5286" w:rsidRPr="009C2642" w:rsidRDefault="008D5286" w:rsidP="00D13108">
            <w:pPr>
              <w:rPr>
                <w:rStyle w:val="ad"/>
                <w:iCs/>
              </w:rPr>
            </w:pPr>
            <w:r w:rsidRPr="009C2642">
              <w:t xml:space="preserve">Инструментальные средства информационных технологий. </w:t>
            </w:r>
          </w:p>
        </w:tc>
      </w:tr>
    </w:tbl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A1F76" w:rsidRDefault="003A1F76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B46F6" w:rsidRPr="00747563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CE343F" w:rsidRPr="00747563" w:rsidRDefault="00CE343F" w:rsidP="004B46F6">
      <w:pPr>
        <w:suppressAutoHyphens/>
        <w:spacing w:line="360" w:lineRule="auto"/>
        <w:rPr>
          <w:b/>
        </w:rPr>
      </w:pPr>
    </w:p>
    <w:tbl>
      <w:tblPr>
        <w:tblW w:w="4603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3117"/>
      </w:tblGrid>
      <w:tr w:rsidR="004B46F6" w:rsidRPr="00747563" w:rsidTr="00CE343F">
        <w:trPr>
          <w:trHeight w:val="490"/>
        </w:trPr>
        <w:tc>
          <w:tcPr>
            <w:tcW w:w="3282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718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CE343F">
        <w:trPr>
          <w:trHeight w:val="490"/>
        </w:trPr>
        <w:tc>
          <w:tcPr>
            <w:tcW w:w="3282" w:type="pct"/>
            <w:vAlign w:val="center"/>
          </w:tcPr>
          <w:p w:rsidR="004B46F6" w:rsidRPr="008B0050" w:rsidRDefault="00DA03C3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D54471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D54471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D54471">
              <w:rPr>
                <w:b/>
              </w:rPr>
              <w:t xml:space="preserve"> (всего)</w:t>
            </w:r>
          </w:p>
        </w:tc>
        <w:tc>
          <w:tcPr>
            <w:tcW w:w="1718" w:type="pct"/>
            <w:vAlign w:val="center"/>
          </w:tcPr>
          <w:p w:rsidR="004B46F6" w:rsidRPr="008B0050" w:rsidRDefault="00F8627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124</w:t>
            </w:r>
          </w:p>
        </w:tc>
      </w:tr>
      <w:tr w:rsidR="00D54471" w:rsidRPr="00747563" w:rsidTr="00CE343F">
        <w:trPr>
          <w:trHeight w:val="490"/>
        </w:trPr>
        <w:tc>
          <w:tcPr>
            <w:tcW w:w="3282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718" w:type="pct"/>
            <w:vAlign w:val="center"/>
          </w:tcPr>
          <w:p w:rsidR="00D54471" w:rsidRDefault="00D54471" w:rsidP="00F86273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F86273">
              <w:rPr>
                <w:iCs/>
              </w:rPr>
              <w:t>04</w:t>
            </w:r>
          </w:p>
        </w:tc>
      </w:tr>
      <w:tr w:rsidR="004B46F6" w:rsidRPr="00747563" w:rsidTr="00CE343F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CE343F">
        <w:trPr>
          <w:trHeight w:val="490"/>
        </w:trPr>
        <w:tc>
          <w:tcPr>
            <w:tcW w:w="3282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718" w:type="pct"/>
            <w:vAlign w:val="center"/>
          </w:tcPr>
          <w:p w:rsidR="004B46F6" w:rsidRPr="008B0050" w:rsidRDefault="00F8627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4B46F6" w:rsidRPr="00747563" w:rsidTr="00CE343F">
        <w:trPr>
          <w:trHeight w:val="490"/>
        </w:trPr>
        <w:tc>
          <w:tcPr>
            <w:tcW w:w="3282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718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4B46F6" w:rsidRPr="00747563" w:rsidTr="00CE343F">
        <w:trPr>
          <w:trHeight w:val="490"/>
        </w:trPr>
        <w:tc>
          <w:tcPr>
            <w:tcW w:w="3282" w:type="pct"/>
            <w:vAlign w:val="center"/>
          </w:tcPr>
          <w:p w:rsidR="004B46F6" w:rsidRPr="00F8627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F86273">
              <w:rPr>
                <w:b/>
              </w:rPr>
              <w:t>Самостоятельная работа</w:t>
            </w:r>
          </w:p>
        </w:tc>
        <w:tc>
          <w:tcPr>
            <w:tcW w:w="1718" w:type="pct"/>
            <w:vAlign w:val="center"/>
          </w:tcPr>
          <w:p w:rsidR="004B46F6" w:rsidRPr="008B0050" w:rsidRDefault="00F8627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D54471" w:rsidRPr="00747563" w:rsidTr="00CE343F">
        <w:trPr>
          <w:trHeight w:val="490"/>
        </w:trPr>
        <w:tc>
          <w:tcPr>
            <w:tcW w:w="5000" w:type="pct"/>
            <w:gridSpan w:val="2"/>
            <w:vAlign w:val="center"/>
          </w:tcPr>
          <w:p w:rsidR="00D54471" w:rsidRPr="008B0050" w:rsidRDefault="00D54471" w:rsidP="000F14DA">
            <w:pPr>
              <w:suppressAutoHyphens/>
              <w:spacing w:line="360" w:lineRule="auto"/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0F14DA">
              <w:rPr>
                <w:iCs/>
              </w:rPr>
              <w:t>дифференцированного зачета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учебной </w:t>
      </w:r>
      <w:r w:rsidRPr="008B0050">
        <w:rPr>
          <w:b/>
        </w:rPr>
        <w:t xml:space="preserve">дисциплины </w:t>
      </w:r>
      <w:r w:rsidR="008B0050" w:rsidRPr="008B0050">
        <w:rPr>
          <w:b/>
        </w:rPr>
        <w:t>«Информационные технологии</w:t>
      </w:r>
      <w:r w:rsidR="00DF27D7" w:rsidRPr="00DF27D7">
        <w:rPr>
          <w:b/>
        </w:rPr>
        <w:t>»</w:t>
      </w:r>
    </w:p>
    <w:p w:rsidR="00DF27D7" w:rsidRDefault="00DF27D7" w:rsidP="007C5787"/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9781"/>
        <w:gridCol w:w="1276"/>
        <w:gridCol w:w="1701"/>
      </w:tblGrid>
      <w:tr w:rsidR="00EF6371" w:rsidRPr="00060171" w:rsidTr="00924AA5">
        <w:trPr>
          <w:trHeight w:hRule="exact" w:val="755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CE343F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, лабораторные работы и практические занятия, самостоятельная работа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E343F" w:rsidP="00EF6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EF6371" w:rsidRPr="00060171" w:rsidTr="00D37D04">
        <w:trPr>
          <w:trHeight w:hRule="exact" w:val="670"/>
        </w:trPr>
        <w:tc>
          <w:tcPr>
            <w:tcW w:w="1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</w:pPr>
            <w:r w:rsidRPr="0006017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  <w:r w:rsidR="00CE343F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71" w:rsidRPr="00060171" w:rsidRDefault="00EF6371" w:rsidP="0093208E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CE343F" w:rsidRPr="00060171" w:rsidTr="00D37D04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43F" w:rsidRPr="00060171" w:rsidRDefault="00CE343F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1.1. </w:t>
            </w:r>
            <w:r w:rsidRPr="0006017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43F" w:rsidRPr="00060171" w:rsidRDefault="00CE343F" w:rsidP="0093208E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3F" w:rsidRPr="00060171" w:rsidRDefault="00CE343F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CE343F" w:rsidRPr="00924AA5" w:rsidRDefault="00924AA5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4AA5">
              <w:rPr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CE343F" w:rsidRPr="00060171" w:rsidTr="00D37D04">
        <w:trPr>
          <w:trHeight w:val="549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060171" w:rsidRDefault="00CE343F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43F" w:rsidRPr="00CE343F" w:rsidRDefault="00CE343F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60171">
              <w:rPr>
                <w:bCs/>
              </w:rPr>
              <w:t xml:space="preserve">Понятие об информационных системах и информационных технологиях, структура и практические примеры.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3F" w:rsidRDefault="00CE343F" w:rsidP="00CE343F">
            <w:pPr>
              <w:shd w:val="clear" w:color="auto" w:fill="FFFFFF"/>
              <w:jc w:val="center"/>
            </w:pPr>
          </w:p>
          <w:p w:rsidR="00CE343F" w:rsidRPr="00EF6371" w:rsidRDefault="00CE343F" w:rsidP="00CE343F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924AA5" w:rsidRDefault="00CE343F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343F" w:rsidRPr="00060171" w:rsidTr="00D37D04">
        <w:trPr>
          <w:trHeight w:hRule="exact" w:val="520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060171" w:rsidRDefault="00CE343F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43F" w:rsidRDefault="00CE343F" w:rsidP="00CE343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60171">
              <w:rPr>
                <w:bCs/>
              </w:rPr>
              <w:t xml:space="preserve">Виды информационных систем на производстве, в науке, образовании. Информация, ее виды и свойства, методы кодирования.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3F" w:rsidRDefault="00CE343F" w:rsidP="00CE343F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924AA5" w:rsidRDefault="00CE343F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343F" w:rsidRPr="00060171" w:rsidTr="00D37D04">
        <w:trPr>
          <w:trHeight w:hRule="exact" w:val="289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060171" w:rsidRDefault="00CE343F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43F" w:rsidRDefault="00CE343F" w:rsidP="00CE343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060171">
              <w:rPr>
                <w:bCs/>
              </w:rPr>
              <w:t xml:space="preserve">Способы обработки, передачи и хранения данных.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3F" w:rsidRDefault="00CE343F" w:rsidP="00CE343F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924AA5" w:rsidRDefault="00CE343F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343F" w:rsidRPr="00060171" w:rsidTr="00D37D04">
        <w:trPr>
          <w:trHeight w:hRule="exact" w:val="547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060171" w:rsidRDefault="00CE343F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43F" w:rsidRPr="00DD02E2" w:rsidRDefault="00CE343F" w:rsidP="000B7CCF">
            <w:pPr>
              <w:shd w:val="clear" w:color="auto" w:fill="FFFFFF"/>
              <w:rPr>
                <w:bCs/>
              </w:rPr>
            </w:pPr>
            <w:r w:rsidRPr="00DD02E2">
              <w:rPr>
                <w:bCs/>
                <w:i/>
                <w:highlight w:val="yellow"/>
              </w:rPr>
              <w:t xml:space="preserve">Самостоятельная работа обучающихся на тему: </w:t>
            </w:r>
            <w:r w:rsidRPr="00DD02E2">
              <w:rPr>
                <w:bCs/>
                <w:highlight w:val="yellow"/>
              </w:rPr>
              <w:t>Создание реферата «Информация и информационные технологии»</w:t>
            </w:r>
            <w:r w:rsidR="00DD02E2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3F" w:rsidRDefault="00CE343F" w:rsidP="00CE343F">
            <w:pPr>
              <w:shd w:val="clear" w:color="auto" w:fill="FFFFFF"/>
            </w:pPr>
            <w:r w:rsidRPr="00FF51F7">
              <w:rPr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3F" w:rsidRPr="00924AA5" w:rsidRDefault="00CE343F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24AA5" w:rsidRPr="00060171" w:rsidTr="00D37D04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1.2 </w:t>
            </w:r>
            <w:r w:rsidRPr="0006017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924AA5" w:rsidRPr="00924AA5" w:rsidRDefault="00924AA5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24AA5">
              <w:rPr>
                <w:sz w:val="22"/>
                <w:szCs w:val="22"/>
              </w:rPr>
              <w:t>ПК 1.6, ПК 4.1, ПК 5.1, 5.2, 5.6, ПК 6.3, ПК 8.1, 8.2, 8.3, ПК 9.3, ПК 10.1</w:t>
            </w:r>
          </w:p>
        </w:tc>
      </w:tr>
      <w:tr w:rsidR="00924AA5" w:rsidRPr="00060171" w:rsidTr="00D37D04">
        <w:trPr>
          <w:trHeight w:val="54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924AA5" w:rsidRDefault="00924AA5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060171">
              <w:rPr>
                <w:bCs/>
              </w:rPr>
              <w:t>Виды программного обеспечения. Системное ПО, функции операционных систем, сервисное ПО, вирусы и антивирусы. Классификация прикладных программ.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924AA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shd w:val="clear" w:color="auto" w:fill="FFFFFF"/>
              <w:jc w:val="center"/>
            </w:pPr>
          </w:p>
        </w:tc>
      </w:tr>
      <w:tr w:rsidR="00924AA5" w:rsidRPr="00060171" w:rsidTr="00D37D04">
        <w:trPr>
          <w:trHeight w:hRule="exact" w:val="5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Default="00924AA5" w:rsidP="00924AA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5.</w:t>
            </w:r>
            <w:r w:rsidRPr="00060171">
              <w:rPr>
                <w:bCs/>
              </w:rPr>
              <w:t xml:space="preserve"> Технология работы с операционными системами семейства </w:t>
            </w:r>
            <w:proofErr w:type="spellStart"/>
            <w:r w:rsidRPr="00060171">
              <w:rPr>
                <w:bCs/>
              </w:rPr>
              <w:t>Windows</w:t>
            </w:r>
            <w:proofErr w:type="spellEnd"/>
            <w:r w:rsidRPr="00060171">
              <w:rPr>
                <w:bCs/>
              </w:rPr>
              <w:t xml:space="preserve">, </w:t>
            </w:r>
            <w:proofErr w:type="spellStart"/>
            <w:r w:rsidRPr="00060171">
              <w:rPr>
                <w:bCs/>
              </w:rPr>
              <w:t>Linux</w:t>
            </w:r>
            <w:proofErr w:type="spellEnd"/>
            <w:r w:rsidRPr="00060171">
              <w:rPr>
                <w:bCs/>
              </w:rPr>
              <w:t xml:space="preserve">. Назначение, состав и загрузка ОС. </w:t>
            </w:r>
          </w:p>
          <w:p w:rsidR="00924AA5" w:rsidRDefault="00924AA5" w:rsidP="00924AA5">
            <w:pPr>
              <w:shd w:val="clear" w:color="auto" w:fill="FFFFFF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Default="00924AA5" w:rsidP="000B7CCF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shd w:val="clear" w:color="auto" w:fill="FFFFFF"/>
              <w:jc w:val="center"/>
            </w:pPr>
          </w:p>
        </w:tc>
      </w:tr>
      <w:tr w:rsidR="00924AA5" w:rsidRPr="00060171" w:rsidTr="00D37D04">
        <w:trPr>
          <w:trHeight w:hRule="exact" w:val="8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Default="00924AA5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060171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Default="00924AA5" w:rsidP="000B7CCF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shd w:val="clear" w:color="auto" w:fill="FFFFFF"/>
              <w:jc w:val="center"/>
            </w:pPr>
          </w:p>
        </w:tc>
      </w:tr>
      <w:tr w:rsidR="00924AA5" w:rsidRPr="00060171" w:rsidTr="00D37D04">
        <w:trPr>
          <w:trHeight w:hRule="exact" w:val="82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7. Практическое занятие на тему: </w:t>
            </w:r>
            <w:r w:rsidRPr="0006017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</w:t>
            </w:r>
            <w:r>
              <w:rPr>
                <w:bCs/>
              </w:rPr>
              <w:t>ки, имена дисков, путь к файлу)</w:t>
            </w:r>
            <w:r w:rsidR="00DD02E2">
              <w:rPr>
                <w:b/>
                <w:bCs/>
                <w:i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A5" w:rsidRPr="00EF6371" w:rsidRDefault="00924AA5" w:rsidP="001B342D">
            <w:r w:rsidRPr="00EF6371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shd w:val="clear" w:color="auto" w:fill="FFFFFF"/>
              <w:jc w:val="center"/>
            </w:pPr>
          </w:p>
        </w:tc>
      </w:tr>
      <w:tr w:rsidR="00EF6371" w:rsidRPr="00060171" w:rsidTr="00D37D04">
        <w:trPr>
          <w:trHeight w:hRule="exact" w:val="340"/>
        </w:trPr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  <w:r w:rsidRPr="0006017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924AA5" w:rsidRPr="00060171" w:rsidTr="00D37D04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2.1. </w:t>
            </w:r>
            <w:r w:rsidRPr="00060171">
              <w:rPr>
                <w:bCs/>
              </w:rPr>
              <w:t>Технология обработки текстовой информации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924AA5" w:rsidRDefault="00924AA5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AA5">
              <w:rPr>
                <w:sz w:val="22"/>
                <w:szCs w:val="22"/>
              </w:rPr>
              <w:t>ПК 1.6, ПК 4.1, ПК 5.1, 5.2, 5.6, ПК 6.3, ПК 8.1, 8.2, 8.3, ПК 9.3, ПК 10.1</w:t>
            </w:r>
          </w:p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924AA5" w:rsidRPr="00060171" w:rsidTr="00D37D04">
        <w:trPr>
          <w:trHeight w:val="8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>
            <w:pPr>
              <w:shd w:val="clear" w:color="auto" w:fill="FFFFFF"/>
            </w:pPr>
            <w:r>
              <w:t xml:space="preserve">8. </w:t>
            </w:r>
            <w:r w:rsidRPr="00060171">
              <w:t xml:space="preserve">Возможности текстового процессора. Основные элементы экрана. Создание и сохранение документа.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924AA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7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Default="00924AA5" w:rsidP="000B7CCF">
            <w:pPr>
              <w:shd w:val="clear" w:color="auto" w:fill="FFFFFF"/>
            </w:pPr>
            <w:r>
              <w:t xml:space="preserve">9. </w:t>
            </w:r>
            <w:r w:rsidRPr="00060171">
              <w:t>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  <w:p w:rsidR="00924AA5" w:rsidRDefault="00924AA5" w:rsidP="000B7CC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Default="00924AA5" w:rsidP="00924AA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54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10. Практическое занятие на тему: </w:t>
            </w:r>
            <w:r w:rsidRPr="00060171">
              <w:t>Редактирование документа</w:t>
            </w:r>
            <w:r w:rsidR="00DD02E2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D82A52" w:rsidRDefault="00924AA5" w:rsidP="00D82A52">
            <w:r w:rsidRPr="00D82A52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lastRenderedPageBreak/>
              <w:t xml:space="preserve">Тема 2.2. </w:t>
            </w:r>
            <w:r w:rsidRPr="00060171">
              <w:t xml:space="preserve">Текстовый процессор </w:t>
            </w:r>
            <w:proofErr w:type="spellStart"/>
            <w:r w:rsidRPr="00060171">
              <w:t>MicrosoftWord</w:t>
            </w:r>
            <w:proofErr w:type="spellEnd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924AA5" w:rsidRPr="00924AA5" w:rsidRDefault="00924AA5" w:rsidP="00924AA5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924AA5" w:rsidRDefault="00924AA5" w:rsidP="00924A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AA5">
              <w:rPr>
                <w:sz w:val="22"/>
                <w:szCs w:val="22"/>
              </w:rPr>
              <w:t>ПК 1.6, ПК 4.1, ПК 5.1, 5.2, 5.6, ПК 6.3, ПК 8.1, 8.2, 8.3, ПК 9.3, ПК 10.1</w:t>
            </w:r>
          </w:p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88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D22D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11.</w:t>
            </w:r>
            <w:r w:rsidRPr="0006017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85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D82A52" w:rsidRDefault="00924AA5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12.</w:t>
            </w:r>
            <w:r w:rsidRPr="0006017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5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D82A52" w:rsidRDefault="00924AA5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13. </w:t>
            </w:r>
            <w:r w:rsidRPr="00D82A52">
              <w:rPr>
                <w:bCs/>
              </w:rPr>
              <w:t xml:space="preserve">Вставка объектов в </w:t>
            </w:r>
            <w:proofErr w:type="spellStart"/>
            <w:r w:rsidRPr="00D82A52">
              <w:rPr>
                <w:bCs/>
              </w:rPr>
              <w:t>MicrosoftWord</w:t>
            </w:r>
            <w:proofErr w:type="spellEnd"/>
            <w:r w:rsidRPr="00D82A52">
              <w:rPr>
                <w:bCs/>
              </w:rPr>
              <w:t xml:space="preserve">. </w:t>
            </w:r>
            <w:r w:rsidRPr="0006017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060171" w:rsidRDefault="00924AA5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val="77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924AA5" w:rsidRDefault="00924AA5" w:rsidP="00D22DD4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 xml:space="preserve">14. Практическое занятие на тему: </w:t>
            </w:r>
            <w:r w:rsidRPr="00924AA5">
              <w:rPr>
                <w:bCs/>
              </w:rPr>
              <w:t xml:space="preserve">Создание текстового документа «Бизнес-план» по теме (на выбор). Описание основных задач организации. К набранному тексту использовать: основные элементы </w:t>
            </w:r>
            <w:r w:rsidRPr="00924AA5">
              <w:rPr>
                <w:bCs/>
                <w:lang w:val="en-US"/>
              </w:rPr>
              <w:t>MSWORD</w:t>
            </w:r>
            <w:r w:rsidRPr="00924AA5">
              <w:rPr>
                <w:bCs/>
              </w:rPr>
              <w:t xml:space="preserve"> (вставка таблицы, диаграммы, СМАРТ АРТ, нумерованные маркированные списки, формулы).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C01131" w:rsidRDefault="00924AA5" w:rsidP="00C01131">
            <w:r w:rsidRPr="00C01131">
              <w:t>2</w:t>
            </w:r>
          </w:p>
          <w:p w:rsidR="00924AA5" w:rsidRPr="00C01131" w:rsidRDefault="00924AA5" w:rsidP="00C011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59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8E6FBE" w:rsidRDefault="00DD02E2" w:rsidP="00DD02E2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 xml:space="preserve">15. Практическое занятие на тему: </w:t>
            </w:r>
            <w:r w:rsidRPr="00DD02E2">
              <w:rPr>
                <w:bCs/>
              </w:rPr>
              <w:t>Форматирование и редактирование текста в документе «Бизнес-план».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C01131" w:rsidRDefault="00924AA5" w:rsidP="00C01131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57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8E6FBE" w:rsidRDefault="00DD02E2" w:rsidP="00DD02E2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 xml:space="preserve">16. Практическое занятие на тему: </w:t>
            </w:r>
            <w:r w:rsidRPr="00DD02E2">
              <w:rPr>
                <w:bCs/>
              </w:rPr>
              <w:t>Разработка и форматирование основных документов организации/предприятия.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C01131" w:rsidRDefault="00924AA5" w:rsidP="00C01131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5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8E6FBE" w:rsidRDefault="00DD02E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 xml:space="preserve">17. Практическое занятие на тему: </w:t>
            </w:r>
            <w:r>
              <w:rPr>
                <w:bCs/>
              </w:rPr>
              <w:t>Р</w:t>
            </w:r>
            <w:r w:rsidRPr="00DD02E2">
              <w:rPr>
                <w:bCs/>
              </w:rPr>
              <w:t>азметка текстового документа, выравнивание, отступы, междустрочный интервал, линейка, ориентация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C01131" w:rsidRDefault="00924AA5" w:rsidP="00C01131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D02E2" w:rsidRPr="00060171" w:rsidTr="00DD02E2">
        <w:trPr>
          <w:trHeight w:hRule="exact" w:val="5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2E2" w:rsidRPr="00060171" w:rsidRDefault="00DD02E2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2E2" w:rsidRPr="008E6FBE" w:rsidRDefault="00DD02E2" w:rsidP="000B7CCF">
            <w:pPr>
              <w:rPr>
                <w:b/>
                <w:bCs/>
                <w:i/>
              </w:rPr>
            </w:pPr>
            <w:r w:rsidRPr="00DD02E2">
              <w:rPr>
                <w:bCs/>
                <w:i/>
                <w:highlight w:val="yellow"/>
              </w:rPr>
              <w:t>Самостоятельная работа обучающихся на тему:</w:t>
            </w:r>
            <w:r w:rsidRPr="00DD02E2">
              <w:rPr>
                <w:bCs/>
                <w:highlight w:val="yellow"/>
              </w:rPr>
              <w:t xml:space="preserve"> Разметка текстового документа, выравнивание, отступы, междустрочный интервал, линейка, ориентация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E2" w:rsidRPr="00DD02E2" w:rsidRDefault="00DD02E2" w:rsidP="00C01131">
            <w:pPr>
              <w:rPr>
                <w:highlight w:val="yellow"/>
              </w:rPr>
            </w:pPr>
            <w:r w:rsidRPr="00DD02E2">
              <w:rPr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2E2" w:rsidRPr="00060171" w:rsidRDefault="00DD02E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24AA5" w:rsidRPr="00060171" w:rsidTr="00D37D04">
        <w:trPr>
          <w:trHeight w:hRule="exact" w:val="6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AA5" w:rsidRPr="00060171" w:rsidRDefault="00924AA5" w:rsidP="000B7CCF">
            <w:pPr>
              <w:rPr>
                <w:b/>
                <w:bCs/>
                <w:i/>
              </w:rPr>
            </w:pPr>
            <w:r w:rsidRPr="00DD02E2">
              <w:rPr>
                <w:bCs/>
                <w:i/>
                <w:highlight w:val="yellow"/>
              </w:rPr>
              <w:t>Самостоятельная работа обучающихся на тему:</w:t>
            </w:r>
            <w:r w:rsidRPr="00DD02E2">
              <w:rPr>
                <w:bCs/>
                <w:highlight w:val="yellow"/>
              </w:rPr>
              <w:t>«Создание буклета на тему ЯЗЫКИ ПРОГРАММИРОВАНИЯ»</w:t>
            </w:r>
            <w:r w:rsidR="00DD02E2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AA5" w:rsidRPr="00DD02E2" w:rsidRDefault="00DD02E2" w:rsidP="00DD02E2">
            <w:pPr>
              <w:shd w:val="clear" w:color="auto" w:fill="FFFFFF"/>
              <w:rPr>
                <w:iCs/>
                <w:highlight w:val="yellow"/>
              </w:rPr>
            </w:pPr>
            <w:r w:rsidRPr="00DD02E2">
              <w:rPr>
                <w:iCs/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AA5" w:rsidRPr="00060171" w:rsidRDefault="00924AA5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64630A" w:rsidRPr="00060171" w:rsidTr="00D37D04">
        <w:trPr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  <w:r w:rsidRPr="00060171">
              <w:rPr>
                <w:b/>
                <w:bCs/>
              </w:rPr>
              <w:t xml:space="preserve">Тема 2.3. </w:t>
            </w:r>
            <w:r w:rsidRPr="005C1676">
              <w:t>Технология обработки числовой информации.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060171" w:rsidRDefault="0064630A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630A" w:rsidRPr="00060171" w:rsidTr="00D37D04">
        <w:trPr>
          <w:trHeight w:val="9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1B342D">
            <w:pPr>
              <w:rPr>
                <w:color w:val="000000"/>
              </w:rPr>
            </w:pPr>
            <w:r>
              <w:t>18.</w:t>
            </w:r>
            <w:r w:rsidRPr="005748D2">
              <w:rPr>
                <w:color w:val="000000"/>
              </w:rPr>
              <w:t xml:space="preserve"> Возможности системы электронных таблиц. Расчет показателей, применение стандартных функций, </w:t>
            </w:r>
            <w:r>
              <w:rPr>
                <w:color w:val="000000"/>
              </w:rPr>
              <w:t>с</w:t>
            </w:r>
            <w:r w:rsidRPr="005748D2">
              <w:rPr>
                <w:color w:val="000000"/>
              </w:rPr>
              <w:t>оздание вычисляемых условий.</w:t>
            </w:r>
            <w:r>
              <w:rPr>
                <w:color w:val="000000"/>
              </w:rPr>
              <w:t xml:space="preserve"> Фильтрация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060171" w:rsidRDefault="0064630A" w:rsidP="00DD02E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Default="0064630A" w:rsidP="00DD02E2">
            <w:pPr>
              <w:jc w:val="center"/>
            </w:pPr>
          </w:p>
          <w:p w:rsidR="0064630A" w:rsidRDefault="0064630A" w:rsidP="00DD02E2">
            <w:pPr>
              <w:jc w:val="center"/>
            </w:pPr>
          </w:p>
          <w:p w:rsidR="0064630A" w:rsidRDefault="0064630A" w:rsidP="00DD02E2">
            <w:pPr>
              <w:jc w:val="center"/>
            </w:pPr>
          </w:p>
          <w:p w:rsidR="0064630A" w:rsidRPr="00924AA5" w:rsidRDefault="0064630A" w:rsidP="00DD02E2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64630A" w:rsidRPr="00924AA5" w:rsidRDefault="0064630A" w:rsidP="00DD02E2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64630A" w:rsidRPr="00924AA5" w:rsidRDefault="0064630A" w:rsidP="00DD02E2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64630A" w:rsidRDefault="0064630A" w:rsidP="00DD02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AA5">
              <w:rPr>
                <w:sz w:val="22"/>
                <w:szCs w:val="22"/>
              </w:rPr>
              <w:t xml:space="preserve">ПК 1.6, ПК 4.1, ПК 5.1, 5.2, 5.6, </w:t>
            </w:r>
            <w:r w:rsidRPr="00924AA5">
              <w:rPr>
                <w:sz w:val="22"/>
                <w:szCs w:val="22"/>
              </w:rPr>
              <w:lastRenderedPageBreak/>
              <w:t>ПК 6.3, ПК 8.1, 8.2, 8.3, ПК 9.3, ПК 10.1</w:t>
            </w:r>
          </w:p>
          <w:p w:rsidR="0064630A" w:rsidRPr="005C1676" w:rsidRDefault="0064630A" w:rsidP="005C1676"/>
        </w:tc>
      </w:tr>
      <w:tr w:rsidR="0064630A" w:rsidRPr="00060171" w:rsidTr="00D37D04">
        <w:trPr>
          <w:trHeight w:val="2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64630A" w:rsidRDefault="0064630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19. Практическое занятие на тему: </w:t>
            </w:r>
            <w:r w:rsidRPr="005748D2">
              <w:rPr>
                <w:color w:val="000000"/>
              </w:rPr>
              <w:t>Проектированиеизаполнение табличногодокумента.Созданиеи копирование формул, применение стандартных функци</w:t>
            </w:r>
            <w:r>
              <w:rPr>
                <w:color w:val="000000"/>
              </w:rPr>
              <w:t>й, создание вычисляемых условий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 w:rsidRPr="0086498A">
              <w:t>2</w:t>
            </w:r>
          </w:p>
          <w:p w:rsidR="0064630A" w:rsidRPr="0086498A" w:rsidRDefault="0064630A" w:rsidP="0086498A"/>
          <w:p w:rsidR="0064630A" w:rsidRDefault="0064630A" w:rsidP="0086498A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37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64630A" w:rsidRDefault="0064630A" w:rsidP="0086498A">
            <w:r>
              <w:rPr>
                <w:b/>
                <w:bCs/>
                <w:i/>
              </w:rPr>
              <w:t>20. Практическое занятие на тему:</w:t>
            </w:r>
            <w:r w:rsidRPr="005748D2">
              <w:rPr>
                <w:color w:val="000000"/>
              </w:rPr>
              <w:t>Решение зад</w:t>
            </w:r>
            <w:r>
              <w:rPr>
                <w:color w:val="000000"/>
              </w:rPr>
              <w:t>ач в системе электронных таблиц.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65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Default="0064630A" w:rsidP="0064630A">
            <w:pPr>
              <w:rPr>
                <w:b/>
                <w:bCs/>
                <w:i/>
              </w:rPr>
            </w:pPr>
            <w:r w:rsidRPr="0086498A">
              <w:rPr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  <w:r w:rsidRPr="0086498A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>Практическое занятие на тему:</w:t>
            </w:r>
            <w:r w:rsidRPr="00060171">
              <w:t>Обеспечение поиска и фильтрации данных</w:t>
            </w:r>
            <w:r>
              <w:t>. Сортировка. Консолидирование данных.</w:t>
            </w:r>
          </w:p>
          <w:p w:rsidR="0064630A" w:rsidRDefault="0064630A" w:rsidP="0086498A">
            <w:pPr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57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Default="0064630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22. Практическое занятие на тему:</w:t>
            </w:r>
            <w:r w:rsidRPr="005748D2">
              <w:rPr>
                <w:color w:val="000000"/>
              </w:rPr>
              <w:t xml:space="preserve"> Деловая графика в табличном процессоре.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8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Default="0064630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23. Практическое занятие на тему:</w:t>
            </w:r>
            <w:r w:rsidRPr="005748D2">
              <w:rPr>
                <w:color w:val="000000"/>
              </w:rPr>
              <w:t xml:space="preserve"> Применение функцийтабличногопроцессорадляанализаданных. Консолидированиеданных.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69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Default="0064630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24. Практическое занятие на тему: </w:t>
            </w:r>
            <w:r w:rsidRPr="005748D2">
              <w:rPr>
                <w:color w:val="000000"/>
              </w:rPr>
              <w:t>Консолидированиеданных.Создание сводных таблиц и промежуточных итогов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5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64630A" w:rsidRDefault="0064630A" w:rsidP="0086498A">
            <w:pPr>
              <w:rPr>
                <w:color w:val="000000"/>
              </w:rPr>
            </w:pPr>
            <w:r>
              <w:rPr>
                <w:b/>
                <w:bCs/>
                <w:i/>
              </w:rPr>
              <w:t xml:space="preserve">25. Практическое занятие на тему: </w:t>
            </w:r>
            <w:r w:rsidRPr="005748D2">
              <w:rPr>
                <w:color w:val="000000"/>
              </w:rPr>
              <w:t>Создание сводных таблиц и промежуточных итогов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hRule="exact" w:val="70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5C1676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Default="0064630A" w:rsidP="0064630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26. Практическое занятие на тему: </w:t>
            </w:r>
            <w:r w:rsidRPr="0064630A">
              <w:rPr>
                <w:bCs/>
              </w:rPr>
              <w:t>Итоговая работа «Вычисления в электронных таб</w:t>
            </w:r>
            <w:r>
              <w:rPr>
                <w:bCs/>
              </w:rPr>
              <w:t>лицах».</w:t>
            </w:r>
          </w:p>
          <w:p w:rsidR="0064630A" w:rsidRDefault="0064630A" w:rsidP="0086498A">
            <w:pPr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86498A" w:rsidRDefault="0064630A" w:rsidP="0086498A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5C1676" w:rsidRDefault="0064630A" w:rsidP="005C1676"/>
        </w:tc>
      </w:tr>
      <w:tr w:rsidR="0064630A" w:rsidRPr="00060171" w:rsidTr="00D37D04">
        <w:trPr>
          <w:trHeight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FF51F7" w:rsidRDefault="0064630A" w:rsidP="00E1744D">
            <w:pPr>
              <w:rPr>
                <w:b/>
                <w:bCs/>
                <w:i/>
                <w:highlight w:val="yellow"/>
              </w:rPr>
            </w:pPr>
            <w:r w:rsidRPr="00FF51F7">
              <w:rPr>
                <w:b/>
                <w:bCs/>
                <w:i/>
                <w:highlight w:val="yellow"/>
              </w:rPr>
              <w:t>Самостоятельная работа обучающихся</w:t>
            </w:r>
            <w:r>
              <w:rPr>
                <w:b/>
                <w:bCs/>
                <w:i/>
                <w:highlight w:val="yellow"/>
              </w:rPr>
              <w:t xml:space="preserve"> на тему: </w:t>
            </w:r>
            <w:r w:rsidRPr="00FF51F7">
              <w:rPr>
                <w:b/>
                <w:bCs/>
                <w:i/>
                <w:highlight w:val="yellow"/>
              </w:rPr>
              <w:t xml:space="preserve">Создание кроссворда </w:t>
            </w:r>
            <w:r>
              <w:rPr>
                <w:b/>
                <w:bCs/>
                <w:i/>
                <w:highlight w:val="yellow"/>
              </w:rPr>
              <w:t>«</w:t>
            </w:r>
            <w:r w:rsidRPr="00FF51F7">
              <w:rPr>
                <w:b/>
                <w:bCs/>
                <w:i/>
                <w:highlight w:val="yellow"/>
              </w:rPr>
              <w:t>ОСНОВНЫЕ ЭЛЕМЕНТЫ ЭЛЕКТРОННОЙ ТАБЛИЦЫ»</w:t>
            </w:r>
            <w:r>
              <w:rPr>
                <w:b/>
                <w:bCs/>
                <w:i/>
                <w:highlight w:val="yellow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Default="0064630A" w:rsidP="0064630A">
            <w:pPr>
              <w:shd w:val="clear" w:color="auto" w:fill="FFFFFF"/>
              <w:rPr>
                <w:iCs/>
                <w:lang w:val="en-US"/>
              </w:rPr>
            </w:pPr>
            <w:r w:rsidRPr="0064630A">
              <w:rPr>
                <w:iCs/>
                <w:highlight w:val="yellow"/>
              </w:rPr>
              <w:t>2</w:t>
            </w:r>
          </w:p>
          <w:p w:rsidR="0064630A" w:rsidRPr="0064630A" w:rsidRDefault="0064630A" w:rsidP="0064630A">
            <w:pPr>
              <w:shd w:val="clear" w:color="auto" w:fill="FFFFFF"/>
              <w:rPr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shd w:val="clear" w:color="auto" w:fill="FFFFFF"/>
              <w:jc w:val="center"/>
            </w:pPr>
          </w:p>
        </w:tc>
      </w:tr>
      <w:tr w:rsidR="0064630A" w:rsidRPr="00060171" w:rsidTr="00D37D04">
        <w:trPr>
          <w:trHeight w:hRule="exact"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FF51F7" w:rsidRDefault="0064630A" w:rsidP="00E1744D">
            <w:pPr>
              <w:rPr>
                <w:b/>
                <w:bCs/>
                <w:i/>
                <w:highlight w:val="yellow"/>
              </w:rPr>
            </w:pPr>
            <w:r w:rsidRPr="00FF51F7">
              <w:rPr>
                <w:b/>
                <w:bCs/>
                <w:i/>
                <w:highlight w:val="yellow"/>
              </w:rPr>
              <w:t>Самостоятельная работа обучающихсяна тему:</w:t>
            </w:r>
            <w:r>
              <w:rPr>
                <w:b/>
                <w:bCs/>
                <w:i/>
                <w:highlight w:val="yellow"/>
              </w:rPr>
              <w:t xml:space="preserve"> Макросы </w:t>
            </w:r>
            <w:r>
              <w:rPr>
                <w:b/>
                <w:bCs/>
                <w:i/>
                <w:highlight w:val="yellow"/>
                <w:lang w:val="en-US"/>
              </w:rPr>
              <w:t>VBA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Pr="0064630A" w:rsidRDefault="0064630A" w:rsidP="0064630A">
            <w:pPr>
              <w:shd w:val="clear" w:color="auto" w:fill="FFFFFF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shd w:val="clear" w:color="auto" w:fill="FFFFFF"/>
              <w:jc w:val="center"/>
            </w:pPr>
          </w:p>
        </w:tc>
      </w:tr>
      <w:tr w:rsidR="0064630A" w:rsidRPr="00060171" w:rsidTr="00D37D04">
        <w:trPr>
          <w:trHeight w:hRule="exact"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FF51F7" w:rsidRDefault="0064630A" w:rsidP="00E1744D">
            <w:pPr>
              <w:rPr>
                <w:b/>
                <w:bCs/>
                <w:i/>
                <w:highlight w:val="yellow"/>
              </w:rPr>
            </w:pPr>
            <w:r w:rsidRPr="00FF51F7">
              <w:rPr>
                <w:b/>
                <w:bCs/>
                <w:i/>
                <w:highlight w:val="yellow"/>
              </w:rPr>
              <w:t>Самостоятельная работа обучающихсяна тему:</w:t>
            </w:r>
            <w:r w:rsidR="00D37D04">
              <w:rPr>
                <w:b/>
                <w:bCs/>
                <w:i/>
                <w:highlight w:val="yellow"/>
              </w:rPr>
              <w:t xml:space="preserve"> Макросы </w:t>
            </w:r>
            <w:r w:rsidR="00D37D04">
              <w:rPr>
                <w:b/>
                <w:bCs/>
                <w:i/>
                <w:highlight w:val="yellow"/>
                <w:lang w:val="en-US"/>
              </w:rPr>
              <w:t>VBA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Default="0064630A" w:rsidP="0064630A">
            <w:pPr>
              <w:shd w:val="clear" w:color="auto" w:fill="FFFFFF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shd w:val="clear" w:color="auto" w:fill="FFFFFF"/>
              <w:jc w:val="center"/>
            </w:pPr>
          </w:p>
        </w:tc>
      </w:tr>
      <w:tr w:rsidR="0064630A" w:rsidRPr="00060171" w:rsidTr="00D37D04">
        <w:trPr>
          <w:trHeight w:hRule="exact"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FF51F7" w:rsidRDefault="0064630A" w:rsidP="00E1744D">
            <w:pPr>
              <w:rPr>
                <w:b/>
                <w:bCs/>
                <w:i/>
                <w:highlight w:val="yellow"/>
              </w:rPr>
            </w:pPr>
            <w:r w:rsidRPr="00FF51F7">
              <w:rPr>
                <w:b/>
                <w:bCs/>
                <w:i/>
                <w:highlight w:val="yellow"/>
              </w:rPr>
              <w:t>Самостоятельная работа обучающихсяна тему:</w:t>
            </w:r>
            <w:r w:rsidR="00D37D04">
              <w:rPr>
                <w:b/>
                <w:bCs/>
                <w:i/>
                <w:highlight w:val="yellow"/>
              </w:rPr>
              <w:t xml:space="preserve"> Макросы </w:t>
            </w:r>
            <w:r w:rsidR="00D37D04">
              <w:rPr>
                <w:b/>
                <w:bCs/>
                <w:i/>
                <w:highlight w:val="yellow"/>
                <w:lang w:val="en-US"/>
              </w:rPr>
              <w:t>VBA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Default="0064630A" w:rsidP="0064630A">
            <w:pPr>
              <w:shd w:val="clear" w:color="auto" w:fill="FFFFFF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shd w:val="clear" w:color="auto" w:fill="FFFFFF"/>
              <w:jc w:val="center"/>
            </w:pPr>
          </w:p>
        </w:tc>
      </w:tr>
      <w:tr w:rsidR="0064630A" w:rsidRPr="00060171" w:rsidTr="00D37D04">
        <w:trPr>
          <w:trHeight w:hRule="exact"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FF51F7" w:rsidRDefault="0064630A" w:rsidP="00E1744D">
            <w:pPr>
              <w:rPr>
                <w:b/>
                <w:bCs/>
                <w:i/>
                <w:highlight w:val="yellow"/>
              </w:rPr>
            </w:pPr>
            <w:r w:rsidRPr="00FF51F7">
              <w:rPr>
                <w:b/>
                <w:bCs/>
                <w:i/>
                <w:highlight w:val="yellow"/>
              </w:rPr>
              <w:t>Самостоятельная работа обучающихсяна тему:</w:t>
            </w:r>
            <w:r w:rsidR="00D37D04">
              <w:rPr>
                <w:b/>
                <w:bCs/>
                <w:i/>
                <w:highlight w:val="yellow"/>
              </w:rPr>
              <w:t xml:space="preserve"> Макросы </w:t>
            </w:r>
            <w:r w:rsidR="00D37D04">
              <w:rPr>
                <w:b/>
                <w:bCs/>
                <w:i/>
                <w:highlight w:val="yellow"/>
                <w:lang w:val="en-US"/>
              </w:rPr>
              <w:t>VBA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Default="0064630A" w:rsidP="0064630A">
            <w:pPr>
              <w:shd w:val="clear" w:color="auto" w:fill="FFFFFF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shd w:val="clear" w:color="auto" w:fill="FFFFFF"/>
              <w:jc w:val="center"/>
            </w:pPr>
          </w:p>
        </w:tc>
      </w:tr>
      <w:tr w:rsidR="0064630A" w:rsidRPr="00060171" w:rsidTr="00D37D04">
        <w:trPr>
          <w:trHeight w:hRule="exact" w:val="5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FF51F7" w:rsidRDefault="0064630A" w:rsidP="00E1744D">
            <w:pPr>
              <w:rPr>
                <w:b/>
                <w:bCs/>
                <w:i/>
                <w:highlight w:val="yellow"/>
              </w:rPr>
            </w:pPr>
            <w:r w:rsidRPr="00FF51F7">
              <w:rPr>
                <w:b/>
                <w:bCs/>
                <w:i/>
                <w:highlight w:val="yellow"/>
              </w:rPr>
              <w:t>Самостоятельная работа обучающихсяна тему:</w:t>
            </w:r>
            <w:r w:rsidR="00D37D04">
              <w:rPr>
                <w:b/>
                <w:bCs/>
                <w:i/>
                <w:highlight w:val="yellow"/>
              </w:rPr>
              <w:t xml:space="preserve"> Макросы </w:t>
            </w:r>
            <w:r w:rsidR="00D37D04">
              <w:rPr>
                <w:b/>
                <w:bCs/>
                <w:i/>
                <w:highlight w:val="yellow"/>
                <w:lang w:val="en-US"/>
              </w:rPr>
              <w:t>VBA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0A" w:rsidRDefault="0064630A" w:rsidP="0064630A">
            <w:pPr>
              <w:shd w:val="clear" w:color="auto" w:fill="FFFFFF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shd w:val="clear" w:color="auto" w:fill="FFFFFF"/>
              <w:jc w:val="center"/>
            </w:pPr>
          </w:p>
        </w:tc>
      </w:tr>
      <w:tr w:rsidR="00EF6371" w:rsidRPr="00060171" w:rsidTr="00D37D04">
        <w:trPr>
          <w:trHeight w:hRule="exact" w:val="371"/>
        </w:trPr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i/>
              </w:rPr>
            </w:pPr>
            <w:r w:rsidRPr="00060171">
              <w:rPr>
                <w:b/>
                <w:bCs/>
              </w:rPr>
              <w:t>Раздел 3. Мультимедиа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D37D04" w:rsidRPr="00060171" w:rsidTr="00D37D04">
        <w:trPr>
          <w:trHeight w:hRule="exact" w:val="4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D04" w:rsidRPr="00060171" w:rsidRDefault="00D37D04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3.1. </w:t>
            </w:r>
            <w:r w:rsidRPr="00060171">
              <w:rPr>
                <w:bCs/>
              </w:rPr>
              <w:t>Мультимедиа технологии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04" w:rsidRPr="00060171" w:rsidRDefault="00D37D04" w:rsidP="000B7CCF">
            <w:pPr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4" w:rsidRPr="00060171" w:rsidRDefault="00D37D04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D04" w:rsidRPr="00924AA5" w:rsidRDefault="00D37D04" w:rsidP="0064630A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D37D04" w:rsidRPr="00924AA5" w:rsidRDefault="00D37D04" w:rsidP="0064630A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D37D04" w:rsidRPr="00924AA5" w:rsidRDefault="00D37D04" w:rsidP="0064630A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D37D04" w:rsidRDefault="00D37D04" w:rsidP="006463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AA5">
              <w:rPr>
                <w:sz w:val="22"/>
                <w:szCs w:val="22"/>
              </w:rPr>
              <w:t xml:space="preserve">ПК 1.6, ПК 4.1, </w:t>
            </w:r>
            <w:r w:rsidRPr="00924AA5">
              <w:rPr>
                <w:sz w:val="22"/>
                <w:szCs w:val="22"/>
              </w:rPr>
              <w:lastRenderedPageBreak/>
              <w:t>ПК 5.1, 5.2, 5.6, ПК 6.3, ПК 8.1, 8.2, 8.3, ПК 9.3, ПК 10.1</w:t>
            </w:r>
          </w:p>
          <w:p w:rsidR="00D37D04" w:rsidRPr="00060171" w:rsidRDefault="00D37D04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37D04" w:rsidRPr="00060171" w:rsidTr="00D37D04">
        <w:trPr>
          <w:trHeight w:hRule="exact" w:val="56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D04" w:rsidRPr="00060171" w:rsidRDefault="00D37D04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04" w:rsidRPr="00060171" w:rsidRDefault="00D37D04" w:rsidP="000E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 xml:space="preserve">27. </w:t>
            </w:r>
            <w:r w:rsidRPr="00060171">
              <w:t>Мультимедийные</w:t>
            </w:r>
            <w:r>
              <w:t xml:space="preserve"> программы</w:t>
            </w:r>
            <w:r w:rsidRPr="00060171">
              <w:t xml:space="preserve">. Способы создания презентации. Проектирование, добавление объектов, настройка и демонстрация презентаций.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4" w:rsidRPr="00060171" w:rsidRDefault="00D37D04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D04" w:rsidRPr="00060171" w:rsidRDefault="00D37D04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37D04" w:rsidRPr="00060171" w:rsidTr="00D37D04">
        <w:trPr>
          <w:trHeight w:val="109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04" w:rsidRPr="00060171" w:rsidRDefault="00D37D04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D04" w:rsidRPr="000E3EE1" w:rsidRDefault="00D37D04" w:rsidP="00D37D0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28. Практическое занятие на тему:</w:t>
            </w:r>
            <w:r w:rsidRPr="00873C32">
              <w:t xml:space="preserve"> выполнение индивидуального проектного задания по теме:«Технология мультимедиа.Созданиемультимедийной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4" w:rsidRPr="00C01131" w:rsidRDefault="00D37D04" w:rsidP="00FF51F7">
            <w:pPr>
              <w:shd w:val="clear" w:color="auto" w:fill="FFFFFF" w:themeFill="background1"/>
            </w:pPr>
            <w:r w:rsidRPr="00C01131">
              <w:t>2</w:t>
            </w:r>
          </w:p>
          <w:p w:rsidR="00D37D04" w:rsidRPr="00C01131" w:rsidRDefault="00D37D04" w:rsidP="00FF51F7">
            <w:pPr>
              <w:shd w:val="clear" w:color="auto" w:fill="FFFFFF" w:themeFill="background1"/>
            </w:pPr>
          </w:p>
          <w:p w:rsidR="00D37D04" w:rsidRPr="00C01131" w:rsidRDefault="00D37D04" w:rsidP="00C0113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04" w:rsidRPr="00060171" w:rsidRDefault="00D37D04" w:rsidP="00EF6371">
            <w:pPr>
              <w:shd w:val="clear" w:color="auto" w:fill="FFFFFF"/>
              <w:jc w:val="center"/>
            </w:pPr>
          </w:p>
        </w:tc>
      </w:tr>
      <w:tr w:rsidR="00D37D04" w:rsidRPr="00060171" w:rsidTr="00D37D04">
        <w:trPr>
          <w:trHeight w:hRule="exact" w:val="87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04" w:rsidRPr="00060171" w:rsidRDefault="00D37D04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D04" w:rsidRDefault="00D37D04" w:rsidP="00D37D0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29. Практическое занятие на тему:</w:t>
            </w:r>
            <w:r w:rsidRPr="00873C32">
              <w:t xml:space="preserve"> выполнение индивидуального проектного задания по теме:«Технология мультимедиа.Созданиемультимедийной компьютерной презентации учебного проекта».</w:t>
            </w:r>
          </w:p>
          <w:p w:rsidR="00D37D04" w:rsidRDefault="00D37D04" w:rsidP="000B7CCF">
            <w:pPr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4" w:rsidRPr="00C01131" w:rsidRDefault="00D37D04" w:rsidP="00FF51F7">
            <w:pPr>
              <w:shd w:val="clear" w:color="auto" w:fill="FFFFFF" w:themeFill="background1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04" w:rsidRPr="00060171" w:rsidRDefault="00D37D04" w:rsidP="00EF6371">
            <w:pPr>
              <w:shd w:val="clear" w:color="auto" w:fill="FFFFFF"/>
              <w:jc w:val="center"/>
            </w:pPr>
          </w:p>
        </w:tc>
      </w:tr>
      <w:tr w:rsidR="00D37D04" w:rsidRPr="00060171" w:rsidTr="00D37D04">
        <w:trPr>
          <w:trHeight w:hRule="exact" w:val="92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04" w:rsidRPr="00060171" w:rsidRDefault="00D37D04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D04" w:rsidRDefault="00D37D04" w:rsidP="00D37D0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30. Практическое занятие на тему:</w:t>
            </w:r>
            <w:r w:rsidRPr="00873C32">
              <w:t xml:space="preserve"> выполнение индивидуального проектного задания по теме:«Технология мультимедиа.Созданиемультимедийной компьютерной презентации учебного проекта».</w:t>
            </w:r>
          </w:p>
          <w:p w:rsidR="00D37D04" w:rsidRDefault="00D37D04" w:rsidP="000B7CCF">
            <w:pPr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4" w:rsidRPr="00C01131" w:rsidRDefault="00D37D04" w:rsidP="00FF51F7">
            <w:pPr>
              <w:shd w:val="clear" w:color="auto" w:fill="FFFFFF" w:themeFill="background1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04" w:rsidRPr="00060171" w:rsidRDefault="00D37D04" w:rsidP="00EF6371">
            <w:pPr>
              <w:shd w:val="clear" w:color="auto" w:fill="FFFFFF"/>
              <w:jc w:val="center"/>
            </w:pPr>
          </w:p>
        </w:tc>
      </w:tr>
      <w:tr w:rsidR="00D37D04" w:rsidRPr="00060171" w:rsidTr="00D37D04">
        <w:trPr>
          <w:trHeight w:hRule="exact" w:val="8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04" w:rsidRPr="00060171" w:rsidRDefault="00D37D04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D04" w:rsidRPr="00D37D04" w:rsidRDefault="00D37D04" w:rsidP="000B7CCF">
            <w:r>
              <w:rPr>
                <w:b/>
                <w:bCs/>
                <w:i/>
              </w:rPr>
              <w:t>31. Практическое занятие на тему:</w:t>
            </w:r>
            <w:r w:rsidRPr="00873C32">
              <w:t xml:space="preserve"> выполнение индивидуального проектного задания по теме:«Технология мультимедиа.Созданиемультимедийной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04" w:rsidRPr="00C01131" w:rsidRDefault="00D37D04" w:rsidP="00FF51F7">
            <w:pPr>
              <w:shd w:val="clear" w:color="auto" w:fill="FFFFFF" w:themeFill="background1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04" w:rsidRPr="00060171" w:rsidRDefault="00D37D04" w:rsidP="00EF6371">
            <w:pPr>
              <w:shd w:val="clear" w:color="auto" w:fill="FFFFFF"/>
              <w:jc w:val="center"/>
            </w:pPr>
          </w:p>
        </w:tc>
      </w:tr>
      <w:tr w:rsidR="0064630A" w:rsidRPr="00060171" w:rsidTr="0064630A">
        <w:trPr>
          <w:trHeight w:hRule="exact" w:val="688"/>
        </w:trPr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0A" w:rsidRPr="00060171" w:rsidRDefault="0064630A" w:rsidP="0064630A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Раздел 4.</w:t>
            </w:r>
            <w:r>
              <w:rPr>
                <w:b/>
                <w:bCs/>
              </w:rPr>
              <w:t xml:space="preserve"> 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Default="0064630A" w:rsidP="0064630A">
            <w:pPr>
              <w:shd w:val="clear" w:color="auto" w:fill="FFFFFF"/>
              <w:rPr>
                <w:b/>
                <w:i/>
                <w:iCs/>
              </w:rPr>
            </w:pPr>
          </w:p>
          <w:p w:rsidR="0064630A" w:rsidRPr="00060171" w:rsidRDefault="0064630A" w:rsidP="000B7CCF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0A" w:rsidRPr="00060171" w:rsidRDefault="0064630A" w:rsidP="00EF6371">
            <w:pPr>
              <w:jc w:val="center"/>
            </w:pPr>
          </w:p>
        </w:tc>
      </w:tr>
      <w:tr w:rsidR="008377A2" w:rsidRPr="00060171" w:rsidTr="00D37D04">
        <w:trPr>
          <w:trHeight w:hRule="exact" w:val="3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622312" w:rsidRDefault="008377A2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4.1 </w:t>
            </w:r>
            <w:r>
              <w:rPr>
                <w:bCs/>
              </w:rPr>
              <w:t>Информационные системыи базы данных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060171" w:rsidRDefault="008377A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8377A2" w:rsidRPr="00060171" w:rsidTr="008377A2">
        <w:trPr>
          <w:trHeight w:hRule="exact" w:val="70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060171" w:rsidRDefault="008377A2" w:rsidP="000B7CCF">
            <w:pPr>
              <w:shd w:val="clear" w:color="auto" w:fill="FFFFFF"/>
              <w:jc w:val="center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377A2">
              <w:rPr>
                <w:b/>
                <w:i/>
              </w:rPr>
              <w:t>32.</w:t>
            </w:r>
            <w:r>
              <w:rPr>
                <w:b/>
                <w:bCs/>
                <w:i/>
              </w:rPr>
              <w:t>Практическое занятие на тему:</w:t>
            </w:r>
            <w:r>
              <w:t xml:space="preserve"> Понятие информационных систем и их предназначение.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8377A2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060171" w:rsidRDefault="008377A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8377A2" w:rsidRPr="00060171" w:rsidTr="008377A2">
        <w:trPr>
          <w:trHeight w:val="68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33</w:t>
            </w:r>
            <w:r w:rsidRPr="0036453D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 xml:space="preserve">Практическое занятие на тему: </w:t>
            </w:r>
            <w:r w:rsidRPr="009070C0">
              <w:t>С</w:t>
            </w:r>
            <w:r>
              <w:t xml:space="preserve">труктура информационной системы. </w:t>
            </w:r>
            <w:r w:rsidRPr="009070C0">
              <w:t>Классификация информационны</w:t>
            </w:r>
            <w:r>
              <w:t>х систем по различным признакам.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6A4C28" w:rsidRDefault="008377A2" w:rsidP="006A4C28"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  <w:r w:rsidRPr="00924AA5">
              <w:rPr>
                <w:sz w:val="22"/>
                <w:szCs w:val="22"/>
              </w:rPr>
              <w:t>ОК 1, ОК 2,</w:t>
            </w:r>
          </w:p>
          <w:p w:rsidR="008377A2" w:rsidRPr="00924AA5" w:rsidRDefault="008377A2" w:rsidP="00D37D04">
            <w:pPr>
              <w:jc w:val="center"/>
            </w:pPr>
            <w:r w:rsidRPr="00924AA5">
              <w:rPr>
                <w:sz w:val="22"/>
                <w:szCs w:val="22"/>
              </w:rPr>
              <w:t>ОК 4, ОК 5,</w:t>
            </w:r>
          </w:p>
          <w:p w:rsidR="008377A2" w:rsidRPr="00924AA5" w:rsidRDefault="008377A2" w:rsidP="00D37D04">
            <w:pPr>
              <w:jc w:val="center"/>
            </w:pPr>
            <w:r w:rsidRPr="00924AA5">
              <w:rPr>
                <w:sz w:val="22"/>
                <w:szCs w:val="22"/>
              </w:rPr>
              <w:t>ОК 9, ОК 10,</w:t>
            </w:r>
          </w:p>
          <w:p w:rsidR="008377A2" w:rsidRDefault="008377A2" w:rsidP="00D37D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AA5">
              <w:rPr>
                <w:sz w:val="22"/>
                <w:szCs w:val="22"/>
              </w:rPr>
              <w:t>ПК 1.6, ПК 4.1, ПК 5.1, 5.2, 5.6, ПК 6.3, ПК 8.1, 8.2, 8.3, ПК 9.3, ПК 10.1</w:t>
            </w:r>
          </w:p>
          <w:p w:rsidR="008377A2" w:rsidRPr="00060171" w:rsidRDefault="008377A2" w:rsidP="00EF6371">
            <w:pPr>
              <w:shd w:val="clear" w:color="auto" w:fill="FFFFFF"/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>
              <w:rPr>
                <w:b/>
                <w:bCs/>
                <w:i/>
              </w:rPr>
              <w:t>34. Практическое занятие на тему:</w:t>
            </w:r>
            <w:r w:rsidRPr="008377A2">
              <w:rPr>
                <w:bCs/>
              </w:rPr>
              <w:t xml:space="preserve">Работа в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. Создание баз данных.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622312">
              <w:rPr>
                <w:b/>
                <w:bCs/>
                <w:i/>
              </w:rPr>
              <w:t xml:space="preserve">35. Практическое занятие на тему: </w:t>
            </w:r>
            <w:r w:rsidRPr="008377A2">
              <w:rPr>
                <w:bCs/>
              </w:rPr>
              <w:t xml:space="preserve">Работа в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. Создание баз данных.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  <w:r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Pr="008377A2">
              <w:rPr>
                <w:bCs/>
              </w:rPr>
              <w:t xml:space="preserve">Конструктов запросов в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37. </w:t>
            </w:r>
            <w:r w:rsidRPr="001B26EC">
              <w:rPr>
                <w:b/>
                <w:bCs/>
                <w:i/>
              </w:rPr>
              <w:t xml:space="preserve">Практическое занятие на тему: </w:t>
            </w:r>
            <w:r w:rsidRPr="008377A2">
              <w:rPr>
                <w:bCs/>
              </w:rPr>
              <w:t xml:space="preserve">Конструктов запросов в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</w:t>
            </w:r>
            <w:r w:rsidRPr="00D13108">
              <w:rPr>
                <w:b/>
                <w:bCs/>
                <w:i/>
              </w:rPr>
              <w:t xml:space="preserve">. Практическое занятие на тему:  </w:t>
            </w:r>
            <w:r w:rsidRPr="008377A2">
              <w:rPr>
                <w:bCs/>
              </w:rPr>
              <w:t xml:space="preserve">Запросы </w:t>
            </w:r>
            <w:r w:rsidRPr="008377A2">
              <w:rPr>
                <w:bCs/>
                <w:lang w:val="en-US"/>
              </w:rPr>
              <w:t>SQL</w:t>
            </w:r>
            <w:r w:rsidRPr="008377A2">
              <w:rPr>
                <w:bCs/>
              </w:rPr>
              <w:t xml:space="preserve"> в </w:t>
            </w:r>
            <w:r w:rsidRPr="008377A2">
              <w:rPr>
                <w:bCs/>
                <w:lang w:val="en-US"/>
              </w:rPr>
              <w:t>MSAccess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</w:t>
            </w:r>
            <w:r w:rsidRPr="00D13108">
              <w:rPr>
                <w:b/>
                <w:bCs/>
                <w:i/>
              </w:rPr>
              <w:t xml:space="preserve">. Практическое занятие на тему:  </w:t>
            </w:r>
            <w:r w:rsidRPr="008377A2">
              <w:rPr>
                <w:bCs/>
              </w:rPr>
              <w:t xml:space="preserve">Запросы </w:t>
            </w:r>
            <w:r w:rsidRPr="008377A2">
              <w:rPr>
                <w:bCs/>
                <w:lang w:val="en-US"/>
              </w:rPr>
              <w:t>SQL</w:t>
            </w:r>
            <w:r w:rsidRPr="008377A2">
              <w:rPr>
                <w:bCs/>
              </w:rPr>
              <w:t xml:space="preserve"> в </w:t>
            </w:r>
            <w:r w:rsidRPr="008377A2">
              <w:rPr>
                <w:bCs/>
                <w:lang w:val="en-US"/>
              </w:rPr>
              <w:t>MSAccess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</w:t>
            </w:r>
            <w:r w:rsidRPr="00D13108">
              <w:rPr>
                <w:b/>
                <w:bCs/>
                <w:i/>
              </w:rPr>
              <w:t xml:space="preserve">. Практическое занятие на тему:  </w:t>
            </w:r>
            <w:r w:rsidRPr="008377A2">
              <w:rPr>
                <w:bCs/>
              </w:rPr>
              <w:t xml:space="preserve">Запросы </w:t>
            </w:r>
            <w:r w:rsidRPr="008377A2">
              <w:rPr>
                <w:bCs/>
                <w:lang w:val="en-US"/>
              </w:rPr>
              <w:t>SQL</w:t>
            </w:r>
            <w:r w:rsidRPr="008377A2">
              <w:rPr>
                <w:bCs/>
              </w:rPr>
              <w:t xml:space="preserve"> в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5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C266B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41.</w:t>
            </w:r>
            <w:r w:rsidRPr="00622312">
              <w:rPr>
                <w:b/>
                <w:bCs/>
                <w:i/>
              </w:rPr>
              <w:t xml:space="preserve"> Практическое занятие на тему:</w:t>
            </w:r>
            <w:r w:rsidRPr="008377A2">
              <w:rPr>
                <w:bCs/>
              </w:rPr>
              <w:t xml:space="preserve">Подготовка к контрольной работе «Базы данных 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>
              <w:rPr>
                <w:b/>
                <w:bCs/>
                <w:i/>
              </w:rPr>
              <w:t>42.</w:t>
            </w:r>
            <w:r w:rsidRPr="00622312">
              <w:rPr>
                <w:b/>
                <w:bCs/>
                <w:i/>
              </w:rPr>
              <w:t xml:space="preserve"> Практическое занятие на тему:</w:t>
            </w:r>
            <w:r w:rsidRPr="008377A2">
              <w:rPr>
                <w:bCs/>
              </w:rPr>
              <w:t xml:space="preserve">Контрольная работа «Базы данных  </w:t>
            </w:r>
            <w:r w:rsidRPr="008377A2">
              <w:rPr>
                <w:bCs/>
                <w:lang w:val="en-US"/>
              </w:rPr>
              <w:t>MSAccess</w:t>
            </w:r>
            <w:r w:rsidRPr="008377A2">
              <w:rPr>
                <w:bCs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64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FF51F7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FF51F7">
              <w:rPr>
                <w:b/>
                <w:bCs/>
                <w:i/>
                <w:highlight w:val="yellow"/>
              </w:rPr>
              <w:t xml:space="preserve">Самостоятельная работа обучающихся на тему: Разработка базы данных </w:t>
            </w:r>
            <w:r w:rsidRPr="00FF51F7">
              <w:rPr>
                <w:b/>
                <w:bCs/>
                <w:i/>
                <w:highlight w:val="yellow"/>
                <w:lang w:val="en-US"/>
              </w:rPr>
              <w:t>MSAccess</w:t>
            </w:r>
            <w:r w:rsidRPr="00FF51F7">
              <w:rPr>
                <w:b/>
                <w:bCs/>
                <w:i/>
                <w:highlight w:val="yellow"/>
              </w:rPr>
              <w:t xml:space="preserve"> по теме «Гостиница»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8377A2">
            <w:r w:rsidRPr="00FF51F7">
              <w:rPr>
                <w:highlight w:val="yellow"/>
              </w:rPr>
              <w:t>2</w:t>
            </w:r>
          </w:p>
          <w:p w:rsidR="008377A2" w:rsidRDefault="008377A2" w:rsidP="006A4C2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43</w:t>
            </w:r>
            <w:r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Pr="008377A2">
              <w:rPr>
                <w:bCs/>
              </w:rPr>
              <w:t>Разработка сайта. Язык разметки гипертекста НТ</w:t>
            </w:r>
            <w:r w:rsidRPr="008377A2">
              <w:rPr>
                <w:bCs/>
                <w:lang w:val="en-US"/>
              </w:rPr>
              <w:t>ML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>
              <w:rPr>
                <w:b/>
                <w:bCs/>
                <w:i/>
              </w:rPr>
              <w:t>44</w:t>
            </w:r>
            <w:r w:rsidRPr="001B26EC">
              <w:rPr>
                <w:b/>
                <w:bCs/>
                <w:i/>
              </w:rPr>
              <w:t>. Практическое занятие на тему:</w:t>
            </w:r>
            <w:r w:rsidRPr="008377A2">
              <w:rPr>
                <w:bCs/>
              </w:rPr>
              <w:t>Разработка сайта. Язык разметки гипертекста НТ</w:t>
            </w:r>
            <w:r w:rsidRPr="008377A2">
              <w:rPr>
                <w:bCs/>
                <w:lang w:val="en-US"/>
              </w:rPr>
              <w:t>ML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</w:t>
            </w:r>
            <w:r w:rsidRPr="001B26EC">
              <w:rPr>
                <w:b/>
                <w:bCs/>
                <w:i/>
              </w:rPr>
              <w:t>. Практическое занятие на тему:</w:t>
            </w:r>
            <w:r w:rsidRPr="008377A2">
              <w:rPr>
                <w:bCs/>
              </w:rPr>
              <w:t>Разработка сайта. Язык разметки гипертекста НТ</w:t>
            </w:r>
            <w:r w:rsidRPr="008377A2">
              <w:rPr>
                <w:bCs/>
                <w:lang w:val="en-US"/>
              </w:rPr>
              <w:t>ML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46. </w:t>
            </w:r>
            <w:r w:rsidRPr="00DC2FB6">
              <w:rPr>
                <w:b/>
                <w:bCs/>
                <w:i/>
              </w:rPr>
              <w:t xml:space="preserve">Практическое занятие на тему: </w:t>
            </w:r>
            <w:r w:rsidRPr="008377A2">
              <w:rPr>
                <w:bCs/>
              </w:rPr>
              <w:t>Разработка сайта. С</w:t>
            </w:r>
            <w:r w:rsidRPr="008377A2">
              <w:rPr>
                <w:bCs/>
                <w:lang w:val="en-US"/>
              </w:rPr>
              <w:t>SS</w:t>
            </w:r>
            <w:r w:rsidRPr="008377A2">
              <w:rPr>
                <w:bCs/>
              </w:rPr>
              <w:t xml:space="preserve"> – каскадные таблицы стилей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i/>
              </w:rPr>
              <w:t xml:space="preserve">47. </w:t>
            </w:r>
            <w:r w:rsidRPr="00622312">
              <w:rPr>
                <w:b/>
                <w:bCs/>
                <w:i/>
              </w:rPr>
              <w:t xml:space="preserve">Практическое занятие на тему: </w:t>
            </w:r>
            <w:r w:rsidRPr="008377A2">
              <w:rPr>
                <w:bCs/>
              </w:rPr>
              <w:t xml:space="preserve">Разработка сайтов. Подключение библиотек </w:t>
            </w:r>
            <w:r w:rsidRPr="008377A2">
              <w:rPr>
                <w:bCs/>
                <w:lang w:val="en-US"/>
              </w:rPr>
              <w:t>bootstrap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48. </w:t>
            </w:r>
            <w:r w:rsidRPr="00622312">
              <w:rPr>
                <w:b/>
                <w:bCs/>
                <w:i/>
              </w:rPr>
              <w:t xml:space="preserve">Практическое занятие на тему: </w:t>
            </w:r>
            <w:r w:rsidRPr="008377A2">
              <w:rPr>
                <w:bCs/>
              </w:rPr>
              <w:t xml:space="preserve">Разработка сайтов. Подключение библиотек </w:t>
            </w:r>
            <w:r w:rsidRPr="008377A2">
              <w:rPr>
                <w:bCs/>
                <w:lang w:val="en-US"/>
              </w:rPr>
              <w:t>bootstrap</w:t>
            </w:r>
            <w:r w:rsidRPr="008377A2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3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i/>
              </w:rPr>
              <w:t xml:space="preserve">49. </w:t>
            </w:r>
            <w:r w:rsidRPr="00622312">
              <w:rPr>
                <w:b/>
                <w:bCs/>
                <w:i/>
              </w:rPr>
              <w:t xml:space="preserve">Практическое занятие на тему: </w:t>
            </w:r>
            <w:r w:rsidRPr="008377A2">
              <w:rPr>
                <w:bCs/>
              </w:rPr>
              <w:t>Разработка сайтов. Вставка картинок.</w:t>
            </w:r>
          </w:p>
          <w:p w:rsid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i/>
              </w:rPr>
              <w:t xml:space="preserve">50. </w:t>
            </w:r>
            <w:r w:rsidRPr="00622312">
              <w:rPr>
                <w:b/>
                <w:bCs/>
                <w:i/>
              </w:rPr>
              <w:t xml:space="preserve">Практическое занятие на тему: </w:t>
            </w:r>
            <w:r w:rsidRPr="008377A2">
              <w:rPr>
                <w:bCs/>
              </w:rPr>
              <w:t>Разработка сайтов. Вставка видео, гиф-картинок</w:t>
            </w:r>
            <w:r>
              <w:rPr>
                <w:bCs/>
              </w:rPr>
              <w:t>.</w:t>
            </w:r>
          </w:p>
          <w:p w:rsid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2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C266B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51.</w:t>
            </w:r>
            <w:r w:rsidRPr="00622312">
              <w:rPr>
                <w:b/>
                <w:bCs/>
                <w:i/>
              </w:rPr>
              <w:t xml:space="preserve"> Практическое занятие на тему:</w:t>
            </w:r>
            <w:r w:rsidRPr="008377A2">
              <w:rPr>
                <w:bCs/>
              </w:rPr>
              <w:t>Разработка сайтов. Подключение кнопок.</w:t>
            </w:r>
          </w:p>
          <w:p w:rsidR="008377A2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8377A2" w:rsidRPr="00060171" w:rsidTr="008377A2">
        <w:trPr>
          <w:trHeight w:hRule="exact" w:val="46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60171" w:rsidRDefault="008377A2" w:rsidP="000B7CCF">
            <w:pPr>
              <w:shd w:val="clear" w:color="auto" w:fill="FFFFFF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Pr="000C266B" w:rsidRDefault="008377A2" w:rsidP="00837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52.</w:t>
            </w:r>
            <w:r w:rsidRPr="00622312">
              <w:rPr>
                <w:b/>
                <w:bCs/>
                <w:i/>
              </w:rPr>
              <w:t xml:space="preserve"> Практическое занятие на тему:</w:t>
            </w:r>
            <w:r w:rsidRPr="008377A2">
              <w:rPr>
                <w:bCs/>
              </w:rPr>
              <w:t>Контрольная работа на тему «Разработка сайтов»</w:t>
            </w:r>
            <w:r>
              <w:rPr>
                <w:bCs/>
              </w:rPr>
              <w:t>.</w:t>
            </w:r>
          </w:p>
          <w:p w:rsidR="008377A2" w:rsidRDefault="008377A2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A2" w:rsidRDefault="008377A2" w:rsidP="006A4C28"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A2" w:rsidRPr="00924AA5" w:rsidRDefault="008377A2" w:rsidP="00D37D04">
            <w:pPr>
              <w:jc w:val="center"/>
            </w:pPr>
          </w:p>
        </w:tc>
      </w:tr>
      <w:tr w:rsidR="00C735A6" w:rsidRPr="00060171" w:rsidTr="00924AA5">
        <w:trPr>
          <w:trHeight w:hRule="exact" w:val="858"/>
        </w:trPr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Pr="00C735A6" w:rsidRDefault="00CD603D" w:rsidP="00AF7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>
              <w:rPr>
                <w:b/>
                <w:lang w:eastAsia="ar-SA"/>
              </w:rPr>
              <w:t>5</w:t>
            </w:r>
            <w:r w:rsidR="00AF7AEB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.</w:t>
            </w:r>
            <w:r w:rsidR="00C735A6" w:rsidRPr="00C735A6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Default="006A4C28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5A6" w:rsidRDefault="00C735A6" w:rsidP="00EF6371">
            <w:pPr>
              <w:shd w:val="clear" w:color="auto" w:fill="FFFFFF"/>
              <w:jc w:val="center"/>
            </w:pPr>
          </w:p>
        </w:tc>
      </w:tr>
      <w:tr w:rsidR="00EF6371" w:rsidRPr="00060171" w:rsidTr="00924AA5">
        <w:trPr>
          <w:trHeight w:val="397"/>
        </w:trPr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  <w:r w:rsidRPr="00757A0D">
              <w:rPr>
                <w:b/>
                <w:bCs/>
                <w:i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</w:p>
        </w:tc>
      </w:tr>
    </w:tbl>
    <w:p w:rsidR="000B7CCF" w:rsidRPr="005D7152" w:rsidRDefault="000B7CCF" w:rsidP="007C5787">
      <w:pPr>
        <w:sectPr w:rsidR="000B7CCF" w:rsidRPr="005D7152" w:rsidSect="00DD02E2">
          <w:footerReference w:type="even" r:id="rId9"/>
          <w:footerReference w:type="default" r:id="rId10"/>
          <w:pgSz w:w="16840" w:h="11907" w:orient="landscape"/>
          <w:pgMar w:top="426" w:right="1134" w:bottom="567" w:left="992" w:header="709" w:footer="709" w:gutter="0"/>
          <w:cols w:space="720"/>
        </w:sectPr>
      </w:pPr>
    </w:p>
    <w:p w:rsid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3. условия реализации программы дисциплины</w:t>
      </w:r>
    </w:p>
    <w:p w:rsidR="0093208E" w:rsidRPr="00F44061" w:rsidRDefault="0093208E" w:rsidP="0093208E"/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Реализациядисциплины требует наличия учебнойкомпьютерной лаборатории информационных технологий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посадочные места по количеству обучающихся;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компьютеры по количеству обучающихся;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мультимедиа</w:t>
      </w:r>
      <w:r w:rsidR="00D30B87">
        <w:t xml:space="preserve">, </w:t>
      </w:r>
      <w:r w:rsidRPr="005748D2">
        <w:t>проектор.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  <w:r>
        <w:rPr>
          <w:b/>
        </w:rPr>
        <w:t xml:space="preserve">. </w:t>
      </w: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Основные источники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3208E" w:rsidRPr="0093208E" w:rsidRDefault="0093208E" w:rsidP="0093208E">
      <w:pPr>
        <w:ind w:right="141"/>
        <w:jc w:val="both"/>
        <w:rPr>
          <w:lang w:eastAsia="en-US"/>
        </w:rPr>
      </w:pPr>
      <w:r w:rsidRPr="0093208E">
        <w:rPr>
          <w:lang w:eastAsia="en-US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93208E">
        <w:rPr>
          <w:lang w:eastAsia="en-US"/>
        </w:rPr>
        <w:t>перераб</w:t>
      </w:r>
      <w:proofErr w:type="spellEnd"/>
      <w:r w:rsidRPr="0093208E">
        <w:rPr>
          <w:lang w:eastAsia="en-US"/>
        </w:rPr>
        <w:t xml:space="preserve">. и доп. - М.: </w:t>
      </w:r>
      <w:proofErr w:type="spellStart"/>
      <w:r w:rsidRPr="0093208E">
        <w:rPr>
          <w:lang w:eastAsia="en-US"/>
        </w:rPr>
        <w:t>Юрайт</w:t>
      </w:r>
      <w:proofErr w:type="spellEnd"/>
      <w:r w:rsidRPr="0093208E">
        <w:rPr>
          <w:lang w:eastAsia="en-US"/>
        </w:rPr>
        <w:t>, 2019. - 383 с.</w:t>
      </w:r>
    </w:p>
    <w:p w:rsidR="00CE343F" w:rsidRDefault="00CE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Дополнительные источники</w:t>
      </w:r>
    </w:p>
    <w:p w:rsidR="0093208E" w:rsidRPr="008377A2" w:rsidRDefault="0093208E" w:rsidP="008377A2">
      <w:pPr>
        <w:pStyle w:val="a9"/>
        <w:numPr>
          <w:ilvl w:val="0"/>
          <w:numId w:val="20"/>
        </w:numPr>
        <w:spacing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8377A2">
        <w:rPr>
          <w:rFonts w:ascii="Times New Roman" w:hAnsi="Times New Roman"/>
          <w:sz w:val="24"/>
          <w:szCs w:val="24"/>
        </w:rPr>
        <w:t>Филимонова</w:t>
      </w:r>
      <w:r w:rsidRPr="008377A2">
        <w:rPr>
          <w:rFonts w:ascii="Times New Roman" w:hAnsi="Times New Roman"/>
          <w:sz w:val="24"/>
          <w:szCs w:val="24"/>
        </w:rPr>
        <w:tab/>
        <w:t>Е.В.</w:t>
      </w:r>
      <w:r w:rsidRPr="008377A2">
        <w:rPr>
          <w:rFonts w:ascii="Times New Roman" w:hAnsi="Times New Roman"/>
          <w:sz w:val="24"/>
          <w:szCs w:val="24"/>
        </w:rPr>
        <w:tab/>
        <w:t>Информационные</w:t>
      </w:r>
      <w:r w:rsidRPr="008377A2">
        <w:rPr>
          <w:rFonts w:ascii="Times New Roman" w:hAnsi="Times New Roman"/>
          <w:sz w:val="24"/>
          <w:szCs w:val="24"/>
        </w:rPr>
        <w:tab/>
        <w:t>технологии</w:t>
      </w:r>
      <w:r w:rsidRPr="008377A2">
        <w:rPr>
          <w:rFonts w:ascii="Times New Roman" w:hAnsi="Times New Roman"/>
          <w:sz w:val="24"/>
          <w:szCs w:val="24"/>
        </w:rPr>
        <w:tab/>
        <w:t>в</w:t>
      </w:r>
      <w:r w:rsidRPr="008377A2">
        <w:rPr>
          <w:rFonts w:ascii="Times New Roman" w:hAnsi="Times New Roman"/>
          <w:sz w:val="24"/>
          <w:szCs w:val="24"/>
        </w:rPr>
        <w:tab/>
        <w:t>профессиональной деятельности, Москва:Юстиция», 2019</w:t>
      </w:r>
      <w:r w:rsidR="00CE343F" w:rsidRPr="008377A2">
        <w:rPr>
          <w:rFonts w:ascii="Times New Roman" w:hAnsi="Times New Roman"/>
          <w:sz w:val="24"/>
          <w:szCs w:val="24"/>
        </w:rPr>
        <w:t>г.</w:t>
      </w:r>
    </w:p>
    <w:p w:rsidR="00CE343F" w:rsidRDefault="00CE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Интернет-ресурсы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93208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</w:t>
      </w:r>
      <w:r w:rsidR="00900B26">
        <w:rPr>
          <w:rFonts w:ascii="Times New Roman" w:eastAsia="Times New Roman" w:hAnsi="Times New Roman"/>
          <w:bCs/>
          <w:sz w:val="24"/>
          <w:szCs w:val="24"/>
          <w:lang w:eastAsia="ru-RU"/>
        </w:rPr>
        <w:t>ения: 13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900B26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900B26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>Михеева Е.В. Практикум по информационным технологиям в профессиональнойдеятельности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2" w:history="1"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</w:t>
      </w:r>
      <w:r w:rsidR="00A962B8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900B2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900B26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900B26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5D7152" w:rsidRDefault="0093208E" w:rsidP="0093208E">
      <w:pPr>
        <w:pStyle w:val="a9"/>
        <w:ind w:left="0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3208E" w:rsidRPr="005D7152" w:rsidTr="009320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08E" w:rsidRPr="005D7152" w:rsidRDefault="0093208E" w:rsidP="0093208E">
            <w:pPr>
              <w:ind w:right="141"/>
              <w:jc w:val="both"/>
            </w:pPr>
          </w:p>
        </w:tc>
      </w:tr>
    </w:tbl>
    <w:p w:rsidR="0097317C" w:rsidRPr="00060171" w:rsidRDefault="0097317C" w:rsidP="0093208E">
      <w:pPr>
        <w:ind w:right="141"/>
        <w:jc w:val="both"/>
        <w:rPr>
          <w:b/>
          <w:i/>
        </w:rPr>
      </w:pPr>
    </w:p>
    <w:p w:rsidR="0097317C" w:rsidRDefault="0097317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97317C" w:rsidRPr="00BB3086" w:rsidRDefault="0097317C" w:rsidP="0097317C">
      <w:pPr>
        <w:contextualSpacing/>
        <w:rPr>
          <w:b/>
          <w:i/>
        </w:rPr>
      </w:pPr>
      <w:r w:rsidRPr="00BB3086">
        <w:rPr>
          <w:b/>
          <w:i/>
        </w:rPr>
        <w:lastRenderedPageBreak/>
        <w:t>4. КОНТРОЛЬ И ОЦЕНКА РЕЗУЛЬТАТОВ ОСВОЕНИЯ УЧЕБНОЙ ДИСЦИПЛИНЫ «ОП.03 ИНФОРМАЦИОННЫЕ ТЕХНОЛОГИИ»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3093"/>
        <w:gridCol w:w="3205"/>
      </w:tblGrid>
      <w:tr w:rsidR="0097317C" w:rsidRPr="00060171" w:rsidTr="0093208E"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90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Формы и методы оценки</w:t>
            </w:r>
          </w:p>
        </w:tc>
      </w:tr>
      <w:tr w:rsidR="0097317C" w:rsidRPr="00060171" w:rsidTr="003C01DD">
        <w:trPr>
          <w:trHeight w:val="1138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90" w:type="pct"/>
            <w:vMerge w:val="restart"/>
          </w:tcPr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  <w:rPr>
                <w:bCs/>
                <w:i/>
              </w:rPr>
            </w:pPr>
            <w:r w:rsidRPr="00060171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060171">
              <w:lastRenderedPageBreak/>
              <w:t>ошибки.</w:t>
            </w:r>
          </w:p>
        </w:tc>
        <w:tc>
          <w:tcPr>
            <w:tcW w:w="1465" w:type="pct"/>
            <w:vMerge w:val="restart"/>
          </w:tcPr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lastRenderedPageBreak/>
              <w:t>Оценка результатов выполнения практических работ.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97317C" w:rsidRPr="00060171" w:rsidRDefault="0089343F" w:rsidP="0089343F">
            <w:pPr>
              <w:rPr>
                <w:bCs/>
              </w:rPr>
            </w:pPr>
            <w:r>
              <w:rPr>
                <w:bCs/>
              </w:rPr>
              <w:t>Промежуточная аттестация в форме</w:t>
            </w:r>
            <w:r w:rsidR="000F14DA">
              <w:rPr>
                <w:bCs/>
              </w:rPr>
              <w:t>дифференцированного зачета</w:t>
            </w:r>
            <w:r>
              <w:rPr>
                <w:bCs/>
              </w:rPr>
              <w:t>.</w:t>
            </w:r>
          </w:p>
        </w:tc>
      </w:tr>
      <w:tr w:rsidR="0097317C" w:rsidRPr="00060171" w:rsidTr="0093208E">
        <w:trPr>
          <w:trHeight w:val="5702"/>
        </w:trPr>
        <w:tc>
          <w:tcPr>
            <w:tcW w:w="1545" w:type="pct"/>
          </w:tcPr>
          <w:p w:rsidR="0004498B" w:rsidRPr="009C2642" w:rsidRDefault="0004498B" w:rsidP="0004498B">
            <w:pPr>
              <w:jc w:val="both"/>
              <w:rPr>
                <w:bCs/>
                <w:i/>
              </w:rPr>
            </w:pPr>
            <w:r w:rsidRPr="009C2642"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04498B" w:rsidRPr="009C2642" w:rsidRDefault="0004498B" w:rsidP="0004498B">
            <w:r w:rsidRPr="009C2642">
              <w:t>Состав, структуру, принципы реализации и функционирования информационных технологий.</w:t>
            </w:r>
          </w:p>
          <w:p w:rsidR="0004498B" w:rsidRPr="009C2642" w:rsidRDefault="0004498B" w:rsidP="0004498B">
            <w:pPr>
              <w:rPr>
                <w:bCs/>
                <w:i/>
              </w:rPr>
            </w:pPr>
            <w:r w:rsidRPr="009C2642">
              <w:t>Базовые и прикладные информационные технологии</w:t>
            </w:r>
          </w:p>
          <w:p w:rsidR="0097317C" w:rsidRPr="00060171" w:rsidRDefault="0004498B" w:rsidP="0004498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 w:rsidRPr="009C2642">
              <w:t>Инструментальные средства информационных технологий.</w:t>
            </w:r>
            <w:bookmarkStart w:id="0" w:name="_GoBack"/>
            <w:bookmarkEnd w:id="0"/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</w:rPr>
            </w:pPr>
          </w:p>
        </w:tc>
        <w:tc>
          <w:tcPr>
            <w:tcW w:w="1465" w:type="pct"/>
            <w:vMerge/>
          </w:tcPr>
          <w:p w:rsidR="0097317C" w:rsidRPr="00060171" w:rsidRDefault="0097317C" w:rsidP="0093208E">
            <w:pPr>
              <w:spacing w:line="360" w:lineRule="auto"/>
              <w:rPr>
                <w:bCs/>
              </w:rPr>
            </w:pPr>
          </w:p>
        </w:tc>
      </w:tr>
      <w:tr w:rsidR="0097317C" w:rsidRPr="00060171" w:rsidTr="003C01DD">
        <w:trPr>
          <w:trHeight w:val="1067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Cs/>
                <w:i/>
              </w:rPr>
            </w:pPr>
          </w:p>
        </w:tc>
      </w:tr>
      <w:tr w:rsidR="0097317C" w:rsidRPr="00060171" w:rsidTr="0093208E">
        <w:trPr>
          <w:trHeight w:val="840"/>
        </w:trPr>
        <w:tc>
          <w:tcPr>
            <w:tcW w:w="1545" w:type="pct"/>
          </w:tcPr>
          <w:p w:rsidR="0004498B" w:rsidRPr="009C2642" w:rsidRDefault="0004498B" w:rsidP="0004498B">
            <w:pPr>
              <w:jc w:val="both"/>
            </w:pPr>
            <w:r w:rsidRPr="009C2642">
              <w:t xml:space="preserve">Обрабатывать текстовую и числовую информацию. </w:t>
            </w:r>
          </w:p>
          <w:p w:rsidR="0004498B" w:rsidRPr="009C2642" w:rsidRDefault="0004498B" w:rsidP="0004498B">
            <w:pPr>
              <w:jc w:val="both"/>
            </w:pPr>
            <w:r w:rsidRPr="009C2642">
              <w:t xml:space="preserve">Применять мультимедийные технологии обработки и представления информации. </w:t>
            </w:r>
          </w:p>
          <w:p w:rsidR="0097317C" w:rsidRPr="00060171" w:rsidRDefault="0004498B" w:rsidP="0004498B">
            <w:r w:rsidRPr="009C2642"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A3769D" w:rsidP="003C01DD">
            <w:pPr>
              <w:rPr>
                <w:bCs/>
              </w:rPr>
            </w:pPr>
            <w:r>
              <w:rPr>
                <w:bCs/>
              </w:rPr>
              <w:t>Н</w:t>
            </w:r>
            <w:r w:rsidR="0097317C" w:rsidRPr="00060171">
              <w:rPr>
                <w:bCs/>
              </w:rPr>
              <w:t>аблюдение и оценивание выполнения практических работ.</w:t>
            </w:r>
          </w:p>
          <w:p w:rsidR="0097317C" w:rsidRPr="00060171" w:rsidRDefault="0097317C" w:rsidP="003C01DD">
            <w:pPr>
              <w:rPr>
                <w:bCs/>
                <w:i/>
              </w:rPr>
            </w:pPr>
            <w:r w:rsidRPr="00060171">
              <w:rPr>
                <w:bCs/>
              </w:rPr>
              <w:t>Текущий контроль в форме защиты практических работ</w:t>
            </w:r>
            <w:r w:rsidR="003C01DD">
              <w:rPr>
                <w:bCs/>
              </w:rPr>
              <w:t>. Промежуточная аттестация в форме дифференцированного зачета.</w:t>
            </w:r>
          </w:p>
        </w:tc>
      </w:tr>
    </w:tbl>
    <w:p w:rsidR="00D17910" w:rsidRPr="007C5787" w:rsidRDefault="00D17910" w:rsidP="0097317C">
      <w:pPr>
        <w:spacing w:line="360" w:lineRule="auto"/>
      </w:pPr>
    </w:p>
    <w:sectPr w:rsidR="00D17910" w:rsidRPr="007C5787" w:rsidSect="0093208E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7A2" w:rsidRDefault="008377A2" w:rsidP="008A0E9B">
      <w:r>
        <w:separator/>
      </w:r>
    </w:p>
  </w:endnote>
  <w:endnote w:type="continuationSeparator" w:id="0">
    <w:p w:rsidR="008377A2" w:rsidRDefault="008377A2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A2" w:rsidRDefault="00AD3E2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A2">
      <w:rPr>
        <w:rStyle w:val="a5"/>
        <w:noProof/>
      </w:rPr>
      <w:t>1</w:t>
    </w:r>
    <w:r>
      <w:rPr>
        <w:rStyle w:val="a5"/>
      </w:rPr>
      <w:fldChar w:fldCharType="end"/>
    </w:r>
  </w:p>
  <w:p w:rsidR="008377A2" w:rsidRDefault="008377A2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A2" w:rsidRDefault="00AD3E2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F76">
      <w:rPr>
        <w:rStyle w:val="a5"/>
        <w:noProof/>
      </w:rPr>
      <w:t>12</w:t>
    </w:r>
    <w:r>
      <w:rPr>
        <w:rStyle w:val="a5"/>
      </w:rPr>
      <w:fldChar w:fldCharType="end"/>
    </w:r>
  </w:p>
  <w:p w:rsidR="008377A2" w:rsidRDefault="008377A2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7A2" w:rsidRDefault="008377A2" w:rsidP="008A0E9B">
      <w:r>
        <w:separator/>
      </w:r>
    </w:p>
  </w:footnote>
  <w:footnote w:type="continuationSeparator" w:id="0">
    <w:p w:rsidR="008377A2" w:rsidRDefault="008377A2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A16"/>
    <w:multiLevelType w:val="multilevel"/>
    <w:tmpl w:val="E2B84836"/>
    <w:lvl w:ilvl="0">
      <w:start w:val="50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5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3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50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88" w:hanging="180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4A41C0"/>
    <w:multiLevelType w:val="hybridMultilevel"/>
    <w:tmpl w:val="F33E1402"/>
    <w:lvl w:ilvl="0" w:tplc="CB0AE92C">
      <w:start w:val="5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7A24A6"/>
    <w:multiLevelType w:val="hybridMultilevel"/>
    <w:tmpl w:val="199A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2666D49"/>
    <w:multiLevelType w:val="hybridMultilevel"/>
    <w:tmpl w:val="D370F6BE"/>
    <w:lvl w:ilvl="0" w:tplc="C4FCB0FC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7054"/>
    <w:multiLevelType w:val="hybridMultilevel"/>
    <w:tmpl w:val="1800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59368D"/>
    <w:multiLevelType w:val="hybridMultilevel"/>
    <w:tmpl w:val="D660A6B2"/>
    <w:lvl w:ilvl="0" w:tplc="6DD86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03821"/>
    <w:multiLevelType w:val="multilevel"/>
    <w:tmpl w:val="2454F9F2"/>
    <w:lvl w:ilvl="0">
      <w:start w:val="51"/>
      <w:numFmt w:val="decimal"/>
      <w:lvlText w:val="%1-"/>
      <w:lvlJc w:val="left"/>
      <w:pPr>
        <w:ind w:left="1323" w:hanging="615"/>
      </w:pPr>
      <w:rPr>
        <w:rFonts w:hint="default"/>
      </w:rPr>
    </w:lvl>
    <w:lvl w:ilvl="1">
      <w:start w:val="52"/>
      <w:numFmt w:val="decimal"/>
      <w:lvlText w:val="%1-%2."/>
      <w:lvlJc w:val="left"/>
      <w:pPr>
        <w:ind w:left="253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1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25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356" w:hanging="1800"/>
      </w:pPr>
      <w:rPr>
        <w:rFonts w:hint="default"/>
      </w:rPr>
    </w:lvl>
  </w:abstractNum>
  <w:abstractNum w:abstractNumId="17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4"/>
  </w:num>
  <w:num w:numId="5">
    <w:abstractNumId w:val="9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15"/>
  </w:num>
  <w:num w:numId="14">
    <w:abstractNumId w:val="10"/>
  </w:num>
  <w:num w:numId="15">
    <w:abstractNumId w:val="6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33FA4"/>
    <w:rsid w:val="0004498B"/>
    <w:rsid w:val="00045444"/>
    <w:rsid w:val="00087DF3"/>
    <w:rsid w:val="000A5811"/>
    <w:rsid w:val="000B7CCF"/>
    <w:rsid w:val="000C266B"/>
    <w:rsid w:val="000D3897"/>
    <w:rsid w:val="000E3029"/>
    <w:rsid w:val="000E3EE1"/>
    <w:rsid w:val="000F14DA"/>
    <w:rsid w:val="00153C4C"/>
    <w:rsid w:val="001B26EC"/>
    <w:rsid w:val="001B342D"/>
    <w:rsid w:val="001C10AA"/>
    <w:rsid w:val="00243A71"/>
    <w:rsid w:val="0028286B"/>
    <w:rsid w:val="002C7822"/>
    <w:rsid w:val="002F7F55"/>
    <w:rsid w:val="0036453D"/>
    <w:rsid w:val="00384580"/>
    <w:rsid w:val="003A1F76"/>
    <w:rsid w:val="003C01DD"/>
    <w:rsid w:val="00430288"/>
    <w:rsid w:val="00443BCC"/>
    <w:rsid w:val="004549EB"/>
    <w:rsid w:val="004856C5"/>
    <w:rsid w:val="004B46F6"/>
    <w:rsid w:val="004E289A"/>
    <w:rsid w:val="00500795"/>
    <w:rsid w:val="0054140E"/>
    <w:rsid w:val="00545113"/>
    <w:rsid w:val="005C1676"/>
    <w:rsid w:val="005D36CE"/>
    <w:rsid w:val="005D47DB"/>
    <w:rsid w:val="00622312"/>
    <w:rsid w:val="0062606D"/>
    <w:rsid w:val="006414AB"/>
    <w:rsid w:val="0064630A"/>
    <w:rsid w:val="006A4C28"/>
    <w:rsid w:val="006A6B25"/>
    <w:rsid w:val="006B19B2"/>
    <w:rsid w:val="006C11C4"/>
    <w:rsid w:val="006E56FF"/>
    <w:rsid w:val="00736A0D"/>
    <w:rsid w:val="007406CD"/>
    <w:rsid w:val="00743D65"/>
    <w:rsid w:val="00757A0D"/>
    <w:rsid w:val="00782D9F"/>
    <w:rsid w:val="00785948"/>
    <w:rsid w:val="007C5787"/>
    <w:rsid w:val="00820FE8"/>
    <w:rsid w:val="008377A2"/>
    <w:rsid w:val="008470E4"/>
    <w:rsid w:val="0086498A"/>
    <w:rsid w:val="00872A9A"/>
    <w:rsid w:val="0087779F"/>
    <w:rsid w:val="0089343F"/>
    <w:rsid w:val="008A0E9B"/>
    <w:rsid w:val="008A7C43"/>
    <w:rsid w:val="008B0050"/>
    <w:rsid w:val="008D5286"/>
    <w:rsid w:val="008E696E"/>
    <w:rsid w:val="008E6FBE"/>
    <w:rsid w:val="00900B26"/>
    <w:rsid w:val="00921F33"/>
    <w:rsid w:val="00923EBF"/>
    <w:rsid w:val="00924AA5"/>
    <w:rsid w:val="0093208E"/>
    <w:rsid w:val="009401DE"/>
    <w:rsid w:val="009615A5"/>
    <w:rsid w:val="0097317C"/>
    <w:rsid w:val="009D2F3A"/>
    <w:rsid w:val="009E11E8"/>
    <w:rsid w:val="009F2AD3"/>
    <w:rsid w:val="00A11AF6"/>
    <w:rsid w:val="00A3769D"/>
    <w:rsid w:val="00A8270C"/>
    <w:rsid w:val="00A962B8"/>
    <w:rsid w:val="00AB0080"/>
    <w:rsid w:val="00AD3E22"/>
    <w:rsid w:val="00AE1B07"/>
    <w:rsid w:val="00AE39D1"/>
    <w:rsid w:val="00AF7AEB"/>
    <w:rsid w:val="00B02CE6"/>
    <w:rsid w:val="00B170DB"/>
    <w:rsid w:val="00B649DC"/>
    <w:rsid w:val="00BE5054"/>
    <w:rsid w:val="00BF30E8"/>
    <w:rsid w:val="00C01131"/>
    <w:rsid w:val="00C126EE"/>
    <w:rsid w:val="00C15A90"/>
    <w:rsid w:val="00C735A6"/>
    <w:rsid w:val="00CA4FEE"/>
    <w:rsid w:val="00CA7195"/>
    <w:rsid w:val="00CD603D"/>
    <w:rsid w:val="00CE343F"/>
    <w:rsid w:val="00CF27DB"/>
    <w:rsid w:val="00D05B30"/>
    <w:rsid w:val="00D07317"/>
    <w:rsid w:val="00D10CF3"/>
    <w:rsid w:val="00D110DB"/>
    <w:rsid w:val="00D13108"/>
    <w:rsid w:val="00D17910"/>
    <w:rsid w:val="00D22DD4"/>
    <w:rsid w:val="00D30B87"/>
    <w:rsid w:val="00D37D04"/>
    <w:rsid w:val="00D406BC"/>
    <w:rsid w:val="00D54471"/>
    <w:rsid w:val="00D55003"/>
    <w:rsid w:val="00D73DB2"/>
    <w:rsid w:val="00D82A52"/>
    <w:rsid w:val="00DA03C3"/>
    <w:rsid w:val="00DC2FB6"/>
    <w:rsid w:val="00DC5093"/>
    <w:rsid w:val="00DD02E2"/>
    <w:rsid w:val="00DE1DF0"/>
    <w:rsid w:val="00DF27D7"/>
    <w:rsid w:val="00E12B6E"/>
    <w:rsid w:val="00E16CDA"/>
    <w:rsid w:val="00E1744D"/>
    <w:rsid w:val="00E34E53"/>
    <w:rsid w:val="00E75499"/>
    <w:rsid w:val="00EB23D7"/>
    <w:rsid w:val="00EF6371"/>
    <w:rsid w:val="00F31F7C"/>
    <w:rsid w:val="00F5520F"/>
    <w:rsid w:val="00F57ED3"/>
    <w:rsid w:val="00F86273"/>
    <w:rsid w:val="00FC4284"/>
    <w:rsid w:val="00F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3B3D19-DC2F-4017-8C72-57CD1C80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1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  <w:style w:type="character" w:customStyle="1" w:styleId="20">
    <w:name w:val="Заголовок 2 Знак"/>
    <w:basedOn w:val="a0"/>
    <w:link w:val="2"/>
    <w:uiPriority w:val="9"/>
    <w:semiHidden/>
    <w:rsid w:val="008D5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90ahkajq3b6a.xn--2000-94dygis2b.xn--p1ai/informatika/inf1-1/inf6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CDD2-A81B-4C6A-AEFB-295A644D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10</cp:revision>
  <cp:lastPrinted>2022-11-22T13:00:00Z</cp:lastPrinted>
  <dcterms:created xsi:type="dcterms:W3CDTF">2024-05-02T12:40:00Z</dcterms:created>
  <dcterms:modified xsi:type="dcterms:W3CDTF">2024-06-05T08:13:00Z</dcterms:modified>
</cp:coreProperties>
</file>