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B8685C" w14:textId="77777777" w:rsidR="009C6153" w:rsidRPr="00AB0EF4" w:rsidRDefault="000C6708">
      <w:pPr>
        <w:pBdr>
          <w:top w:val="nil"/>
          <w:left w:val="nil"/>
          <w:bottom w:val="nil"/>
          <w:right w:val="nil"/>
          <w:between w:val="nil"/>
        </w:pBdr>
        <w:ind w:left="1080"/>
        <w:jc w:val="center"/>
        <w:rPr>
          <w:b/>
          <w:color w:val="000000"/>
          <w:sz w:val="28"/>
          <w:szCs w:val="28"/>
        </w:rPr>
      </w:pPr>
      <w:r w:rsidRPr="00AB0EF4">
        <w:rPr>
          <w:b/>
          <w:color w:val="000000"/>
          <w:sz w:val="28"/>
          <w:szCs w:val="28"/>
        </w:rPr>
        <w:t>ЧАСТНОЕ ПРОФЕССИОНАЛЬНОЕ</w:t>
      </w:r>
      <w:r w:rsidRPr="00AB0EF4"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0F9319BE" wp14:editId="194F5129">
            <wp:simplePos x="0" y="0"/>
            <wp:positionH relativeFrom="column">
              <wp:posOffset>-363854</wp:posOffset>
            </wp:positionH>
            <wp:positionV relativeFrom="paragraph">
              <wp:posOffset>146685</wp:posOffset>
            </wp:positionV>
            <wp:extent cx="1342390" cy="1003935"/>
            <wp:effectExtent l="0" t="0" r="0" b="0"/>
            <wp:wrapSquare wrapText="bothSides" distT="0" distB="0" distL="114300" distR="114300"/>
            <wp:docPr id="2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42390" cy="10039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4885035" w14:textId="77777777" w:rsidR="009C6153" w:rsidRPr="00AB0EF4" w:rsidRDefault="000C6708">
      <w:pPr>
        <w:pBdr>
          <w:top w:val="nil"/>
          <w:left w:val="nil"/>
          <w:bottom w:val="nil"/>
          <w:right w:val="nil"/>
          <w:between w:val="nil"/>
        </w:pBdr>
        <w:ind w:left="1080"/>
        <w:jc w:val="center"/>
        <w:rPr>
          <w:b/>
          <w:color w:val="000000"/>
          <w:sz w:val="28"/>
          <w:szCs w:val="28"/>
        </w:rPr>
      </w:pPr>
      <w:r w:rsidRPr="00AB0EF4">
        <w:rPr>
          <w:b/>
          <w:color w:val="000000"/>
          <w:sz w:val="28"/>
          <w:szCs w:val="28"/>
        </w:rPr>
        <w:t>ОБРАЗОВАТЕЛЬНОЕ УЧРЕЖДЕНИЕ</w:t>
      </w:r>
    </w:p>
    <w:p w14:paraId="2C7A09B3" w14:textId="77777777" w:rsidR="009C6153" w:rsidRPr="00AB0EF4" w:rsidRDefault="000C6708">
      <w:pPr>
        <w:pBdr>
          <w:top w:val="nil"/>
          <w:left w:val="nil"/>
          <w:bottom w:val="nil"/>
          <w:right w:val="nil"/>
          <w:between w:val="nil"/>
        </w:pBdr>
        <w:ind w:left="1080"/>
        <w:jc w:val="center"/>
        <w:rPr>
          <w:b/>
          <w:color w:val="000000"/>
          <w:sz w:val="28"/>
          <w:szCs w:val="28"/>
        </w:rPr>
      </w:pPr>
      <w:r w:rsidRPr="00AB0EF4">
        <w:rPr>
          <w:b/>
          <w:color w:val="000000"/>
          <w:sz w:val="28"/>
          <w:szCs w:val="28"/>
        </w:rPr>
        <w:t>ПЕТРОЗАВОДСКИЙ</w:t>
      </w:r>
      <w:r w:rsidR="00ED4B80" w:rsidRPr="00AB0EF4">
        <w:rPr>
          <w:b/>
          <w:color w:val="000000"/>
          <w:sz w:val="28"/>
          <w:szCs w:val="28"/>
        </w:rPr>
        <w:t xml:space="preserve"> </w:t>
      </w:r>
      <w:r w:rsidRPr="00AB0EF4">
        <w:rPr>
          <w:b/>
          <w:color w:val="000000"/>
          <w:sz w:val="28"/>
          <w:szCs w:val="28"/>
        </w:rPr>
        <w:t>КООПЕРАТИВНЫЙ</w:t>
      </w:r>
      <w:r w:rsidR="00ED4B80" w:rsidRPr="00AB0EF4">
        <w:rPr>
          <w:b/>
          <w:color w:val="000000"/>
          <w:sz w:val="28"/>
          <w:szCs w:val="28"/>
        </w:rPr>
        <w:t xml:space="preserve"> </w:t>
      </w:r>
      <w:r w:rsidRPr="00AB0EF4">
        <w:rPr>
          <w:b/>
          <w:color w:val="000000"/>
          <w:sz w:val="28"/>
          <w:szCs w:val="28"/>
        </w:rPr>
        <w:t>ТЕХНИКУМ</w:t>
      </w:r>
    </w:p>
    <w:p w14:paraId="60D2E906" w14:textId="77777777" w:rsidR="009C6153" w:rsidRPr="00AB0EF4" w:rsidRDefault="000C6708">
      <w:pPr>
        <w:pBdr>
          <w:top w:val="nil"/>
          <w:left w:val="nil"/>
          <w:bottom w:val="nil"/>
          <w:right w:val="nil"/>
          <w:between w:val="nil"/>
        </w:pBdr>
        <w:ind w:left="1077"/>
        <w:jc w:val="center"/>
        <w:rPr>
          <w:b/>
          <w:color w:val="000000"/>
          <w:sz w:val="28"/>
          <w:szCs w:val="28"/>
        </w:rPr>
      </w:pPr>
      <w:r w:rsidRPr="00AB0EF4">
        <w:rPr>
          <w:b/>
          <w:color w:val="000000"/>
          <w:sz w:val="28"/>
          <w:szCs w:val="28"/>
        </w:rPr>
        <w:t>КАРЕЛРЕСПОТРЕБСОЮЗА</w:t>
      </w:r>
    </w:p>
    <w:p w14:paraId="16427295" w14:textId="77777777" w:rsidR="009C6153" w:rsidRPr="00AB0EF4" w:rsidRDefault="000C6708">
      <w:pPr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color w:val="000000"/>
          <w:sz w:val="28"/>
          <w:szCs w:val="28"/>
        </w:rPr>
      </w:pPr>
      <w:r w:rsidRPr="00AB0EF4">
        <w:rPr>
          <w:b/>
          <w:color w:val="000000"/>
          <w:sz w:val="28"/>
          <w:szCs w:val="28"/>
        </w:rPr>
        <w:t>185660 Республика Карелия г. Петрозаводск, пр. Первомайский, 1-А,</w:t>
      </w:r>
    </w:p>
    <w:p w14:paraId="0E328B15" w14:textId="77777777" w:rsidR="009C6153" w:rsidRPr="00AB0EF4" w:rsidRDefault="000C6708">
      <w:pPr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color w:val="000000"/>
          <w:sz w:val="28"/>
          <w:szCs w:val="28"/>
        </w:rPr>
      </w:pPr>
      <w:r w:rsidRPr="00AB0EF4">
        <w:rPr>
          <w:b/>
          <w:color w:val="000000"/>
          <w:sz w:val="28"/>
          <w:szCs w:val="28"/>
        </w:rPr>
        <w:t>тел./факс (8-814 -2)70-22-73, E-mail cit@koopteh.oneqo.ru</w:t>
      </w:r>
    </w:p>
    <w:p w14:paraId="440E6D02" w14:textId="77777777" w:rsidR="009C6153" w:rsidRPr="00AB0EF4" w:rsidRDefault="000C6708">
      <w:pPr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color w:val="000000"/>
          <w:sz w:val="28"/>
          <w:szCs w:val="28"/>
        </w:rPr>
      </w:pPr>
      <w:r w:rsidRPr="00AB0EF4">
        <w:rPr>
          <w:b/>
          <w:color w:val="000000"/>
          <w:sz w:val="28"/>
          <w:szCs w:val="28"/>
        </w:rPr>
        <w:t xml:space="preserve">ОКОПО 01728471, ОГРН 1021000534488, </w:t>
      </w:r>
    </w:p>
    <w:p w14:paraId="7878D165" w14:textId="77777777" w:rsidR="009C6153" w:rsidRPr="00AB0EF4" w:rsidRDefault="000C6708">
      <w:pPr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color w:val="000000"/>
          <w:sz w:val="28"/>
          <w:szCs w:val="28"/>
        </w:rPr>
      </w:pPr>
      <w:r w:rsidRPr="00AB0EF4">
        <w:rPr>
          <w:b/>
          <w:color w:val="000000"/>
          <w:sz w:val="28"/>
          <w:szCs w:val="28"/>
        </w:rPr>
        <w:t>ИНН 1001020548, КПП 100101001</w:t>
      </w:r>
    </w:p>
    <w:p w14:paraId="4E061091" w14:textId="77777777" w:rsidR="009C6153" w:rsidRPr="00AB0EF4" w:rsidRDefault="00EA523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12E96225" wp14:editId="1E66ED86">
                <wp:simplePos x="0" y="0"/>
                <wp:positionH relativeFrom="column">
                  <wp:posOffset>939800</wp:posOffset>
                </wp:positionH>
                <wp:positionV relativeFrom="paragraph">
                  <wp:posOffset>12700</wp:posOffset>
                </wp:positionV>
                <wp:extent cx="4800600" cy="12700"/>
                <wp:effectExtent l="0" t="0" r="0" b="0"/>
                <wp:wrapNone/>
                <wp:docPr id="1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945700" y="3780000"/>
                          <a:ext cx="48006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6D56DD7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74pt;margin-top:1pt;width:378pt;height: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">
                <v:stroke joinstyle="miter"/>
              </v:shape>
            </w:pict>
          </mc:Fallback>
        </mc:AlternateContent>
      </w:r>
    </w:p>
    <w:p w14:paraId="59B674B3" w14:textId="77777777" w:rsidR="009C6153" w:rsidRPr="00AB0EF4" w:rsidRDefault="009C6153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14:paraId="47A7D1B1" w14:textId="77777777" w:rsidR="009C6153" w:rsidRPr="00AB0EF4" w:rsidRDefault="009C615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tbl>
      <w:tblPr>
        <w:tblStyle w:val="a5"/>
        <w:tblW w:w="8613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219"/>
        <w:gridCol w:w="4394"/>
      </w:tblGrid>
      <w:tr w:rsidR="009C6153" w:rsidRPr="00AB0EF4" w14:paraId="0AE3322C" w14:textId="77777777">
        <w:tc>
          <w:tcPr>
            <w:tcW w:w="4219" w:type="dxa"/>
          </w:tcPr>
          <w:p w14:paraId="0C2444E7" w14:textId="77777777" w:rsidR="009C6153" w:rsidRPr="00AB0EF4" w:rsidRDefault="009C6153" w:rsidP="00790A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8"/>
                <w:szCs w:val="28"/>
              </w:rPr>
            </w:pPr>
          </w:p>
        </w:tc>
        <w:tc>
          <w:tcPr>
            <w:tcW w:w="4394" w:type="dxa"/>
          </w:tcPr>
          <w:p w14:paraId="6673FDF9" w14:textId="77777777" w:rsidR="009C6153" w:rsidRPr="00AB0EF4" w:rsidRDefault="009C61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14:paraId="49086700" w14:textId="77777777" w:rsidR="009C6153" w:rsidRPr="00AB0EF4" w:rsidRDefault="009C6153" w:rsidP="00790A8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8"/>
          <w:szCs w:val="28"/>
        </w:rPr>
      </w:pPr>
    </w:p>
    <w:p w14:paraId="62643A7F" w14:textId="77777777"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8"/>
          <w:szCs w:val="28"/>
        </w:rPr>
      </w:pPr>
    </w:p>
    <w:p w14:paraId="3A250FA0" w14:textId="77777777"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8"/>
          <w:szCs w:val="28"/>
        </w:rPr>
      </w:pPr>
    </w:p>
    <w:p w14:paraId="3AD53FC6" w14:textId="77777777"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8"/>
          <w:szCs w:val="28"/>
        </w:rPr>
      </w:pPr>
    </w:p>
    <w:p w14:paraId="21FC4FD2" w14:textId="77777777"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8"/>
          <w:szCs w:val="28"/>
        </w:rPr>
      </w:pPr>
    </w:p>
    <w:p w14:paraId="678EEA4D" w14:textId="77777777"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8"/>
          <w:szCs w:val="28"/>
        </w:rPr>
      </w:pPr>
    </w:p>
    <w:p w14:paraId="70BF82F5" w14:textId="77777777" w:rsidR="00790A8A" w:rsidRDefault="00B254C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mallCaps/>
          <w:color w:val="000000"/>
          <w:sz w:val="28"/>
          <w:szCs w:val="28"/>
        </w:rPr>
      </w:pPr>
      <w:r w:rsidRPr="00AB0EF4">
        <w:rPr>
          <w:b/>
          <w:smallCaps/>
          <w:color w:val="000000"/>
          <w:sz w:val="28"/>
          <w:szCs w:val="28"/>
        </w:rPr>
        <w:t xml:space="preserve">РАБОЧАЯ </w:t>
      </w:r>
      <w:r w:rsidR="000C6708" w:rsidRPr="00AB0EF4">
        <w:rPr>
          <w:b/>
          <w:smallCaps/>
          <w:color w:val="000000"/>
          <w:sz w:val="28"/>
          <w:szCs w:val="28"/>
        </w:rPr>
        <w:t xml:space="preserve">ПРОГРАММА </w:t>
      </w:r>
    </w:p>
    <w:p w14:paraId="7E0FDBEC" w14:textId="77777777" w:rsidR="009C6153" w:rsidRPr="00AB0EF4" w:rsidRDefault="000C670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8"/>
          <w:szCs w:val="28"/>
        </w:rPr>
      </w:pPr>
      <w:r w:rsidRPr="00AB0EF4">
        <w:rPr>
          <w:b/>
          <w:smallCaps/>
          <w:color w:val="000000"/>
          <w:sz w:val="28"/>
          <w:szCs w:val="28"/>
        </w:rPr>
        <w:t>УЧЕБНОГО ПРЕДМЕТА</w:t>
      </w:r>
    </w:p>
    <w:p w14:paraId="4174F4BB" w14:textId="77777777"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8"/>
          <w:szCs w:val="28"/>
          <w:u w:val="single"/>
        </w:rPr>
      </w:pPr>
    </w:p>
    <w:p w14:paraId="3EDD777C" w14:textId="77777777" w:rsidR="009C6153" w:rsidRPr="00AB0EF4" w:rsidRDefault="000C670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8"/>
          <w:szCs w:val="28"/>
        </w:rPr>
      </w:pPr>
      <w:r w:rsidRPr="00AB0EF4">
        <w:rPr>
          <w:b/>
          <w:color w:val="000000"/>
          <w:sz w:val="28"/>
          <w:szCs w:val="28"/>
        </w:rPr>
        <w:t xml:space="preserve"> </w:t>
      </w:r>
      <w:r w:rsidR="00BB000D">
        <w:rPr>
          <w:b/>
          <w:color w:val="000000"/>
          <w:sz w:val="28"/>
          <w:szCs w:val="28"/>
        </w:rPr>
        <w:t>РУССКИЙ ЯЗЫК</w:t>
      </w:r>
    </w:p>
    <w:p w14:paraId="513DA9CF" w14:textId="77777777" w:rsidR="0049093A" w:rsidRPr="004B4410" w:rsidRDefault="0049093A" w:rsidP="00790A8A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45A85B44" w14:textId="77777777" w:rsidR="0049093A" w:rsidRPr="004B4410" w:rsidRDefault="0049093A" w:rsidP="0049093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66C21D36" w14:textId="77777777" w:rsidR="0049093A" w:rsidRPr="004B4410" w:rsidRDefault="0049093A" w:rsidP="0049093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3FE794D5" w14:textId="2C684961" w:rsidR="0049093A" w:rsidRPr="004B4410" w:rsidRDefault="001A69AE" w:rsidP="004909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sz w:val="24"/>
          <w:szCs w:val="24"/>
        </w:rPr>
      </w:pPr>
      <w:r w:rsidRPr="004B4410">
        <w:rPr>
          <w:sz w:val="24"/>
          <w:szCs w:val="24"/>
        </w:rPr>
        <w:t>для специальности</w:t>
      </w:r>
    </w:p>
    <w:p w14:paraId="32457EA7" w14:textId="77777777" w:rsidR="0049093A" w:rsidRPr="004B4410" w:rsidRDefault="005C7DE0" w:rsidP="0049093A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38.02.07 </w:t>
      </w:r>
      <w:r w:rsidRPr="005C7DE0">
        <w:rPr>
          <w:sz w:val="24"/>
          <w:szCs w:val="24"/>
        </w:rPr>
        <w:t>Банковское дело</w:t>
      </w:r>
    </w:p>
    <w:p w14:paraId="2F18AD40" w14:textId="77777777"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14:paraId="60BB4F42" w14:textId="77777777"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14:paraId="0CDC7D1B" w14:textId="77777777"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14:paraId="01B83E64" w14:textId="77777777"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14:paraId="143E440B" w14:textId="77777777"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14:paraId="33C518F0" w14:textId="77777777"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14:paraId="2B5A8FD9" w14:textId="77777777" w:rsidR="009C6153" w:rsidRPr="00AB0EF4" w:rsidRDefault="009C6153" w:rsidP="009C7B7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14:paraId="4C4D3772" w14:textId="77777777" w:rsidR="0049093A" w:rsidRDefault="0049093A" w:rsidP="009C7B7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14:paraId="4954F26C" w14:textId="77777777" w:rsidR="0049093A" w:rsidRDefault="0049093A" w:rsidP="009C7B7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14:paraId="5AE4E330" w14:textId="77777777" w:rsidR="0049093A" w:rsidRDefault="0049093A" w:rsidP="009C7B7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14:paraId="19EC8CFE" w14:textId="77777777" w:rsidR="00790A8A" w:rsidRDefault="00790A8A" w:rsidP="009C7B7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14:paraId="22E9BCF9" w14:textId="77777777" w:rsidR="00790A8A" w:rsidRDefault="00790A8A" w:rsidP="009C7B7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14:paraId="7C0367FB" w14:textId="77777777" w:rsidR="00790A8A" w:rsidRDefault="00790A8A" w:rsidP="009C7B7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14:paraId="29B90BFC" w14:textId="77777777" w:rsidR="00790A8A" w:rsidRDefault="00790A8A" w:rsidP="009C7B7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14:paraId="3B0D8981" w14:textId="77777777" w:rsidR="00790A8A" w:rsidRDefault="00790A8A" w:rsidP="009C7B7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14:paraId="1160F43B" w14:textId="77777777" w:rsidR="00790A8A" w:rsidRDefault="00790A8A" w:rsidP="009C7B7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14:paraId="4F863128" w14:textId="77777777" w:rsidR="00790A8A" w:rsidRDefault="00790A8A" w:rsidP="009C7B7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14:paraId="6A18AE6F" w14:textId="77777777" w:rsidR="00790A8A" w:rsidRPr="00AB0EF4" w:rsidRDefault="000C6708" w:rsidP="00790A8A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 w:rsidRPr="00AB0EF4">
        <w:rPr>
          <w:color w:val="000000"/>
          <w:sz w:val="28"/>
          <w:szCs w:val="28"/>
        </w:rPr>
        <w:t>г. Петрозаводск, 202</w:t>
      </w:r>
      <w:r w:rsidR="0090251E">
        <w:rPr>
          <w:color w:val="000000"/>
          <w:sz w:val="28"/>
          <w:szCs w:val="28"/>
        </w:rPr>
        <w:t>4</w:t>
      </w:r>
      <w:r w:rsidR="00790A8A">
        <w:rPr>
          <w:color w:val="000000"/>
          <w:sz w:val="28"/>
          <w:szCs w:val="28"/>
        </w:rPr>
        <w:t xml:space="preserve"> г.</w:t>
      </w:r>
    </w:p>
    <w:tbl>
      <w:tblPr>
        <w:tblStyle w:val="a6"/>
        <w:tblW w:w="4219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219"/>
      </w:tblGrid>
      <w:tr w:rsidR="00790A8A" w:rsidRPr="00AB0EF4" w14:paraId="316E943C" w14:textId="77777777" w:rsidTr="00790A8A">
        <w:tc>
          <w:tcPr>
            <w:tcW w:w="4219" w:type="dxa"/>
          </w:tcPr>
          <w:p w14:paraId="4FE8CF89" w14:textId="77777777" w:rsidR="00790A8A" w:rsidRPr="00AB0EF4" w:rsidRDefault="00790A8A" w:rsidP="00790A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</w:tr>
    </w:tbl>
    <w:p w14:paraId="7A3996FD" w14:textId="77777777" w:rsidR="009C6153" w:rsidRPr="00AB0EF4" w:rsidRDefault="009C6153" w:rsidP="00790A8A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</w:p>
    <w:p w14:paraId="0E6255E9" w14:textId="77777777" w:rsidR="00ED4B80" w:rsidRPr="00AB0EF4" w:rsidRDefault="00B254CB" w:rsidP="00790A8A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8"/>
          <w:szCs w:val="28"/>
        </w:rPr>
      </w:pPr>
      <w:r w:rsidRPr="00AB0EF4">
        <w:rPr>
          <w:color w:val="000000"/>
          <w:sz w:val="28"/>
          <w:szCs w:val="28"/>
        </w:rPr>
        <w:t>Рабочая п</w:t>
      </w:r>
      <w:r w:rsidR="000C6708" w:rsidRPr="00AB0EF4">
        <w:rPr>
          <w:color w:val="000000"/>
          <w:sz w:val="28"/>
          <w:szCs w:val="28"/>
        </w:rPr>
        <w:t xml:space="preserve">рограмма </w:t>
      </w:r>
      <w:r w:rsidRPr="00AB0EF4">
        <w:rPr>
          <w:color w:val="000000"/>
          <w:sz w:val="28"/>
          <w:szCs w:val="28"/>
        </w:rPr>
        <w:t xml:space="preserve">(далее – программа) </w:t>
      </w:r>
      <w:r w:rsidR="000C6708" w:rsidRPr="00AB0EF4">
        <w:rPr>
          <w:color w:val="000000"/>
          <w:sz w:val="28"/>
          <w:szCs w:val="28"/>
        </w:rPr>
        <w:t>учебного предмета «</w:t>
      </w:r>
      <w:r w:rsidR="00BB000D">
        <w:rPr>
          <w:color w:val="000000"/>
          <w:sz w:val="28"/>
          <w:szCs w:val="28"/>
        </w:rPr>
        <w:t>Русский язык</w:t>
      </w:r>
      <w:r w:rsidR="000C6708" w:rsidRPr="00AB0EF4">
        <w:rPr>
          <w:color w:val="000000"/>
          <w:sz w:val="28"/>
          <w:szCs w:val="28"/>
        </w:rPr>
        <w:t>»</w:t>
      </w:r>
      <w:r w:rsidR="00790A8A">
        <w:rPr>
          <w:color w:val="000000"/>
          <w:sz w:val="28"/>
          <w:szCs w:val="28"/>
        </w:rPr>
        <w:t xml:space="preserve"> </w:t>
      </w:r>
      <w:r w:rsidR="00ED4B80" w:rsidRPr="00AB0EF4">
        <w:rPr>
          <w:sz w:val="28"/>
          <w:szCs w:val="28"/>
        </w:rPr>
        <w:t xml:space="preserve">разработана на основе </w:t>
      </w:r>
      <w:r w:rsidR="00ED4B80" w:rsidRPr="000F3EEF">
        <w:rPr>
          <w:bCs/>
          <w:sz w:val="28"/>
          <w:szCs w:val="28"/>
        </w:rPr>
        <w:t>Федерального государственного образовательного станда</w:t>
      </w:r>
      <w:r w:rsidR="00790A8A">
        <w:rPr>
          <w:bCs/>
          <w:sz w:val="28"/>
          <w:szCs w:val="28"/>
        </w:rPr>
        <w:t>рта среднего общего образования.</w:t>
      </w:r>
    </w:p>
    <w:p w14:paraId="6D8671A1" w14:textId="77777777" w:rsidR="00ED4B80" w:rsidRPr="00AB0EF4" w:rsidRDefault="00ED4B8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000000"/>
          <w:sz w:val="28"/>
          <w:szCs w:val="28"/>
        </w:rPr>
      </w:pPr>
    </w:p>
    <w:p w14:paraId="59C23136" w14:textId="77777777" w:rsidR="009C6153" w:rsidRPr="00AB0EF4" w:rsidRDefault="000C670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000000"/>
          <w:sz w:val="28"/>
          <w:szCs w:val="28"/>
        </w:rPr>
      </w:pPr>
      <w:r w:rsidRPr="00AB0EF4">
        <w:rPr>
          <w:color w:val="000000"/>
          <w:sz w:val="28"/>
          <w:szCs w:val="28"/>
        </w:rPr>
        <w:t xml:space="preserve">Организация-разработчик: Частное профессиональное образовательное учреждение Петрозаводский кооперативный техникум Карелреспотребсоюза. </w:t>
      </w:r>
    </w:p>
    <w:p w14:paraId="09E6CB0C" w14:textId="77777777"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000000"/>
          <w:sz w:val="28"/>
          <w:szCs w:val="28"/>
        </w:rPr>
      </w:pPr>
    </w:p>
    <w:p w14:paraId="76084A72" w14:textId="77777777" w:rsidR="009C6153" w:rsidRPr="00AB0EF4" w:rsidRDefault="000C670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  <w:r w:rsidRPr="00AB0EF4">
        <w:rPr>
          <w:color w:val="000000"/>
          <w:sz w:val="28"/>
          <w:szCs w:val="28"/>
        </w:rPr>
        <w:t xml:space="preserve">Разработчики: Вересова В.В., преподаватель Частного профессионального образовательного учреждения Петрозаводский кооперативный техникум Карелреспотребсоюза, </w:t>
      </w:r>
    </w:p>
    <w:p w14:paraId="371CF55F" w14:textId="77777777" w:rsidR="009C6153" w:rsidRPr="00AB0EF4" w:rsidRDefault="000C670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  <w:r w:rsidRPr="00AB0EF4">
        <w:rPr>
          <w:color w:val="000000"/>
          <w:sz w:val="28"/>
          <w:szCs w:val="28"/>
        </w:rPr>
        <w:t>Зайцева В.В., преподаватель Частного профессионального образовательного учреждения Петрозаводский кооперативный техникум Карелреспотребсоюза.</w:t>
      </w:r>
    </w:p>
    <w:p w14:paraId="6CFDFE06" w14:textId="77777777"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</w:p>
    <w:p w14:paraId="67071514" w14:textId="77777777"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</w:p>
    <w:p w14:paraId="15C0857F" w14:textId="77777777"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</w:p>
    <w:p w14:paraId="15CE1BD3" w14:textId="77777777"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</w:p>
    <w:p w14:paraId="1F0E3A75" w14:textId="77777777"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</w:p>
    <w:p w14:paraId="7FE554F2" w14:textId="77777777"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</w:p>
    <w:p w14:paraId="1BF8BBD5" w14:textId="77777777"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</w:p>
    <w:p w14:paraId="304A8DDB" w14:textId="77777777"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</w:p>
    <w:p w14:paraId="3730DC3B" w14:textId="77777777"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</w:p>
    <w:p w14:paraId="687D9CD2" w14:textId="77777777"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</w:p>
    <w:p w14:paraId="35F618E1" w14:textId="77777777"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</w:p>
    <w:p w14:paraId="3D253B7E" w14:textId="77777777"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</w:p>
    <w:p w14:paraId="58681CC0" w14:textId="77777777"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</w:p>
    <w:p w14:paraId="2D23D2A2" w14:textId="77777777" w:rsidR="009C6153" w:rsidRPr="00AB0EF4" w:rsidRDefault="000C6708" w:rsidP="009C7B7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8"/>
          <w:szCs w:val="28"/>
        </w:rPr>
      </w:pPr>
      <w:r w:rsidRPr="00AB0EF4">
        <w:rPr>
          <w:sz w:val="28"/>
          <w:szCs w:val="28"/>
        </w:rPr>
        <w:br w:type="page"/>
      </w:r>
      <w:r w:rsidRPr="00AB0EF4">
        <w:rPr>
          <w:b/>
          <w:smallCaps/>
          <w:color w:val="000000"/>
          <w:sz w:val="28"/>
          <w:szCs w:val="28"/>
        </w:rPr>
        <w:lastRenderedPageBreak/>
        <w:t xml:space="preserve">1. ПАСПОРТ ПРОГРАММЫ УЧЕБНОГО ПРЕДМЕТА </w:t>
      </w:r>
      <w:r w:rsidR="00BB000D">
        <w:rPr>
          <w:b/>
          <w:smallCaps/>
          <w:color w:val="000000"/>
          <w:sz w:val="28"/>
          <w:szCs w:val="28"/>
        </w:rPr>
        <w:t>РУССКИЙ ЯЗЫК</w:t>
      </w:r>
    </w:p>
    <w:p w14:paraId="5254655F" w14:textId="77777777" w:rsidR="009C6153" w:rsidRPr="00AB0EF4" w:rsidRDefault="009C6153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color w:val="000000"/>
          <w:sz w:val="28"/>
          <w:szCs w:val="28"/>
        </w:rPr>
      </w:pPr>
    </w:p>
    <w:p w14:paraId="0AC1C329" w14:textId="77777777" w:rsidR="009C6153" w:rsidRPr="00AB0EF4" w:rsidRDefault="000C6708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color w:val="000000"/>
          <w:sz w:val="28"/>
          <w:szCs w:val="28"/>
        </w:rPr>
      </w:pPr>
      <w:r w:rsidRPr="00AB0EF4">
        <w:rPr>
          <w:b/>
          <w:color w:val="000000"/>
          <w:sz w:val="28"/>
          <w:szCs w:val="28"/>
        </w:rPr>
        <w:t>1.1. Область применения программы</w:t>
      </w:r>
    </w:p>
    <w:p w14:paraId="4668A09C" w14:textId="18C4F3A4" w:rsidR="009C6153" w:rsidRPr="001A69AE" w:rsidRDefault="00790A8A" w:rsidP="0001589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Программа </w:t>
      </w:r>
      <w:r w:rsidR="000C6708" w:rsidRPr="00AB0EF4">
        <w:rPr>
          <w:color w:val="000000"/>
          <w:sz w:val="28"/>
          <w:szCs w:val="28"/>
        </w:rPr>
        <w:t>предмета является частью Программы подготовки специ</w:t>
      </w:r>
      <w:r>
        <w:rPr>
          <w:color w:val="000000"/>
          <w:sz w:val="28"/>
          <w:szCs w:val="28"/>
        </w:rPr>
        <w:t>алистов среднего звена (</w:t>
      </w:r>
      <w:r w:rsidR="000C6708" w:rsidRPr="00AB0EF4">
        <w:rPr>
          <w:color w:val="000000"/>
          <w:sz w:val="28"/>
          <w:szCs w:val="28"/>
        </w:rPr>
        <w:t>ППССЗ) по специальност</w:t>
      </w:r>
      <w:r w:rsidR="00644140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="005C7DE0" w:rsidRPr="005C7DE0">
        <w:rPr>
          <w:color w:val="000000"/>
          <w:sz w:val="28"/>
          <w:szCs w:val="28"/>
        </w:rPr>
        <w:t>38.02.07 Банковское дело</w:t>
      </w:r>
      <w:r w:rsidR="001A69AE">
        <w:rPr>
          <w:color w:val="000000"/>
          <w:sz w:val="28"/>
          <w:szCs w:val="28"/>
        </w:rPr>
        <w:t>.</w:t>
      </w:r>
    </w:p>
    <w:p w14:paraId="36E65AA9" w14:textId="77777777" w:rsidR="009C6153" w:rsidRPr="00AB0EF4" w:rsidRDefault="009C615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540"/>
        <w:rPr>
          <w:color w:val="FF0000"/>
          <w:sz w:val="28"/>
          <w:szCs w:val="28"/>
        </w:rPr>
      </w:pPr>
    </w:p>
    <w:p w14:paraId="3E30E501" w14:textId="77777777" w:rsidR="009C6153" w:rsidRPr="00AB0EF4" w:rsidRDefault="000C6708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color w:val="000000"/>
          <w:sz w:val="28"/>
          <w:szCs w:val="28"/>
        </w:rPr>
      </w:pPr>
      <w:r w:rsidRPr="00AB0EF4">
        <w:rPr>
          <w:b/>
          <w:color w:val="000000"/>
          <w:sz w:val="28"/>
          <w:szCs w:val="28"/>
        </w:rPr>
        <w:t>1.2. Место учебного предмета в структуре программы</w:t>
      </w:r>
      <w:r w:rsidR="00790A8A">
        <w:rPr>
          <w:b/>
          <w:color w:val="000000"/>
          <w:sz w:val="28"/>
          <w:szCs w:val="28"/>
        </w:rPr>
        <w:t xml:space="preserve"> специалистов среднего звена</w:t>
      </w:r>
      <w:r w:rsidRPr="00AB0EF4">
        <w:rPr>
          <w:b/>
          <w:color w:val="000000"/>
          <w:sz w:val="28"/>
          <w:szCs w:val="28"/>
        </w:rPr>
        <w:t>:</w:t>
      </w:r>
    </w:p>
    <w:p w14:paraId="74CE2882" w14:textId="77777777" w:rsidR="009C6153" w:rsidRPr="00AB0EF4" w:rsidRDefault="00790A8A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="000C6708" w:rsidRPr="00AB0EF4">
        <w:rPr>
          <w:color w:val="000000"/>
          <w:sz w:val="28"/>
          <w:szCs w:val="28"/>
        </w:rPr>
        <w:t>редмет входит в общеобразовательный цикл.</w:t>
      </w:r>
    </w:p>
    <w:p w14:paraId="23F4F891" w14:textId="77777777" w:rsidR="009C6153" w:rsidRPr="00AB0EF4" w:rsidRDefault="009C6153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000000"/>
          <w:sz w:val="28"/>
          <w:szCs w:val="28"/>
        </w:rPr>
      </w:pPr>
    </w:p>
    <w:p w14:paraId="07F0978A" w14:textId="77777777" w:rsidR="009C6153" w:rsidRPr="00AB0EF4" w:rsidRDefault="000C6708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000000"/>
          <w:sz w:val="28"/>
          <w:szCs w:val="28"/>
        </w:rPr>
      </w:pPr>
      <w:r w:rsidRPr="00AB0EF4">
        <w:rPr>
          <w:b/>
          <w:color w:val="000000"/>
          <w:sz w:val="28"/>
          <w:szCs w:val="28"/>
        </w:rPr>
        <w:t xml:space="preserve">1.3. </w:t>
      </w:r>
      <w:r w:rsidR="00790A8A">
        <w:rPr>
          <w:b/>
          <w:color w:val="000000"/>
          <w:sz w:val="28"/>
          <w:szCs w:val="28"/>
        </w:rPr>
        <w:t>Планируемые результаты</w:t>
      </w:r>
      <w:r w:rsidRPr="00AB0EF4">
        <w:rPr>
          <w:b/>
          <w:color w:val="000000"/>
          <w:sz w:val="28"/>
          <w:szCs w:val="28"/>
        </w:rPr>
        <w:t xml:space="preserve"> освоения учебного предмета:</w:t>
      </w:r>
    </w:p>
    <w:p w14:paraId="33F239D6" w14:textId="77777777" w:rsidR="00831A99" w:rsidRDefault="00831A99" w:rsidP="00831A9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831A99">
        <w:rPr>
          <w:sz w:val="28"/>
          <w:szCs w:val="28"/>
        </w:rPr>
        <w:t>Особое значение учебный предмет имеет при формировании и развитии общих компетенций:</w:t>
      </w:r>
    </w:p>
    <w:p w14:paraId="6EA1A320" w14:textId="77777777" w:rsidR="006C0A21" w:rsidRPr="00543A25" w:rsidRDefault="006C0A21" w:rsidP="006C0A21">
      <w:pPr>
        <w:suppressAutoHyphens/>
        <w:ind w:firstLine="709"/>
        <w:jc w:val="both"/>
        <w:rPr>
          <w:sz w:val="28"/>
          <w:szCs w:val="28"/>
        </w:rPr>
      </w:pPr>
      <w:r w:rsidRPr="00543A25">
        <w:rPr>
          <w:sz w:val="28"/>
          <w:szCs w:val="28"/>
        </w:rPr>
        <w:t>ОК 01. Выбирать способы решения задач профессиональной деятельности применительно к различным контекстам;</w:t>
      </w:r>
    </w:p>
    <w:p w14:paraId="49FC0167" w14:textId="77777777" w:rsidR="006C0A21" w:rsidRPr="00543A25" w:rsidRDefault="006C0A21" w:rsidP="006C0A21">
      <w:pPr>
        <w:suppressAutoHyphens/>
        <w:ind w:firstLine="709"/>
        <w:jc w:val="both"/>
        <w:rPr>
          <w:sz w:val="28"/>
          <w:szCs w:val="28"/>
        </w:rPr>
      </w:pPr>
      <w:r w:rsidRPr="00543A25">
        <w:rPr>
          <w:sz w:val="28"/>
          <w:szCs w:val="28"/>
        </w:rPr>
        <w:t xml:space="preserve">ОК 02. Использовать современные средства поиска, анализа и </w:t>
      </w:r>
      <w:proofErr w:type="gramStart"/>
      <w:r w:rsidRPr="00543A25">
        <w:rPr>
          <w:sz w:val="28"/>
          <w:szCs w:val="28"/>
        </w:rPr>
        <w:t>интерпретации информации</w:t>
      </w:r>
      <w:proofErr w:type="gramEnd"/>
      <w:r w:rsidRPr="00543A25">
        <w:rPr>
          <w:sz w:val="28"/>
          <w:szCs w:val="28"/>
        </w:rPr>
        <w:t xml:space="preserve"> и информационные технологии для выполнения задач профессиональной деятельности;</w:t>
      </w:r>
    </w:p>
    <w:p w14:paraId="63CEB325" w14:textId="77777777" w:rsidR="006C0A21" w:rsidRPr="00543A25" w:rsidRDefault="006C0A21" w:rsidP="006C0A21">
      <w:pPr>
        <w:suppressAutoHyphens/>
        <w:ind w:firstLine="709"/>
        <w:jc w:val="both"/>
        <w:rPr>
          <w:sz w:val="28"/>
          <w:szCs w:val="28"/>
        </w:rPr>
      </w:pPr>
      <w:r w:rsidRPr="00543A25">
        <w:rPr>
          <w:sz w:val="28"/>
          <w:szCs w:val="28"/>
        </w:rPr>
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ситуациях;</w:t>
      </w:r>
    </w:p>
    <w:p w14:paraId="0BBB6D68" w14:textId="77777777" w:rsidR="006C0A21" w:rsidRPr="00543A25" w:rsidRDefault="006C0A21" w:rsidP="006C0A21">
      <w:pPr>
        <w:suppressAutoHyphens/>
        <w:ind w:firstLine="709"/>
        <w:jc w:val="both"/>
        <w:rPr>
          <w:sz w:val="28"/>
          <w:szCs w:val="28"/>
        </w:rPr>
      </w:pPr>
      <w:r w:rsidRPr="00543A25">
        <w:rPr>
          <w:sz w:val="28"/>
          <w:szCs w:val="28"/>
        </w:rPr>
        <w:t>ОК 04. Эффективно взаимодействовать и работать в коллективе и команде;</w:t>
      </w:r>
    </w:p>
    <w:p w14:paraId="3060F5E4" w14:textId="77777777" w:rsidR="006C0A21" w:rsidRPr="00543A25" w:rsidRDefault="006C0A21" w:rsidP="006C0A21">
      <w:pPr>
        <w:suppressAutoHyphens/>
        <w:ind w:firstLine="709"/>
        <w:jc w:val="both"/>
        <w:rPr>
          <w:sz w:val="28"/>
          <w:szCs w:val="28"/>
        </w:rPr>
      </w:pPr>
      <w:r w:rsidRPr="00543A25">
        <w:rPr>
          <w:sz w:val="28"/>
          <w:szCs w:val="28"/>
        </w:rPr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14:paraId="12C5EDC5" w14:textId="77777777" w:rsidR="006C0A21" w:rsidRPr="00543A25" w:rsidRDefault="006C0A21" w:rsidP="006C0A21">
      <w:pPr>
        <w:suppressAutoHyphens/>
        <w:ind w:firstLine="709"/>
        <w:jc w:val="both"/>
        <w:rPr>
          <w:sz w:val="28"/>
          <w:szCs w:val="28"/>
        </w:rPr>
      </w:pPr>
      <w:r w:rsidRPr="00543A25">
        <w:rPr>
          <w:sz w:val="28"/>
          <w:szCs w:val="28"/>
        </w:rPr>
        <w:t>ОК 06. 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поведения;</w:t>
      </w:r>
    </w:p>
    <w:p w14:paraId="4E3F4C0C" w14:textId="77777777" w:rsidR="006C0A21" w:rsidRDefault="006C0A21" w:rsidP="006C0A21">
      <w:pPr>
        <w:suppressAutoHyphens/>
        <w:ind w:firstLine="709"/>
        <w:jc w:val="both"/>
        <w:rPr>
          <w:sz w:val="28"/>
          <w:szCs w:val="28"/>
        </w:rPr>
      </w:pPr>
      <w:r w:rsidRPr="00543A25">
        <w:rPr>
          <w:sz w:val="28"/>
          <w:szCs w:val="28"/>
        </w:rPr>
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</w:t>
      </w:r>
      <w:r>
        <w:rPr>
          <w:sz w:val="28"/>
          <w:szCs w:val="28"/>
        </w:rPr>
        <w:t xml:space="preserve">вовать в чрезвычайных ситуациях; </w:t>
      </w:r>
    </w:p>
    <w:p w14:paraId="6D554C03" w14:textId="77777777" w:rsidR="006C0A21" w:rsidRPr="00543A25" w:rsidRDefault="006C0A21" w:rsidP="006C0A21">
      <w:pPr>
        <w:suppressAutoHyphens/>
        <w:ind w:firstLine="709"/>
        <w:jc w:val="both"/>
        <w:rPr>
          <w:sz w:val="28"/>
          <w:szCs w:val="28"/>
        </w:rPr>
      </w:pPr>
      <w:r w:rsidRPr="00A77372">
        <w:rPr>
          <w:sz w:val="28"/>
          <w:szCs w:val="28"/>
        </w:rPr>
        <w:t>ОК 09. Использовать информационные технологии в профессиональной деятельн</w:t>
      </w:r>
      <w:r>
        <w:rPr>
          <w:sz w:val="28"/>
          <w:szCs w:val="28"/>
        </w:rPr>
        <w:t xml:space="preserve">ости. </w:t>
      </w:r>
    </w:p>
    <w:p w14:paraId="7C51FF41" w14:textId="77777777" w:rsidR="005C7DE0" w:rsidRDefault="005C7DE0" w:rsidP="005C7DE0">
      <w:pPr>
        <w:suppressAutoHyphens/>
        <w:ind w:firstLine="709"/>
        <w:jc w:val="both"/>
        <w:rPr>
          <w:sz w:val="28"/>
          <w:szCs w:val="28"/>
        </w:rPr>
      </w:pPr>
    </w:p>
    <w:p w14:paraId="70BA5DAA" w14:textId="77777777" w:rsidR="0090251E" w:rsidRDefault="0090251E" w:rsidP="005C7DE0">
      <w:pPr>
        <w:suppressAutoHyphens/>
        <w:ind w:firstLine="709"/>
        <w:jc w:val="both"/>
        <w:rPr>
          <w:sz w:val="28"/>
          <w:szCs w:val="28"/>
        </w:rPr>
      </w:pPr>
    </w:p>
    <w:p w14:paraId="38A8491B" w14:textId="77777777" w:rsidR="00831A99" w:rsidRPr="00831A99" w:rsidRDefault="00831A99" w:rsidP="005C7DE0">
      <w:pPr>
        <w:suppressAutoHyphens/>
        <w:ind w:firstLine="709"/>
        <w:jc w:val="both"/>
        <w:rPr>
          <w:sz w:val="28"/>
          <w:szCs w:val="28"/>
        </w:rPr>
      </w:pPr>
      <w:r w:rsidRPr="00831A99">
        <w:rPr>
          <w:sz w:val="28"/>
          <w:szCs w:val="28"/>
        </w:rPr>
        <w:t>В рамках программы учебного предмета обучающимися осваиваются личностные, метапредметные и предметные результаты в соответствии с требованиями ФГОС среднего общего образования: личностные (ЛР), метапредметные (МР), предметные (ПР):</w:t>
      </w:r>
    </w:p>
    <w:p w14:paraId="2B095E83" w14:textId="77777777" w:rsidR="0099642B" w:rsidRPr="00F151E5" w:rsidRDefault="0099642B" w:rsidP="0099642B">
      <w:pPr>
        <w:suppressAutoHyphens/>
        <w:ind w:firstLine="709"/>
        <w:jc w:val="both"/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20" w:firstRow="1" w:lastRow="0" w:firstColumn="0" w:lastColumn="0" w:noHBand="0" w:noVBand="1"/>
      </w:tblPr>
      <w:tblGrid>
        <w:gridCol w:w="1540"/>
        <w:gridCol w:w="7811"/>
      </w:tblGrid>
      <w:tr w:rsidR="00FB4C3E" w:rsidRPr="00E55D37" w14:paraId="12E4E072" w14:textId="77777777" w:rsidTr="001D7E3A">
        <w:trPr>
          <w:trHeight w:val="649"/>
        </w:trPr>
        <w:tc>
          <w:tcPr>
            <w:tcW w:w="1540" w:type="dxa"/>
            <w:hideMark/>
          </w:tcPr>
          <w:p w14:paraId="217B88EE" w14:textId="77777777" w:rsidR="00FB4C3E" w:rsidRPr="00B56132" w:rsidRDefault="00FB4C3E" w:rsidP="001D7E3A">
            <w:pPr>
              <w:suppressAutoHyphens/>
              <w:jc w:val="center"/>
              <w:rPr>
                <w:b/>
                <w:bCs/>
              </w:rPr>
            </w:pPr>
            <w:r w:rsidRPr="00B56132">
              <w:rPr>
                <w:b/>
                <w:bCs/>
              </w:rPr>
              <w:t>Коды результатов</w:t>
            </w:r>
          </w:p>
        </w:tc>
        <w:tc>
          <w:tcPr>
            <w:tcW w:w="7811" w:type="dxa"/>
            <w:hideMark/>
          </w:tcPr>
          <w:p w14:paraId="1B40D4ED" w14:textId="77777777" w:rsidR="00FB4C3E" w:rsidRPr="00681EE1" w:rsidRDefault="00FB4C3E" w:rsidP="001D7E3A">
            <w:pPr>
              <w:suppressAutoHyphens/>
              <w:jc w:val="center"/>
              <w:rPr>
                <w:b/>
                <w:bCs/>
              </w:rPr>
            </w:pPr>
            <w:r w:rsidRPr="00681EE1">
              <w:rPr>
                <w:b/>
                <w:bCs/>
              </w:rPr>
              <w:t>Планируемые результаты освоения дисциплины включают:</w:t>
            </w:r>
          </w:p>
          <w:p w14:paraId="21353FFF" w14:textId="77777777" w:rsidR="00FB4C3E" w:rsidRPr="00681EE1" w:rsidRDefault="00FB4C3E" w:rsidP="001D7E3A">
            <w:pPr>
              <w:suppressAutoHyphens/>
              <w:ind w:firstLine="709"/>
              <w:jc w:val="center"/>
              <w:rPr>
                <w:b/>
                <w:bCs/>
              </w:rPr>
            </w:pPr>
          </w:p>
        </w:tc>
      </w:tr>
      <w:tr w:rsidR="00FB4C3E" w:rsidRPr="00E55D37" w14:paraId="1947A79C" w14:textId="77777777" w:rsidTr="001D7E3A">
        <w:trPr>
          <w:trHeight w:val="212"/>
        </w:trPr>
        <w:tc>
          <w:tcPr>
            <w:tcW w:w="1540" w:type="dxa"/>
          </w:tcPr>
          <w:p w14:paraId="718341D7" w14:textId="77777777" w:rsidR="00FB4C3E" w:rsidRPr="00B56132" w:rsidRDefault="00FB4C3E" w:rsidP="001D7E3A">
            <w:pPr>
              <w:suppressAutoHyphens/>
              <w:jc w:val="center"/>
              <w:rPr>
                <w:b/>
                <w:bCs/>
                <w:i/>
              </w:rPr>
            </w:pPr>
            <w:r w:rsidRPr="00B56132">
              <w:rPr>
                <w:b/>
                <w:bCs/>
              </w:rPr>
              <w:t>ЛР</w:t>
            </w:r>
          </w:p>
          <w:p w14:paraId="5381B96F" w14:textId="77777777" w:rsidR="00FB4C3E" w:rsidRPr="00B56132" w:rsidRDefault="00FB4C3E" w:rsidP="001D7E3A">
            <w:pPr>
              <w:suppressAutoHyphens/>
              <w:jc w:val="center"/>
              <w:rPr>
                <w:b/>
                <w:bCs/>
                <w:i/>
              </w:rPr>
            </w:pPr>
          </w:p>
        </w:tc>
        <w:tc>
          <w:tcPr>
            <w:tcW w:w="7811" w:type="dxa"/>
            <w:tcBorders>
              <w:bottom w:val="single" w:sz="4" w:space="0" w:color="FFFFFF" w:themeColor="background1"/>
            </w:tcBorders>
          </w:tcPr>
          <w:p w14:paraId="32B3B98E" w14:textId="77777777" w:rsidR="00FB4C3E" w:rsidRPr="00184827" w:rsidRDefault="00FB4C3E" w:rsidP="001D7E3A">
            <w:pPr>
              <w:autoSpaceDE w:val="0"/>
              <w:autoSpaceDN w:val="0"/>
              <w:adjustRightInd w:val="0"/>
              <w:jc w:val="both"/>
              <w:rPr>
                <w:b/>
                <w:bCs/>
                <w:iCs/>
              </w:rPr>
            </w:pPr>
            <w:r w:rsidRPr="00184827">
              <w:rPr>
                <w:b/>
                <w:bCs/>
                <w:iCs/>
              </w:rPr>
              <w:t>гражданского воспитания:</w:t>
            </w:r>
          </w:p>
          <w:p w14:paraId="33E25B72" w14:textId="77777777" w:rsidR="00FB4C3E" w:rsidRPr="00184827" w:rsidRDefault="00FB4C3E" w:rsidP="001D7E3A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184827">
              <w:rPr>
                <w:iCs/>
              </w:rPr>
              <w:t>сформированность гражданской позиции обучающегося как активного и ответственного члена российского общества;</w:t>
            </w:r>
          </w:p>
          <w:p w14:paraId="0DDAFC9C" w14:textId="77777777" w:rsidR="00FB4C3E" w:rsidRPr="00184827" w:rsidRDefault="00FB4C3E" w:rsidP="001D7E3A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184827">
              <w:rPr>
                <w:iCs/>
              </w:rPr>
              <w:t>осознание своих конституционных прав и обязанностей, уважение закона и правопорядка;</w:t>
            </w:r>
          </w:p>
          <w:p w14:paraId="25199822" w14:textId="77777777" w:rsidR="00FB4C3E" w:rsidRPr="00184827" w:rsidRDefault="00FB4C3E" w:rsidP="001D7E3A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184827">
              <w:rPr>
                <w:iCs/>
              </w:rPr>
              <w:t>принятие традиционных национальных, общечеловеческих гуманистических и демократических ценностей;</w:t>
            </w:r>
          </w:p>
          <w:p w14:paraId="61EE1150" w14:textId="77777777" w:rsidR="00FB4C3E" w:rsidRPr="00184827" w:rsidRDefault="00FB4C3E" w:rsidP="001D7E3A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184827">
              <w:rPr>
                <w:iCs/>
              </w:rPr>
      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      </w:r>
          </w:p>
          <w:p w14:paraId="051B166A" w14:textId="77777777" w:rsidR="00FB4C3E" w:rsidRPr="00184827" w:rsidRDefault="00FB4C3E" w:rsidP="001D7E3A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184827">
              <w:rPr>
                <w:iCs/>
              </w:rPr>
              <w:t>готовность вести совместную деятельность в интересах гражданского общества, участвовать в самоуправлении в общеобразовательной организации и детско-юношеских организациях;</w:t>
            </w:r>
          </w:p>
          <w:p w14:paraId="7B3786A5" w14:textId="77777777" w:rsidR="00FB4C3E" w:rsidRPr="00184827" w:rsidRDefault="00FB4C3E" w:rsidP="001D7E3A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184827">
              <w:rPr>
                <w:iCs/>
              </w:rPr>
              <w:t>умение взаимодействовать с социальными институтами в соответствии с их функциями и назначением;</w:t>
            </w:r>
          </w:p>
          <w:p w14:paraId="1C35533E" w14:textId="77777777" w:rsidR="00FB4C3E" w:rsidRDefault="00FB4C3E" w:rsidP="001D7E3A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184827">
              <w:rPr>
                <w:iCs/>
              </w:rPr>
              <w:t>готовность к гуманитарной и волонтерской деятельности;</w:t>
            </w:r>
          </w:p>
          <w:p w14:paraId="44C72932" w14:textId="77777777" w:rsidR="00FB4C3E" w:rsidRPr="00184827" w:rsidRDefault="00FB4C3E" w:rsidP="001D7E3A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</w:p>
          <w:p w14:paraId="27843B6E" w14:textId="77777777" w:rsidR="00FB4C3E" w:rsidRPr="00184827" w:rsidRDefault="00FB4C3E" w:rsidP="001D7E3A">
            <w:pPr>
              <w:autoSpaceDE w:val="0"/>
              <w:autoSpaceDN w:val="0"/>
              <w:adjustRightInd w:val="0"/>
              <w:jc w:val="both"/>
              <w:rPr>
                <w:b/>
                <w:bCs/>
                <w:iCs/>
              </w:rPr>
            </w:pPr>
            <w:r w:rsidRPr="00184827">
              <w:rPr>
                <w:b/>
                <w:bCs/>
                <w:iCs/>
              </w:rPr>
              <w:t>патриотического воспитания:</w:t>
            </w:r>
          </w:p>
          <w:p w14:paraId="16E8C3C1" w14:textId="77777777" w:rsidR="00FB4C3E" w:rsidRPr="00184827" w:rsidRDefault="00FB4C3E" w:rsidP="001D7E3A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184827">
              <w:rPr>
                <w:iCs/>
              </w:rPr>
              <w:t>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      </w:r>
          </w:p>
          <w:p w14:paraId="7AAA7FF4" w14:textId="77777777" w:rsidR="00FB4C3E" w:rsidRPr="00184827" w:rsidRDefault="00FB4C3E" w:rsidP="001D7E3A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184827">
              <w:rPr>
                <w:iCs/>
              </w:rPr>
              <w:t>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 и труде;</w:t>
            </w:r>
          </w:p>
          <w:p w14:paraId="79FBA05C" w14:textId="77777777" w:rsidR="00FB4C3E" w:rsidRDefault="00FB4C3E" w:rsidP="001D7E3A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184827">
              <w:rPr>
                <w:iCs/>
              </w:rPr>
              <w:t>идейная убежденность, готовность к служению и защите Отечества, ответственность за его судьбу;</w:t>
            </w:r>
          </w:p>
          <w:p w14:paraId="4543D8D7" w14:textId="77777777" w:rsidR="00FB4C3E" w:rsidRPr="00184827" w:rsidRDefault="00FB4C3E" w:rsidP="001D7E3A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</w:p>
          <w:p w14:paraId="56E28DD7" w14:textId="77777777" w:rsidR="00FB4C3E" w:rsidRPr="00184827" w:rsidRDefault="00FB4C3E" w:rsidP="001D7E3A">
            <w:pPr>
              <w:autoSpaceDE w:val="0"/>
              <w:autoSpaceDN w:val="0"/>
              <w:adjustRightInd w:val="0"/>
              <w:jc w:val="both"/>
              <w:rPr>
                <w:b/>
                <w:bCs/>
                <w:iCs/>
              </w:rPr>
            </w:pPr>
            <w:r w:rsidRPr="00184827">
              <w:rPr>
                <w:b/>
                <w:bCs/>
                <w:iCs/>
              </w:rPr>
              <w:t>духовно-нравственного воспитания:</w:t>
            </w:r>
          </w:p>
          <w:p w14:paraId="4C6853DC" w14:textId="77777777" w:rsidR="00FB4C3E" w:rsidRPr="00184827" w:rsidRDefault="00FB4C3E" w:rsidP="001D7E3A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184827">
              <w:rPr>
                <w:iCs/>
              </w:rPr>
              <w:t>осознание духовных ценностей российского народа;</w:t>
            </w:r>
          </w:p>
          <w:p w14:paraId="59660832" w14:textId="77777777" w:rsidR="00FB4C3E" w:rsidRPr="00184827" w:rsidRDefault="00FB4C3E" w:rsidP="001D7E3A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184827">
              <w:rPr>
                <w:iCs/>
              </w:rPr>
              <w:t>сформированность нравственного сознания, этического поведения;</w:t>
            </w:r>
          </w:p>
          <w:p w14:paraId="3A5547DF" w14:textId="77777777" w:rsidR="00FB4C3E" w:rsidRPr="00184827" w:rsidRDefault="00FB4C3E" w:rsidP="001D7E3A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184827">
              <w:rPr>
                <w:iCs/>
              </w:rPr>
              <w:t>способность оценивать ситуацию и принимать осознанные решения, ориентируясь на морально-нравственные нормы и ценности;</w:t>
            </w:r>
          </w:p>
          <w:p w14:paraId="74B30A74" w14:textId="77777777" w:rsidR="00FB4C3E" w:rsidRPr="00184827" w:rsidRDefault="00FB4C3E" w:rsidP="001D7E3A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184827">
              <w:rPr>
                <w:iCs/>
              </w:rPr>
              <w:t>осознание личного вклада в построение устойчивого будущего;</w:t>
            </w:r>
          </w:p>
          <w:p w14:paraId="13A4F92F" w14:textId="77777777" w:rsidR="00FB4C3E" w:rsidRPr="00184827" w:rsidRDefault="00FB4C3E" w:rsidP="001D7E3A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184827">
              <w:rPr>
                <w:iCs/>
              </w:rPr>
              <w:t>ответственное отношение к своим родителям и (или) другим членам семьи, созданию семьи на основе осознанного принятия ценностей семейной жизни в соответствии с традициями народов России;</w:t>
            </w:r>
          </w:p>
          <w:p w14:paraId="3AF82910" w14:textId="77777777" w:rsidR="00FB4C3E" w:rsidRPr="00184827" w:rsidRDefault="00FB4C3E" w:rsidP="001D7E3A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</w:p>
          <w:p w14:paraId="5D4C0C00" w14:textId="77777777" w:rsidR="00FB4C3E" w:rsidRPr="00184827" w:rsidRDefault="00FB4C3E" w:rsidP="001D7E3A">
            <w:pPr>
              <w:autoSpaceDE w:val="0"/>
              <w:autoSpaceDN w:val="0"/>
              <w:adjustRightInd w:val="0"/>
              <w:jc w:val="both"/>
              <w:rPr>
                <w:b/>
                <w:bCs/>
                <w:iCs/>
              </w:rPr>
            </w:pPr>
            <w:r w:rsidRPr="00184827">
              <w:rPr>
                <w:b/>
                <w:bCs/>
                <w:iCs/>
              </w:rPr>
              <w:t>эстетического воспитания:</w:t>
            </w:r>
          </w:p>
          <w:p w14:paraId="497536E3" w14:textId="77777777" w:rsidR="00FB4C3E" w:rsidRPr="00184827" w:rsidRDefault="00FB4C3E" w:rsidP="001D7E3A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184827">
              <w:rPr>
                <w:iCs/>
              </w:rPr>
              <w:t>эстетическое отношение к миру, включая эстетику быта, научного и технического творчества, спорта, труда и общественных отношений;</w:t>
            </w:r>
          </w:p>
          <w:p w14:paraId="30C788F8" w14:textId="77777777" w:rsidR="00FB4C3E" w:rsidRPr="00184827" w:rsidRDefault="00FB4C3E" w:rsidP="001D7E3A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184827">
              <w:rPr>
                <w:iCs/>
              </w:rPr>
              <w:t>способность воспринимать различные виды искусства, традиции и творчество своего и других народов, ощущать эмоциональное воздействие искусства;</w:t>
            </w:r>
          </w:p>
          <w:p w14:paraId="71DE5826" w14:textId="77777777" w:rsidR="00FB4C3E" w:rsidRPr="00184827" w:rsidRDefault="00FB4C3E" w:rsidP="001D7E3A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184827">
              <w:rPr>
                <w:iCs/>
              </w:rPr>
              <w:t>убежденность в значимости для личности и общества отечественного и мирового искусства, этнических культурных традиций и народного творчества;</w:t>
            </w:r>
          </w:p>
          <w:p w14:paraId="79E8A3A3" w14:textId="77777777" w:rsidR="00FB4C3E" w:rsidRPr="00184827" w:rsidRDefault="00FB4C3E" w:rsidP="001D7E3A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184827">
              <w:rPr>
                <w:iCs/>
              </w:rPr>
              <w:t>готовность к самовыражению в разных видах искусства, стремление проявлять качества творческой личности;</w:t>
            </w:r>
          </w:p>
          <w:p w14:paraId="6CDA8B8A" w14:textId="77777777" w:rsidR="00FB4C3E" w:rsidRPr="00184827" w:rsidRDefault="00FB4C3E" w:rsidP="001D7E3A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</w:p>
          <w:p w14:paraId="1728198F" w14:textId="77777777" w:rsidR="00FB4C3E" w:rsidRPr="00184827" w:rsidRDefault="00FB4C3E" w:rsidP="001D7E3A">
            <w:pPr>
              <w:autoSpaceDE w:val="0"/>
              <w:autoSpaceDN w:val="0"/>
              <w:adjustRightInd w:val="0"/>
              <w:jc w:val="both"/>
              <w:rPr>
                <w:b/>
                <w:bCs/>
                <w:iCs/>
              </w:rPr>
            </w:pPr>
            <w:r w:rsidRPr="00184827">
              <w:rPr>
                <w:b/>
                <w:bCs/>
                <w:iCs/>
              </w:rPr>
              <w:t>физического воспитания:</w:t>
            </w:r>
          </w:p>
          <w:p w14:paraId="78693021" w14:textId="77777777" w:rsidR="00FB4C3E" w:rsidRPr="00184827" w:rsidRDefault="00FB4C3E" w:rsidP="001D7E3A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184827">
              <w:rPr>
                <w:iCs/>
              </w:rPr>
              <w:t>сформированность здорового и безопасного образа жизни, ответственного отношения к своему здоровью;</w:t>
            </w:r>
          </w:p>
          <w:p w14:paraId="76685021" w14:textId="77777777" w:rsidR="00FB4C3E" w:rsidRPr="00184827" w:rsidRDefault="00FB4C3E" w:rsidP="001D7E3A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184827">
              <w:rPr>
                <w:iCs/>
              </w:rPr>
              <w:t xml:space="preserve">потребность в физическом совершенствовании, занятиях спортивно-оздоровительной </w:t>
            </w:r>
            <w:r w:rsidRPr="00184827">
              <w:rPr>
                <w:iCs/>
              </w:rPr>
              <w:lastRenderedPageBreak/>
              <w:t>деятельностью;</w:t>
            </w:r>
          </w:p>
          <w:p w14:paraId="1AD702CB" w14:textId="77777777" w:rsidR="00FB4C3E" w:rsidRPr="00184827" w:rsidRDefault="00FB4C3E" w:rsidP="001D7E3A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184827">
              <w:rPr>
                <w:iCs/>
              </w:rPr>
              <w:t>активное неприятие вредных привычек и иных форм причинения вреда физическому и психическому здоровью;</w:t>
            </w:r>
          </w:p>
          <w:p w14:paraId="4592E283" w14:textId="77777777" w:rsidR="00FB4C3E" w:rsidRPr="00184827" w:rsidRDefault="00FB4C3E" w:rsidP="001D7E3A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184827">
              <w:rPr>
                <w:iCs/>
              </w:rPr>
              <w:t>трудового воспитания:</w:t>
            </w:r>
          </w:p>
          <w:p w14:paraId="2F08A158" w14:textId="77777777" w:rsidR="00FB4C3E" w:rsidRPr="00184827" w:rsidRDefault="00FB4C3E" w:rsidP="001D7E3A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184827">
              <w:rPr>
                <w:iCs/>
              </w:rPr>
              <w:t>готовность к труду, осознание ценности мастерства, трудолюбие;</w:t>
            </w:r>
          </w:p>
          <w:p w14:paraId="79227A11" w14:textId="77777777" w:rsidR="00FB4C3E" w:rsidRPr="00184827" w:rsidRDefault="00FB4C3E" w:rsidP="001D7E3A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184827">
              <w:rPr>
                <w:iCs/>
              </w:rPr>
              <w:t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      </w:r>
          </w:p>
          <w:p w14:paraId="3AB1DADB" w14:textId="77777777" w:rsidR="00FB4C3E" w:rsidRPr="00184827" w:rsidRDefault="00FB4C3E" w:rsidP="001D7E3A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184827">
              <w:rPr>
                <w:iCs/>
              </w:rPr>
              <w:t>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планы;</w:t>
            </w:r>
          </w:p>
          <w:p w14:paraId="5425E6FD" w14:textId="77777777" w:rsidR="00FB4C3E" w:rsidRPr="00184827" w:rsidRDefault="00FB4C3E" w:rsidP="001D7E3A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184827">
              <w:rPr>
                <w:iCs/>
              </w:rPr>
              <w:t>готовность и способность к образованию и самообразованию на протяжении всей жизни;</w:t>
            </w:r>
          </w:p>
          <w:p w14:paraId="4D1B532C" w14:textId="77777777" w:rsidR="00FB4C3E" w:rsidRDefault="00FB4C3E" w:rsidP="001D7E3A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</w:p>
          <w:p w14:paraId="2C52A1F7" w14:textId="77777777" w:rsidR="00FB4C3E" w:rsidRPr="00184827" w:rsidRDefault="00FB4C3E" w:rsidP="001D7E3A">
            <w:pPr>
              <w:autoSpaceDE w:val="0"/>
              <w:autoSpaceDN w:val="0"/>
              <w:adjustRightInd w:val="0"/>
              <w:jc w:val="both"/>
              <w:rPr>
                <w:b/>
                <w:bCs/>
                <w:iCs/>
              </w:rPr>
            </w:pPr>
            <w:r w:rsidRPr="00184827">
              <w:rPr>
                <w:b/>
                <w:bCs/>
                <w:iCs/>
              </w:rPr>
              <w:t>экологического воспитания:</w:t>
            </w:r>
          </w:p>
          <w:p w14:paraId="791C588B" w14:textId="77777777" w:rsidR="00FB4C3E" w:rsidRPr="00184827" w:rsidRDefault="00FB4C3E" w:rsidP="001D7E3A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184827">
              <w:rPr>
                <w:iCs/>
              </w:rPr>
      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      </w:r>
          </w:p>
          <w:p w14:paraId="4F7DC834" w14:textId="77777777" w:rsidR="00FB4C3E" w:rsidRPr="00184827" w:rsidRDefault="00FB4C3E" w:rsidP="001D7E3A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184827">
              <w:rPr>
                <w:iCs/>
              </w:rPr>
              <w:t>планирование и осуществление действий в окружающей среде на основе знания целей устойчивого развития человечества;</w:t>
            </w:r>
          </w:p>
          <w:p w14:paraId="27764889" w14:textId="77777777" w:rsidR="00FB4C3E" w:rsidRPr="00184827" w:rsidRDefault="00FB4C3E" w:rsidP="001D7E3A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184827">
              <w:rPr>
                <w:iCs/>
              </w:rPr>
              <w:t>активное неприятие действий, приносящих вред окружающей среде;</w:t>
            </w:r>
          </w:p>
          <w:p w14:paraId="7FC97AD8" w14:textId="77777777" w:rsidR="00FB4C3E" w:rsidRPr="00184827" w:rsidRDefault="00FB4C3E" w:rsidP="001D7E3A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184827">
              <w:rPr>
                <w:iCs/>
              </w:rPr>
              <w:t>умение прогнозировать неблагоприятные экологические последствия предпринимаемых действий, предотвращать их;</w:t>
            </w:r>
          </w:p>
          <w:p w14:paraId="6F7AB0D1" w14:textId="77777777" w:rsidR="00FB4C3E" w:rsidRPr="00184827" w:rsidRDefault="00FB4C3E" w:rsidP="001D7E3A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184827">
              <w:rPr>
                <w:iCs/>
              </w:rPr>
              <w:t>расширение опыта деятельности экологической направленности;</w:t>
            </w:r>
          </w:p>
          <w:p w14:paraId="50DE47F9" w14:textId="77777777" w:rsidR="00FB4C3E" w:rsidRDefault="00FB4C3E" w:rsidP="001D7E3A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</w:p>
          <w:p w14:paraId="7A7BF3A5" w14:textId="77777777" w:rsidR="00FB4C3E" w:rsidRPr="00184827" w:rsidRDefault="00FB4C3E" w:rsidP="001D7E3A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</w:p>
          <w:p w14:paraId="003EF921" w14:textId="77777777" w:rsidR="00FB4C3E" w:rsidRPr="00184827" w:rsidRDefault="00FB4C3E" w:rsidP="001D7E3A">
            <w:pPr>
              <w:autoSpaceDE w:val="0"/>
              <w:autoSpaceDN w:val="0"/>
              <w:adjustRightInd w:val="0"/>
              <w:jc w:val="both"/>
              <w:rPr>
                <w:b/>
                <w:bCs/>
                <w:iCs/>
              </w:rPr>
            </w:pPr>
            <w:r w:rsidRPr="00184827">
              <w:rPr>
                <w:b/>
                <w:bCs/>
                <w:iCs/>
              </w:rPr>
              <w:t>ценности научного познания:</w:t>
            </w:r>
          </w:p>
          <w:p w14:paraId="0AE827F4" w14:textId="77777777" w:rsidR="00FB4C3E" w:rsidRPr="00184827" w:rsidRDefault="00FB4C3E" w:rsidP="001D7E3A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184827">
              <w:rPr>
                <w:iCs/>
              </w:rPr>
              <w:t>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</w:p>
          <w:p w14:paraId="075181A1" w14:textId="77777777" w:rsidR="00FB4C3E" w:rsidRPr="00184827" w:rsidRDefault="00FB4C3E" w:rsidP="001D7E3A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184827">
              <w:rPr>
                <w:iCs/>
              </w:rPr>
              <w:t>совершенствование языковой и читательской культуры как средства взаимодействия между людьми и познания мира;</w:t>
            </w:r>
          </w:p>
          <w:p w14:paraId="5CE6B201" w14:textId="77777777" w:rsidR="00FB4C3E" w:rsidRPr="00184827" w:rsidRDefault="00FB4C3E" w:rsidP="001D7E3A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184827">
              <w:rPr>
                <w:iCs/>
              </w:rPr>
              <w:t>осознание ценности научной деятельности, готовность осуществлять проектную и исследовательскую деятельность индивидуально и в группе.</w:t>
            </w:r>
          </w:p>
        </w:tc>
      </w:tr>
      <w:tr w:rsidR="00FB4C3E" w:rsidRPr="00E55D37" w14:paraId="4696054A" w14:textId="77777777" w:rsidTr="001D7E3A">
        <w:trPr>
          <w:trHeight w:val="212"/>
        </w:trPr>
        <w:tc>
          <w:tcPr>
            <w:tcW w:w="1540" w:type="dxa"/>
          </w:tcPr>
          <w:p w14:paraId="6CF5D70C" w14:textId="77777777" w:rsidR="00FB4C3E" w:rsidRPr="00B56132" w:rsidRDefault="00FB4C3E" w:rsidP="001D7E3A">
            <w:pPr>
              <w:suppressAutoHyphens/>
              <w:jc w:val="center"/>
              <w:rPr>
                <w:b/>
                <w:bCs/>
                <w:iCs/>
              </w:rPr>
            </w:pPr>
            <w:r w:rsidRPr="00B56132">
              <w:rPr>
                <w:b/>
                <w:bCs/>
                <w:iCs/>
              </w:rPr>
              <w:lastRenderedPageBreak/>
              <w:t>МР</w:t>
            </w:r>
          </w:p>
          <w:p w14:paraId="2E47DD39" w14:textId="77777777" w:rsidR="00FB4C3E" w:rsidRPr="00B56132" w:rsidRDefault="00FB4C3E" w:rsidP="001D7E3A">
            <w:pPr>
              <w:suppressAutoHyphens/>
              <w:ind w:firstLine="22"/>
              <w:jc w:val="center"/>
              <w:rPr>
                <w:b/>
                <w:bCs/>
                <w:iCs/>
              </w:rPr>
            </w:pPr>
          </w:p>
        </w:tc>
        <w:tc>
          <w:tcPr>
            <w:tcW w:w="7811" w:type="dxa"/>
            <w:tcBorders>
              <w:bottom w:val="single" w:sz="4" w:space="0" w:color="FFFFFF" w:themeColor="background1"/>
            </w:tcBorders>
          </w:tcPr>
          <w:p w14:paraId="15FEA2E9" w14:textId="77777777" w:rsidR="00FB4C3E" w:rsidRPr="00557911" w:rsidRDefault="00FB4C3E" w:rsidP="001D7E3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557911">
              <w:rPr>
                <w:b/>
              </w:rPr>
              <w:t>Овладение универсальными учебными познавательными действиями:</w:t>
            </w:r>
          </w:p>
          <w:p w14:paraId="64BC77E5" w14:textId="77777777" w:rsidR="00FB4C3E" w:rsidRPr="00557911" w:rsidRDefault="00FB4C3E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  <w:p w14:paraId="2D506F53" w14:textId="77777777" w:rsidR="00FB4C3E" w:rsidRPr="00B56132" w:rsidRDefault="00FB4C3E" w:rsidP="001D7E3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557911">
              <w:rPr>
                <w:b/>
              </w:rPr>
              <w:t>а) базовые логические действия:</w:t>
            </w:r>
          </w:p>
          <w:p w14:paraId="01CB828C" w14:textId="77777777" w:rsidR="00FB4C3E" w:rsidRPr="00557911" w:rsidRDefault="00FB4C3E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самостоятельно формулировать и актуализировать проблему, рассматривать ее всесторонне;</w:t>
            </w:r>
          </w:p>
          <w:p w14:paraId="775BDB98" w14:textId="77777777" w:rsidR="00FB4C3E" w:rsidRPr="00557911" w:rsidRDefault="00FB4C3E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устанавливать существенный признак или основания для сравнения, классификации и обобщения;</w:t>
            </w:r>
          </w:p>
          <w:p w14:paraId="1A0452E8" w14:textId="77777777" w:rsidR="00FB4C3E" w:rsidRPr="00557911" w:rsidRDefault="00FB4C3E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определять цели деятельности, задавать параметры и критерии их достижения;</w:t>
            </w:r>
          </w:p>
          <w:p w14:paraId="32ED3C10" w14:textId="77777777" w:rsidR="00FB4C3E" w:rsidRPr="00557911" w:rsidRDefault="00FB4C3E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выявлять закономерности и противоречия в рассматриваемых явлениях;</w:t>
            </w:r>
          </w:p>
          <w:p w14:paraId="52260AFA" w14:textId="77777777" w:rsidR="00FB4C3E" w:rsidRPr="00557911" w:rsidRDefault="00FB4C3E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вносить коррективы в деятельность, оценивать соответствие результатов целям, оценивать риски последствий деятельности;</w:t>
            </w:r>
          </w:p>
          <w:p w14:paraId="187FF882" w14:textId="77777777" w:rsidR="00FB4C3E" w:rsidRPr="00557911" w:rsidRDefault="00FB4C3E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развивать креативное мышление при решении жизненных проблем;</w:t>
            </w:r>
          </w:p>
          <w:p w14:paraId="006D44FC" w14:textId="77777777" w:rsidR="00FB4C3E" w:rsidRPr="00557911" w:rsidRDefault="00FB4C3E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  <w:p w14:paraId="7AFC1C09" w14:textId="77777777" w:rsidR="00FB4C3E" w:rsidRPr="00B56132" w:rsidRDefault="00FB4C3E" w:rsidP="001D7E3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557911">
              <w:rPr>
                <w:b/>
              </w:rPr>
              <w:t>б) базовые исследовательские действия:</w:t>
            </w:r>
          </w:p>
          <w:p w14:paraId="34CC70B8" w14:textId="77777777" w:rsidR="00FB4C3E" w:rsidRPr="00557911" w:rsidRDefault="00FB4C3E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владеть навыками учебно-исследовательской и проектной деятельности, навыками разрешения проблем;</w:t>
            </w:r>
          </w:p>
          <w:p w14:paraId="220D13FE" w14:textId="77777777" w:rsidR="00FB4C3E" w:rsidRPr="00557911" w:rsidRDefault="00FB4C3E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способность и готовность к самостоятельному поиску методов решения практических задач, применению различных методов познания;</w:t>
            </w:r>
          </w:p>
          <w:p w14:paraId="6AC4C63F" w14:textId="77777777" w:rsidR="00FB4C3E" w:rsidRPr="00557911" w:rsidRDefault="00FB4C3E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овладение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</w:t>
            </w:r>
          </w:p>
          <w:p w14:paraId="19F649F6" w14:textId="77777777" w:rsidR="00FB4C3E" w:rsidRPr="00557911" w:rsidRDefault="00FB4C3E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формирование научного типа мышления, владение научной терминологией, ключевыми понятиями и методами;</w:t>
            </w:r>
          </w:p>
          <w:p w14:paraId="18802B93" w14:textId="77777777" w:rsidR="00FB4C3E" w:rsidRPr="00557911" w:rsidRDefault="00FB4C3E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ставить и формулировать собственные задачи в образовательной деятельности и жизненных ситуациях;</w:t>
            </w:r>
          </w:p>
          <w:p w14:paraId="08146BA4" w14:textId="77777777" w:rsidR="00FB4C3E" w:rsidRPr="00557911" w:rsidRDefault="00FB4C3E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      </w:r>
          </w:p>
          <w:p w14:paraId="12721FC3" w14:textId="77777777" w:rsidR="00FB4C3E" w:rsidRPr="00557911" w:rsidRDefault="00FB4C3E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lastRenderedPageBreak/>
      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      </w:r>
          </w:p>
          <w:p w14:paraId="3F39439F" w14:textId="77777777" w:rsidR="00FB4C3E" w:rsidRPr="00557911" w:rsidRDefault="00FB4C3E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давать оценку новым ситуациям, оценивать приобретенный опыт;</w:t>
            </w:r>
          </w:p>
          <w:p w14:paraId="12E4050E" w14:textId="77777777" w:rsidR="00FB4C3E" w:rsidRPr="00557911" w:rsidRDefault="00FB4C3E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разрабатывать план решения проблемы с учетом анализа имеющихся материальных и нематериальных ресурсов;</w:t>
            </w:r>
          </w:p>
          <w:p w14:paraId="50A298D7" w14:textId="77777777" w:rsidR="00FB4C3E" w:rsidRPr="00557911" w:rsidRDefault="00FB4C3E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осуществлять целенаправленный поиск переноса средств и способов действия в профессиональную среду;</w:t>
            </w:r>
          </w:p>
          <w:p w14:paraId="08CE5723" w14:textId="77777777" w:rsidR="00FB4C3E" w:rsidRPr="00557911" w:rsidRDefault="00FB4C3E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уметь переносить знания в познавательную и практическую области жизнедеятельности;</w:t>
            </w:r>
          </w:p>
          <w:p w14:paraId="6EF183D2" w14:textId="77777777" w:rsidR="00FB4C3E" w:rsidRPr="00557911" w:rsidRDefault="00FB4C3E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уметь интегрировать знания из разных предметных областей;</w:t>
            </w:r>
          </w:p>
          <w:p w14:paraId="425B12A3" w14:textId="77777777" w:rsidR="00FB4C3E" w:rsidRPr="00557911" w:rsidRDefault="00FB4C3E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выдвигать новые идеи, предлагать оригинальные подходы и решения;</w:t>
            </w:r>
          </w:p>
          <w:p w14:paraId="3AE6E117" w14:textId="77777777" w:rsidR="00FB4C3E" w:rsidRPr="00557911" w:rsidRDefault="00FB4C3E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ставить проблемы и задачи, допускающие альтернативные решения;</w:t>
            </w:r>
          </w:p>
          <w:p w14:paraId="4655FC15" w14:textId="77777777" w:rsidR="00FB4C3E" w:rsidRPr="00557911" w:rsidRDefault="00FB4C3E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  <w:p w14:paraId="6BB48B77" w14:textId="77777777" w:rsidR="00FB4C3E" w:rsidRPr="00B56132" w:rsidRDefault="00FB4C3E" w:rsidP="001D7E3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557911">
              <w:rPr>
                <w:b/>
              </w:rPr>
              <w:t>в) работа с информацией:</w:t>
            </w:r>
          </w:p>
          <w:p w14:paraId="08574C45" w14:textId="77777777" w:rsidR="00FB4C3E" w:rsidRPr="00557911" w:rsidRDefault="00FB4C3E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14:paraId="1815A63F" w14:textId="77777777" w:rsidR="00FB4C3E" w:rsidRPr="00557911" w:rsidRDefault="00FB4C3E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14:paraId="119774B0" w14:textId="77777777" w:rsidR="00FB4C3E" w:rsidRPr="00557911" w:rsidRDefault="00FB4C3E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оценивать достоверность, легитимность информации, ее соответствие правовым и морально-этическим нормам;</w:t>
            </w:r>
          </w:p>
          <w:p w14:paraId="7A644772" w14:textId="77777777" w:rsidR="00FB4C3E" w:rsidRPr="00557911" w:rsidRDefault="00FB4C3E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      </w:r>
          </w:p>
          <w:p w14:paraId="7415D380" w14:textId="77777777" w:rsidR="00FB4C3E" w:rsidRPr="00557911" w:rsidRDefault="00FB4C3E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  <w:p w14:paraId="045FD5B5" w14:textId="77777777" w:rsidR="00FB4C3E" w:rsidRPr="00557911" w:rsidRDefault="00FB4C3E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владеть навыками распознавания и защиты информации, информационной безопасности личности.</w:t>
            </w:r>
          </w:p>
          <w:p w14:paraId="6B962C23" w14:textId="77777777" w:rsidR="00FB4C3E" w:rsidRPr="00557911" w:rsidRDefault="00FB4C3E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  <w:p w14:paraId="7B281B12" w14:textId="77777777" w:rsidR="00FB4C3E" w:rsidRPr="00557911" w:rsidRDefault="00FB4C3E" w:rsidP="001D7E3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557911">
              <w:rPr>
                <w:b/>
              </w:rPr>
              <w:t>Овладение универсальными коммуникативными действиями:</w:t>
            </w:r>
          </w:p>
          <w:p w14:paraId="4CA37228" w14:textId="77777777" w:rsidR="00FB4C3E" w:rsidRPr="00557911" w:rsidRDefault="00FB4C3E" w:rsidP="001D7E3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14:paraId="355F42AC" w14:textId="77777777" w:rsidR="00FB4C3E" w:rsidRPr="00B56132" w:rsidRDefault="00FB4C3E" w:rsidP="001D7E3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557911">
              <w:rPr>
                <w:b/>
              </w:rPr>
              <w:t>а) общение:</w:t>
            </w:r>
          </w:p>
          <w:p w14:paraId="228D87AB" w14:textId="77777777" w:rsidR="00FB4C3E" w:rsidRPr="00557911" w:rsidRDefault="00FB4C3E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осуществлять коммуникации во всех сферах жизни;</w:t>
            </w:r>
          </w:p>
          <w:p w14:paraId="2A9A7407" w14:textId="77777777" w:rsidR="00FB4C3E" w:rsidRPr="00557911" w:rsidRDefault="00FB4C3E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      </w:r>
          </w:p>
          <w:p w14:paraId="02620045" w14:textId="77777777" w:rsidR="00FB4C3E" w:rsidRPr="00557911" w:rsidRDefault="00FB4C3E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владеть различными способами общения и взаимодействия;</w:t>
            </w:r>
          </w:p>
          <w:p w14:paraId="04B114BD" w14:textId="77777777" w:rsidR="00FB4C3E" w:rsidRPr="00557911" w:rsidRDefault="00FB4C3E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аргументированно вести диалог, уметь смягчать конфликтные ситуации;</w:t>
            </w:r>
          </w:p>
          <w:p w14:paraId="18753696" w14:textId="77777777" w:rsidR="00FB4C3E" w:rsidRPr="00557911" w:rsidRDefault="00FB4C3E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развернуто и логично излагать свою точку зрения с использованием языковых средств;</w:t>
            </w:r>
          </w:p>
          <w:p w14:paraId="63BBCB22" w14:textId="77777777" w:rsidR="00FB4C3E" w:rsidRPr="00557911" w:rsidRDefault="00FB4C3E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  <w:p w14:paraId="366CC037" w14:textId="77777777" w:rsidR="00FB4C3E" w:rsidRPr="00B56132" w:rsidRDefault="00FB4C3E" w:rsidP="001D7E3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557911">
              <w:rPr>
                <w:b/>
              </w:rPr>
              <w:t>б) совместная деятельность:</w:t>
            </w:r>
          </w:p>
          <w:p w14:paraId="0516CC82" w14:textId="77777777" w:rsidR="00FB4C3E" w:rsidRPr="00557911" w:rsidRDefault="00FB4C3E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понимать и использовать преимущества командной и индивидуальной работы;</w:t>
            </w:r>
          </w:p>
          <w:p w14:paraId="56B0587D" w14:textId="77777777" w:rsidR="00FB4C3E" w:rsidRPr="00557911" w:rsidRDefault="00FB4C3E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выбирать тематику и методы совместных действий с учетом общих интересов и возможностей каждого члена коллектива;</w:t>
            </w:r>
          </w:p>
          <w:p w14:paraId="463F9544" w14:textId="77777777" w:rsidR="00FB4C3E" w:rsidRPr="00557911" w:rsidRDefault="00FB4C3E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участников, обсуждать результаты совместной работы;</w:t>
            </w:r>
          </w:p>
          <w:p w14:paraId="104E3416" w14:textId="77777777" w:rsidR="00FB4C3E" w:rsidRPr="00557911" w:rsidRDefault="00FB4C3E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оценивать качество своего вклада и каждого участника команды в общий результат по разработанным критериям;</w:t>
            </w:r>
          </w:p>
          <w:p w14:paraId="2330F66D" w14:textId="77777777" w:rsidR="00FB4C3E" w:rsidRPr="00557911" w:rsidRDefault="00FB4C3E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предлагать новые проекты, оценивать идеи с позиции новизны, оригинальности, практической значимости;</w:t>
            </w:r>
          </w:p>
          <w:p w14:paraId="286A838C" w14:textId="77777777" w:rsidR="00FB4C3E" w:rsidRPr="00557911" w:rsidRDefault="00FB4C3E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координировать и выполнять работу в условиях реального, виртуального и комбинированного взаимодействия;</w:t>
            </w:r>
          </w:p>
          <w:p w14:paraId="1945646F" w14:textId="77777777" w:rsidR="00FB4C3E" w:rsidRPr="00557911" w:rsidRDefault="00FB4C3E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осуществлять позитивное стратегическое поведение в различных ситуациях, проявлять творчество и воображение, быть инициативным.</w:t>
            </w:r>
          </w:p>
          <w:p w14:paraId="162AB03F" w14:textId="77777777" w:rsidR="00FB4C3E" w:rsidRPr="00557911" w:rsidRDefault="00FB4C3E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  <w:p w14:paraId="7EB82405" w14:textId="77777777" w:rsidR="00FB4C3E" w:rsidRPr="00557911" w:rsidRDefault="00FB4C3E" w:rsidP="001D7E3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557911">
              <w:rPr>
                <w:b/>
              </w:rPr>
              <w:t>Овладение универсальными регулятивными действиями:</w:t>
            </w:r>
          </w:p>
          <w:p w14:paraId="794ACA6D" w14:textId="77777777" w:rsidR="00FB4C3E" w:rsidRPr="00557911" w:rsidRDefault="00FB4C3E" w:rsidP="001D7E3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14:paraId="4544A61E" w14:textId="77777777" w:rsidR="00FB4C3E" w:rsidRPr="00B56132" w:rsidRDefault="00FB4C3E" w:rsidP="001D7E3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557911">
              <w:rPr>
                <w:b/>
              </w:rPr>
              <w:t>а) самоорганизация:</w:t>
            </w:r>
          </w:p>
          <w:p w14:paraId="75A5A3BD" w14:textId="77777777" w:rsidR="00FB4C3E" w:rsidRPr="00557911" w:rsidRDefault="00FB4C3E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      </w:r>
          </w:p>
          <w:p w14:paraId="6E877781" w14:textId="77777777" w:rsidR="00FB4C3E" w:rsidRPr="00557911" w:rsidRDefault="00FB4C3E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 xml:space="preserve">самостоятельно составлять план решения проблемы с учетом имеющихся ресурсов, </w:t>
            </w:r>
            <w:r w:rsidRPr="00557911">
              <w:rPr>
                <w:bCs/>
              </w:rPr>
              <w:lastRenderedPageBreak/>
              <w:t>собственных возможностей и предпочтений;</w:t>
            </w:r>
          </w:p>
          <w:p w14:paraId="5E0074CA" w14:textId="77777777" w:rsidR="00FB4C3E" w:rsidRPr="00557911" w:rsidRDefault="00FB4C3E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давать оценку новым ситуациям;</w:t>
            </w:r>
          </w:p>
          <w:p w14:paraId="528D5CFF" w14:textId="77777777" w:rsidR="00FB4C3E" w:rsidRPr="00557911" w:rsidRDefault="00FB4C3E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расширять рамки учебного предмета на основе личных предпочтений;</w:t>
            </w:r>
          </w:p>
          <w:p w14:paraId="143586E5" w14:textId="77777777" w:rsidR="00FB4C3E" w:rsidRPr="00557911" w:rsidRDefault="00FB4C3E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делать осознанный выбор, аргументировать его, брать ответственность за решение;</w:t>
            </w:r>
          </w:p>
          <w:p w14:paraId="6484B404" w14:textId="77777777" w:rsidR="00FB4C3E" w:rsidRPr="00557911" w:rsidRDefault="00FB4C3E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оценивать приобретенный опыт;</w:t>
            </w:r>
          </w:p>
          <w:p w14:paraId="51FAD977" w14:textId="77777777" w:rsidR="00FB4C3E" w:rsidRPr="00557911" w:rsidRDefault="00FB4C3E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уровень;</w:t>
            </w:r>
          </w:p>
          <w:p w14:paraId="1F75862B" w14:textId="77777777" w:rsidR="00FB4C3E" w:rsidRPr="00557911" w:rsidRDefault="00FB4C3E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  <w:p w14:paraId="7AA8F496" w14:textId="77777777" w:rsidR="00FB4C3E" w:rsidRPr="00B56132" w:rsidRDefault="00FB4C3E" w:rsidP="001D7E3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557911">
              <w:rPr>
                <w:b/>
              </w:rPr>
              <w:t>б) самоконтроль:</w:t>
            </w:r>
          </w:p>
          <w:p w14:paraId="3EBC1DF2" w14:textId="77777777" w:rsidR="00FB4C3E" w:rsidRPr="00557911" w:rsidRDefault="00FB4C3E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давать оценку новым ситуациям, вносить коррективы в деятельность, оценивать соответствие результатов целям;</w:t>
            </w:r>
          </w:p>
          <w:p w14:paraId="51D5A5B4" w14:textId="77777777" w:rsidR="00FB4C3E" w:rsidRPr="00557911" w:rsidRDefault="00FB4C3E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владеть навыками познавательной рефлексии как осознания совершаемых действий и мыслительных процессов, их результатов и оснований;</w:t>
            </w:r>
          </w:p>
          <w:p w14:paraId="0C42CD99" w14:textId="77777777" w:rsidR="00FB4C3E" w:rsidRPr="00557911" w:rsidRDefault="00FB4C3E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использовать приемы рефлексии для оценки ситуации, выбора верного решения;</w:t>
            </w:r>
          </w:p>
          <w:p w14:paraId="79D62CF0" w14:textId="77777777" w:rsidR="00FB4C3E" w:rsidRPr="00557911" w:rsidRDefault="00FB4C3E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уметь оценивать риски и своевременно принимать решения по их снижению;</w:t>
            </w:r>
          </w:p>
          <w:p w14:paraId="2886E288" w14:textId="77777777" w:rsidR="00FB4C3E" w:rsidRPr="00557911" w:rsidRDefault="00FB4C3E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  <w:p w14:paraId="59AD523F" w14:textId="77777777" w:rsidR="00FB4C3E" w:rsidRPr="00B56132" w:rsidRDefault="00FB4C3E" w:rsidP="001D7E3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557911">
              <w:rPr>
                <w:b/>
              </w:rPr>
              <w:t>в) эмоциональный интеллект, предполагающий сформированность:</w:t>
            </w:r>
          </w:p>
          <w:p w14:paraId="693928BB" w14:textId="77777777" w:rsidR="00FB4C3E" w:rsidRPr="00557911" w:rsidRDefault="00FB4C3E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самосознания, включающего способность понимать свое эмоциональное состояние, видеть направления развития собственной эмоциональной сферы, быть уверенным в себе;</w:t>
            </w:r>
          </w:p>
          <w:p w14:paraId="50DC72B6" w14:textId="77777777" w:rsidR="00FB4C3E" w:rsidRPr="00557911" w:rsidRDefault="00FB4C3E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саморегулирования, включающего самоконтроль, умение принимать ответственность за свое поведение, способность адаптироваться к эмоциональным изменениям и проявлять гибкость, быть открытым новому;</w:t>
            </w:r>
          </w:p>
          <w:p w14:paraId="342995B9" w14:textId="77777777" w:rsidR="00FB4C3E" w:rsidRPr="00557911" w:rsidRDefault="00FB4C3E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      </w:r>
          </w:p>
          <w:p w14:paraId="3A61995F" w14:textId="77777777" w:rsidR="00FB4C3E" w:rsidRPr="00557911" w:rsidRDefault="00FB4C3E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  <w:p w14:paraId="4D45B012" w14:textId="77777777" w:rsidR="00FB4C3E" w:rsidRPr="00557911" w:rsidRDefault="00FB4C3E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      </w:r>
          </w:p>
          <w:p w14:paraId="05808539" w14:textId="77777777" w:rsidR="00FB4C3E" w:rsidRPr="00557911" w:rsidRDefault="00FB4C3E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социальных навыков, включающих способность выстраивать отношения с другими людьми, заботиться, проявлять интерес и разрешать конфликты;</w:t>
            </w:r>
          </w:p>
          <w:p w14:paraId="2E8397A7" w14:textId="77777777" w:rsidR="00FB4C3E" w:rsidRPr="00557911" w:rsidRDefault="00FB4C3E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  <w:p w14:paraId="095DA123" w14:textId="77777777" w:rsidR="00FB4C3E" w:rsidRPr="00B56132" w:rsidRDefault="00FB4C3E" w:rsidP="001D7E3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557911">
              <w:rPr>
                <w:b/>
              </w:rPr>
              <w:t>г) принятие себя и других людей:</w:t>
            </w:r>
          </w:p>
          <w:p w14:paraId="67FB696B" w14:textId="77777777" w:rsidR="00FB4C3E" w:rsidRPr="00557911" w:rsidRDefault="00FB4C3E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принимать себя, понимая свои недостатки и достоинства;</w:t>
            </w:r>
          </w:p>
          <w:p w14:paraId="3308266F" w14:textId="77777777" w:rsidR="00FB4C3E" w:rsidRPr="00557911" w:rsidRDefault="00FB4C3E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принимать мотивы и аргументы других людей при анализе результатов деятельности;</w:t>
            </w:r>
          </w:p>
          <w:p w14:paraId="5AB72DC4" w14:textId="77777777" w:rsidR="00FB4C3E" w:rsidRPr="00557911" w:rsidRDefault="00FB4C3E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признавать свое право и право других людей на ошибки;</w:t>
            </w:r>
          </w:p>
          <w:p w14:paraId="40638FF2" w14:textId="77777777" w:rsidR="00FB4C3E" w:rsidRPr="00AF6C6C" w:rsidRDefault="00FB4C3E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развивать способность понимать мир с позиции другого человека</w:t>
            </w:r>
            <w:r>
              <w:rPr>
                <w:bCs/>
              </w:rPr>
              <w:t>.</w:t>
            </w:r>
          </w:p>
        </w:tc>
      </w:tr>
      <w:tr w:rsidR="00FB4C3E" w:rsidRPr="00E55D37" w14:paraId="50664018" w14:textId="77777777" w:rsidTr="001D7E3A">
        <w:trPr>
          <w:trHeight w:val="212"/>
        </w:trPr>
        <w:tc>
          <w:tcPr>
            <w:tcW w:w="1540" w:type="dxa"/>
          </w:tcPr>
          <w:p w14:paraId="0455C193" w14:textId="77777777" w:rsidR="00FB4C3E" w:rsidRPr="00B56132" w:rsidRDefault="00FB4C3E" w:rsidP="001D7E3A">
            <w:pPr>
              <w:suppressAutoHyphens/>
              <w:ind w:firstLine="22"/>
              <w:jc w:val="center"/>
              <w:rPr>
                <w:b/>
                <w:bCs/>
                <w:i/>
              </w:rPr>
            </w:pPr>
            <w:bookmarkStart w:id="0" w:name="_Hlk86243808"/>
            <w:r w:rsidRPr="00B56132">
              <w:rPr>
                <w:b/>
                <w:bCs/>
              </w:rPr>
              <w:lastRenderedPageBreak/>
              <w:t>ПР</w:t>
            </w:r>
            <w:bookmarkEnd w:id="0"/>
          </w:p>
        </w:tc>
        <w:tc>
          <w:tcPr>
            <w:tcW w:w="7811" w:type="dxa"/>
          </w:tcPr>
          <w:p w14:paraId="68EFE823" w14:textId="77777777" w:rsidR="00FB4C3E" w:rsidRPr="00A36886" w:rsidRDefault="00FB4C3E" w:rsidP="001D7E3A">
            <w:pPr>
              <w:autoSpaceDE w:val="0"/>
              <w:autoSpaceDN w:val="0"/>
              <w:adjustRightInd w:val="0"/>
              <w:jc w:val="both"/>
            </w:pPr>
            <w:r w:rsidRPr="00A36886">
              <w:t>1) сформированность представлений о функциях русского языка в современном мире (государственный язык Российской Федерации, язык межнационального общения, один из мировых языков); о русском языке как духовно-нравственной и культурной ценности многонационального народа России; о взаимосвязи языка и культуры, языка и истории, языка и личности; об отражении в русском языке традиционных российских духовно-нравственных ценностей; сформированность ценностного отношения к русскому языку;</w:t>
            </w:r>
          </w:p>
          <w:p w14:paraId="56A96858" w14:textId="77777777" w:rsidR="00FB4C3E" w:rsidRDefault="00FB4C3E" w:rsidP="001D7E3A">
            <w:pPr>
              <w:autoSpaceDE w:val="0"/>
              <w:autoSpaceDN w:val="0"/>
              <w:adjustRightInd w:val="0"/>
              <w:jc w:val="both"/>
            </w:pPr>
          </w:p>
          <w:p w14:paraId="3C14EBCF" w14:textId="77777777" w:rsidR="00FB4C3E" w:rsidRPr="00A36886" w:rsidRDefault="00FB4C3E" w:rsidP="001D7E3A">
            <w:pPr>
              <w:autoSpaceDE w:val="0"/>
              <w:autoSpaceDN w:val="0"/>
              <w:adjustRightInd w:val="0"/>
              <w:jc w:val="both"/>
            </w:pPr>
            <w:r w:rsidRPr="00A36886">
              <w:t>2) совершенствование умений создавать устные монологические и диалогические высказывания различных типов и жанров; употреблять языковые средства в соответствии с речевой ситуацией (объем устных монологических высказываний - не менее 100 слов; объем диалогического высказывания - не менее 7-8 реплик); совершенствование умений выступать публично; представлять результаты учебно-исследовательской и проектной деятельности; использовать образовательные информационно-коммуникационные инструменты и ресурсы для решения учебных задач;</w:t>
            </w:r>
          </w:p>
          <w:p w14:paraId="09A73700" w14:textId="77777777" w:rsidR="00FB4C3E" w:rsidRDefault="00FB4C3E" w:rsidP="001D7E3A">
            <w:pPr>
              <w:autoSpaceDE w:val="0"/>
              <w:autoSpaceDN w:val="0"/>
              <w:adjustRightInd w:val="0"/>
              <w:jc w:val="both"/>
            </w:pPr>
          </w:p>
          <w:p w14:paraId="6EF5A375" w14:textId="77777777" w:rsidR="00FB4C3E" w:rsidRPr="00A36886" w:rsidRDefault="00FB4C3E" w:rsidP="001D7E3A">
            <w:pPr>
              <w:autoSpaceDE w:val="0"/>
              <w:autoSpaceDN w:val="0"/>
              <w:adjustRightInd w:val="0"/>
              <w:jc w:val="both"/>
            </w:pPr>
            <w:r w:rsidRPr="00A36886">
              <w:t>3) сформированность знаний о признаках текста, его структуре, видах информации в тексте; совершенствование умений понимать, анализировать и комментировать основную и дополнительную, явную и скрытую (подтекстовую) информацию текстов, воспринимаемых зрительно и (или) на слух; выявлять логико-смысловые отношения между предложениями в тексте; создавать тексты разных функционально-смысловых типов; тексты научного, публицистического, официально-делового стилей разных жанров (объем сочинения - не менее 150 слов);</w:t>
            </w:r>
          </w:p>
          <w:p w14:paraId="608CC300" w14:textId="77777777" w:rsidR="00FB4C3E" w:rsidRDefault="00FB4C3E" w:rsidP="001D7E3A">
            <w:pPr>
              <w:autoSpaceDE w:val="0"/>
              <w:autoSpaceDN w:val="0"/>
              <w:adjustRightInd w:val="0"/>
              <w:jc w:val="both"/>
            </w:pPr>
          </w:p>
          <w:p w14:paraId="1321CED0" w14:textId="77777777" w:rsidR="00FB4C3E" w:rsidRPr="00A36886" w:rsidRDefault="00FB4C3E" w:rsidP="001D7E3A">
            <w:pPr>
              <w:autoSpaceDE w:val="0"/>
              <w:autoSpaceDN w:val="0"/>
              <w:adjustRightInd w:val="0"/>
              <w:jc w:val="both"/>
            </w:pPr>
            <w:r w:rsidRPr="00A36886">
              <w:t xml:space="preserve">4) совершенствование умений использовать разные виды чтения и аудирования, приемы </w:t>
            </w:r>
            <w:r w:rsidRPr="00A36886">
              <w:lastRenderedPageBreak/>
              <w:t>информационно-смысловой переработки прочитанных и прослушанных текстов, включая гипертекст, графику, инфографику и другое (объем текста для чтения - 450-500 слов; объем прослушанного или прочитанного текста для пересказа от 250 до 300 слов); совершенствование умений создавать вторичные тексты (тезисы, аннотация, отзыв, рецензия и другое);</w:t>
            </w:r>
          </w:p>
          <w:p w14:paraId="1307C60D" w14:textId="77777777" w:rsidR="00FB4C3E" w:rsidRDefault="00FB4C3E" w:rsidP="001D7E3A">
            <w:pPr>
              <w:autoSpaceDE w:val="0"/>
              <w:autoSpaceDN w:val="0"/>
              <w:adjustRightInd w:val="0"/>
              <w:jc w:val="both"/>
            </w:pPr>
          </w:p>
          <w:p w14:paraId="2C4594F3" w14:textId="77777777" w:rsidR="00FB4C3E" w:rsidRPr="00A36886" w:rsidRDefault="00FB4C3E" w:rsidP="001D7E3A">
            <w:pPr>
              <w:autoSpaceDE w:val="0"/>
              <w:autoSpaceDN w:val="0"/>
              <w:adjustRightInd w:val="0"/>
              <w:jc w:val="both"/>
            </w:pPr>
            <w:r w:rsidRPr="00A36886">
              <w:t>5) обобщение знаний о языке как системе, его основных единицах и уровнях; обогащение словарного запаса, расширение объема используемых в речи грамматических языковых средств; совершенствование умений анализировать языковые единицы разных уровней, тексты разных функционально-смысловых типов, функциональных разновидностей языка (разговорная речь, функциональные стили, язык художественной литературы), различной жанровой принадлежности; сформированность представлений о формах существования национального русского языка; знаний о признаках литературного языка и его роли в обществе;</w:t>
            </w:r>
          </w:p>
          <w:p w14:paraId="046FF8E9" w14:textId="77777777" w:rsidR="00FB4C3E" w:rsidRDefault="00FB4C3E" w:rsidP="001D7E3A">
            <w:pPr>
              <w:autoSpaceDE w:val="0"/>
              <w:autoSpaceDN w:val="0"/>
              <w:adjustRightInd w:val="0"/>
              <w:jc w:val="both"/>
            </w:pPr>
          </w:p>
          <w:p w14:paraId="56ACB2D3" w14:textId="77777777" w:rsidR="00FB4C3E" w:rsidRPr="00A36886" w:rsidRDefault="00FB4C3E" w:rsidP="001D7E3A">
            <w:pPr>
              <w:autoSpaceDE w:val="0"/>
              <w:autoSpaceDN w:val="0"/>
              <w:adjustRightInd w:val="0"/>
              <w:jc w:val="both"/>
            </w:pPr>
            <w:r w:rsidRPr="00A36886">
              <w:t>6) сформированность представлений об аспектах культуры речи: нормативном, коммуникативном и этическом; формирование системы знаний о нормах современного русского литературного языка и их основных видах (орфоэпические, лексические, грамматические, стилистические); совершенствование умений применять знание норм современного русского литературного языка в речевой практике, корректировать устные и письменные высказывания; обобщение знаний об основных правилах орфографии и пунктуации, совершенствование умений применять правила орфографии и пунктуации в практике письма; сформированность умений работать со словарями и справочниками, в том числе академическими словарями и справочниками в электронном формате;</w:t>
            </w:r>
          </w:p>
          <w:p w14:paraId="3A551AA0" w14:textId="77777777" w:rsidR="00FB4C3E" w:rsidRDefault="00FB4C3E" w:rsidP="001D7E3A">
            <w:pPr>
              <w:autoSpaceDE w:val="0"/>
              <w:autoSpaceDN w:val="0"/>
              <w:adjustRightInd w:val="0"/>
              <w:jc w:val="both"/>
            </w:pPr>
          </w:p>
          <w:p w14:paraId="6DEB3B06" w14:textId="77777777" w:rsidR="00FB4C3E" w:rsidRPr="00A36886" w:rsidRDefault="00FB4C3E" w:rsidP="001D7E3A">
            <w:pPr>
              <w:autoSpaceDE w:val="0"/>
              <w:autoSpaceDN w:val="0"/>
              <w:adjustRightInd w:val="0"/>
              <w:jc w:val="both"/>
            </w:pPr>
            <w:r w:rsidRPr="00A36886">
              <w:t>7) обобщение знаний о функциональных разновидностях языка: разговорной речи, функциональных стилях (научный, публицистический, официально-деловой), языке художественной литературы; совершенствование умений распознавать, анализировать и комментировать тексты различных функциональных разновидностей языка (разговорная речь, функциональные стили, язык художественной литературы);</w:t>
            </w:r>
          </w:p>
          <w:p w14:paraId="74443948" w14:textId="77777777" w:rsidR="00FB4C3E" w:rsidRDefault="00FB4C3E" w:rsidP="001D7E3A">
            <w:pPr>
              <w:autoSpaceDE w:val="0"/>
              <w:autoSpaceDN w:val="0"/>
              <w:adjustRightInd w:val="0"/>
              <w:jc w:val="both"/>
            </w:pPr>
          </w:p>
          <w:p w14:paraId="785672C4" w14:textId="77777777" w:rsidR="00FB4C3E" w:rsidRPr="00A36886" w:rsidRDefault="00FB4C3E" w:rsidP="001D7E3A">
            <w:pPr>
              <w:autoSpaceDE w:val="0"/>
              <w:autoSpaceDN w:val="0"/>
              <w:adjustRightInd w:val="0"/>
              <w:jc w:val="both"/>
            </w:pPr>
            <w:r w:rsidRPr="00A36886">
              <w:t>8) обобщение знаний об изобразительно-выразительных средствах русского языка; совершенствование умений определять изобразительно-выразительные средства языка в тексте;</w:t>
            </w:r>
          </w:p>
          <w:p w14:paraId="277DD3E6" w14:textId="77777777" w:rsidR="00FB4C3E" w:rsidRDefault="00FB4C3E" w:rsidP="001D7E3A">
            <w:pPr>
              <w:autoSpaceDE w:val="0"/>
              <w:autoSpaceDN w:val="0"/>
              <w:adjustRightInd w:val="0"/>
              <w:jc w:val="both"/>
            </w:pPr>
          </w:p>
          <w:p w14:paraId="2136DA6D" w14:textId="77777777" w:rsidR="00FB4C3E" w:rsidRPr="00AF6C6C" w:rsidRDefault="00FB4C3E" w:rsidP="001D7E3A">
            <w:pPr>
              <w:autoSpaceDE w:val="0"/>
              <w:autoSpaceDN w:val="0"/>
              <w:adjustRightInd w:val="0"/>
              <w:jc w:val="both"/>
            </w:pPr>
            <w:r w:rsidRPr="00A36886">
              <w:t>9) совершенствование умений использовать правила русского речевого этикета в социально-культурной, учебно-научной, официально-деловой сферах общения, в повседневном общении, интернет-коммуникации.</w:t>
            </w:r>
          </w:p>
        </w:tc>
      </w:tr>
    </w:tbl>
    <w:p w14:paraId="7DB5B0E8" w14:textId="77777777" w:rsidR="00831A99" w:rsidRPr="00831A99" w:rsidRDefault="00831A99" w:rsidP="00831A99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000000"/>
          <w:sz w:val="28"/>
          <w:szCs w:val="28"/>
        </w:rPr>
      </w:pPr>
      <w:r w:rsidRPr="00831A99">
        <w:rPr>
          <w:color w:val="000000"/>
          <w:sz w:val="28"/>
          <w:szCs w:val="28"/>
        </w:rPr>
        <w:lastRenderedPageBreak/>
        <w:tab/>
      </w:r>
    </w:p>
    <w:p w14:paraId="3E50AC77" w14:textId="77777777" w:rsidR="009C6153" w:rsidRPr="00AB0EF4" w:rsidRDefault="000C6708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 w:rsidRPr="00AB0EF4">
        <w:rPr>
          <w:sz w:val="28"/>
          <w:szCs w:val="28"/>
        </w:rPr>
        <w:br w:type="page"/>
      </w:r>
    </w:p>
    <w:p w14:paraId="37F5388F" w14:textId="77777777" w:rsidR="009C6153" w:rsidRPr="00A4301B" w:rsidRDefault="000C6708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color w:val="000000"/>
          <w:sz w:val="28"/>
          <w:szCs w:val="28"/>
        </w:rPr>
      </w:pPr>
      <w:r w:rsidRPr="00A4301B">
        <w:rPr>
          <w:b/>
          <w:color w:val="000000"/>
          <w:sz w:val="28"/>
          <w:szCs w:val="28"/>
        </w:rPr>
        <w:lastRenderedPageBreak/>
        <w:t>2. СТРУКТУРА И СОДЕРЖАНИЕ УЧЕБНОГО ПРЕДМЕТА</w:t>
      </w:r>
    </w:p>
    <w:p w14:paraId="55878BEE" w14:textId="77777777" w:rsidR="009C6153" w:rsidRPr="00A4301B" w:rsidRDefault="000C6708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center"/>
        <w:rPr>
          <w:color w:val="000000"/>
          <w:sz w:val="28"/>
          <w:szCs w:val="28"/>
          <w:u w:val="single"/>
        </w:rPr>
      </w:pPr>
      <w:r w:rsidRPr="00A4301B">
        <w:rPr>
          <w:b/>
          <w:color w:val="000000"/>
          <w:sz w:val="28"/>
          <w:szCs w:val="28"/>
        </w:rPr>
        <w:t>2.1. Объем учебного предмета и виды учебной работы</w:t>
      </w:r>
    </w:p>
    <w:p w14:paraId="4C101C53" w14:textId="77777777" w:rsidR="009C6153" w:rsidRPr="00A4301B" w:rsidRDefault="009C6153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color w:val="000000"/>
          <w:sz w:val="28"/>
          <w:szCs w:val="28"/>
        </w:rPr>
      </w:pPr>
    </w:p>
    <w:tbl>
      <w:tblPr>
        <w:tblW w:w="5009" w:type="pct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53"/>
        <w:gridCol w:w="2451"/>
      </w:tblGrid>
      <w:tr w:rsidR="00BB000D" w:rsidRPr="00020704" w14:paraId="771917D3" w14:textId="77777777" w:rsidTr="00F13A21">
        <w:trPr>
          <w:trHeight w:val="490"/>
        </w:trPr>
        <w:tc>
          <w:tcPr>
            <w:tcW w:w="3683" w:type="pct"/>
            <w:vAlign w:val="center"/>
          </w:tcPr>
          <w:p w14:paraId="211B8774" w14:textId="77777777" w:rsidR="00BB000D" w:rsidRPr="00020704" w:rsidRDefault="00BB000D" w:rsidP="00F13A21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020704">
              <w:rPr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1317" w:type="pct"/>
            <w:vAlign w:val="center"/>
          </w:tcPr>
          <w:p w14:paraId="382824D0" w14:textId="77777777" w:rsidR="00BB000D" w:rsidRPr="00020704" w:rsidRDefault="00BB000D" w:rsidP="00F13A21">
            <w:pPr>
              <w:suppressAutoHyphens/>
              <w:jc w:val="center"/>
              <w:rPr>
                <w:b/>
                <w:iCs/>
                <w:sz w:val="24"/>
                <w:szCs w:val="24"/>
              </w:rPr>
            </w:pPr>
            <w:r w:rsidRPr="00020704">
              <w:rPr>
                <w:b/>
                <w:iCs/>
                <w:sz w:val="24"/>
                <w:szCs w:val="24"/>
              </w:rPr>
              <w:t>Объем в часах</w:t>
            </w:r>
          </w:p>
        </w:tc>
      </w:tr>
      <w:tr w:rsidR="00BB000D" w:rsidRPr="00020704" w14:paraId="44287E39" w14:textId="77777777" w:rsidTr="00F13A21">
        <w:trPr>
          <w:trHeight w:val="490"/>
        </w:trPr>
        <w:tc>
          <w:tcPr>
            <w:tcW w:w="3683" w:type="pct"/>
            <w:vAlign w:val="center"/>
          </w:tcPr>
          <w:p w14:paraId="18B3F8CF" w14:textId="77777777" w:rsidR="00BB000D" w:rsidRPr="00020704" w:rsidRDefault="00BB000D" w:rsidP="00F13A21">
            <w:pPr>
              <w:suppressAutoHyphens/>
              <w:rPr>
                <w:b/>
                <w:sz w:val="24"/>
                <w:szCs w:val="24"/>
              </w:rPr>
            </w:pPr>
            <w:r w:rsidRPr="00020704">
              <w:rPr>
                <w:b/>
                <w:sz w:val="24"/>
                <w:szCs w:val="24"/>
              </w:rPr>
              <w:t xml:space="preserve">Объем образовательной программы учебного предмета </w:t>
            </w:r>
          </w:p>
        </w:tc>
        <w:tc>
          <w:tcPr>
            <w:tcW w:w="1317" w:type="pct"/>
            <w:vAlign w:val="center"/>
          </w:tcPr>
          <w:p w14:paraId="4B5CDA1E" w14:textId="77777777" w:rsidR="00BB000D" w:rsidRPr="00020704" w:rsidRDefault="00BB000D" w:rsidP="00F13A21">
            <w:pPr>
              <w:suppressAutoHyphens/>
              <w:jc w:val="center"/>
              <w:rPr>
                <w:b/>
                <w:iCs/>
                <w:sz w:val="24"/>
                <w:szCs w:val="24"/>
              </w:rPr>
            </w:pPr>
            <w:r w:rsidRPr="00020704">
              <w:rPr>
                <w:color w:val="000000"/>
                <w:sz w:val="24"/>
                <w:szCs w:val="24"/>
              </w:rPr>
              <w:t>88</w:t>
            </w:r>
          </w:p>
        </w:tc>
      </w:tr>
      <w:tr w:rsidR="00BB000D" w:rsidRPr="00020704" w14:paraId="665A476D" w14:textId="77777777" w:rsidTr="00F13A21">
        <w:trPr>
          <w:trHeight w:val="490"/>
        </w:trPr>
        <w:tc>
          <w:tcPr>
            <w:tcW w:w="3683" w:type="pct"/>
            <w:shd w:val="clear" w:color="auto" w:fill="auto"/>
          </w:tcPr>
          <w:p w14:paraId="607F3BEE" w14:textId="77777777" w:rsidR="00BB000D" w:rsidRPr="00020704" w:rsidRDefault="00BB000D" w:rsidP="00F13A21">
            <w:pPr>
              <w:suppressAutoHyphens/>
              <w:rPr>
                <w:b/>
                <w:bCs/>
                <w:iCs/>
                <w:sz w:val="24"/>
                <w:szCs w:val="24"/>
              </w:rPr>
            </w:pPr>
            <w:r w:rsidRPr="00020704">
              <w:rPr>
                <w:b/>
                <w:bCs/>
                <w:iCs/>
                <w:sz w:val="24"/>
                <w:szCs w:val="24"/>
              </w:rPr>
              <w:t>Основное содержание</w:t>
            </w:r>
          </w:p>
        </w:tc>
        <w:tc>
          <w:tcPr>
            <w:tcW w:w="1317" w:type="pct"/>
            <w:shd w:val="clear" w:color="auto" w:fill="auto"/>
            <w:vAlign w:val="center"/>
          </w:tcPr>
          <w:p w14:paraId="0C2AF088" w14:textId="77777777" w:rsidR="00BB000D" w:rsidRPr="00020704" w:rsidRDefault="00BB000D" w:rsidP="00F13A21">
            <w:pPr>
              <w:suppressAutoHyphens/>
              <w:jc w:val="center"/>
              <w:rPr>
                <w:b/>
                <w:iCs/>
                <w:sz w:val="24"/>
                <w:szCs w:val="24"/>
              </w:rPr>
            </w:pPr>
          </w:p>
        </w:tc>
      </w:tr>
      <w:tr w:rsidR="00BB000D" w:rsidRPr="00020704" w14:paraId="4B878C9A" w14:textId="77777777" w:rsidTr="00F13A21">
        <w:trPr>
          <w:trHeight w:val="336"/>
        </w:trPr>
        <w:tc>
          <w:tcPr>
            <w:tcW w:w="5000" w:type="pct"/>
            <w:gridSpan w:val="2"/>
            <w:vAlign w:val="center"/>
          </w:tcPr>
          <w:p w14:paraId="30731F61" w14:textId="77777777" w:rsidR="00BB000D" w:rsidRPr="00020704" w:rsidRDefault="00BB000D" w:rsidP="00F13A21">
            <w:pPr>
              <w:suppressAutoHyphens/>
              <w:rPr>
                <w:iCs/>
                <w:sz w:val="24"/>
                <w:szCs w:val="24"/>
              </w:rPr>
            </w:pPr>
            <w:r w:rsidRPr="00020704">
              <w:rPr>
                <w:sz w:val="24"/>
                <w:szCs w:val="24"/>
              </w:rPr>
              <w:t>в т. ч.:</w:t>
            </w:r>
          </w:p>
        </w:tc>
      </w:tr>
      <w:tr w:rsidR="00BB000D" w:rsidRPr="00020704" w14:paraId="3AB4950D" w14:textId="77777777" w:rsidTr="00F13A21">
        <w:trPr>
          <w:trHeight w:val="490"/>
        </w:trPr>
        <w:tc>
          <w:tcPr>
            <w:tcW w:w="3683" w:type="pct"/>
            <w:vAlign w:val="center"/>
          </w:tcPr>
          <w:p w14:paraId="2A29CAE9" w14:textId="77777777" w:rsidR="00BB000D" w:rsidRPr="00020704" w:rsidRDefault="00BB000D" w:rsidP="00F13A21">
            <w:pPr>
              <w:suppressAutoHyphens/>
              <w:rPr>
                <w:sz w:val="24"/>
                <w:szCs w:val="24"/>
              </w:rPr>
            </w:pPr>
            <w:r w:rsidRPr="00020704">
              <w:rPr>
                <w:sz w:val="24"/>
                <w:szCs w:val="24"/>
              </w:rPr>
              <w:t>теоретическое обучение</w:t>
            </w:r>
          </w:p>
        </w:tc>
        <w:tc>
          <w:tcPr>
            <w:tcW w:w="1317" w:type="pct"/>
            <w:vAlign w:val="center"/>
          </w:tcPr>
          <w:p w14:paraId="205A13C1" w14:textId="77777777" w:rsidR="00BB000D" w:rsidRPr="00020704" w:rsidRDefault="00BB000D" w:rsidP="00F13A21">
            <w:pPr>
              <w:suppressAutoHyphens/>
              <w:jc w:val="center"/>
              <w:rPr>
                <w:iCs/>
                <w:sz w:val="24"/>
                <w:szCs w:val="24"/>
              </w:rPr>
            </w:pPr>
            <w:r w:rsidRPr="00020704">
              <w:rPr>
                <w:iCs/>
                <w:sz w:val="24"/>
                <w:szCs w:val="24"/>
              </w:rPr>
              <w:t>32</w:t>
            </w:r>
          </w:p>
        </w:tc>
      </w:tr>
      <w:tr w:rsidR="00BB000D" w:rsidRPr="00020704" w14:paraId="03D74BB0" w14:textId="77777777" w:rsidTr="00F13A21">
        <w:trPr>
          <w:trHeight w:val="490"/>
        </w:trPr>
        <w:tc>
          <w:tcPr>
            <w:tcW w:w="3683" w:type="pct"/>
            <w:vAlign w:val="center"/>
          </w:tcPr>
          <w:p w14:paraId="3CC6E791" w14:textId="77777777" w:rsidR="00BB000D" w:rsidRPr="00020704" w:rsidRDefault="00BB000D" w:rsidP="00F13A21">
            <w:pPr>
              <w:suppressAutoHyphens/>
              <w:rPr>
                <w:sz w:val="24"/>
                <w:szCs w:val="24"/>
              </w:rPr>
            </w:pPr>
            <w:r w:rsidRPr="00020704">
              <w:rPr>
                <w:sz w:val="24"/>
                <w:szCs w:val="24"/>
              </w:rPr>
              <w:t>практические занятия</w:t>
            </w:r>
          </w:p>
        </w:tc>
        <w:tc>
          <w:tcPr>
            <w:tcW w:w="1317" w:type="pct"/>
            <w:vAlign w:val="center"/>
          </w:tcPr>
          <w:p w14:paraId="35AE8955" w14:textId="77777777" w:rsidR="00BB000D" w:rsidRPr="00020704" w:rsidRDefault="00BB000D" w:rsidP="00F13A21">
            <w:pPr>
              <w:suppressAutoHyphens/>
              <w:jc w:val="center"/>
              <w:rPr>
                <w:iCs/>
                <w:sz w:val="24"/>
                <w:szCs w:val="24"/>
              </w:rPr>
            </w:pPr>
            <w:r w:rsidRPr="00020704">
              <w:rPr>
                <w:iCs/>
                <w:sz w:val="24"/>
                <w:szCs w:val="24"/>
              </w:rPr>
              <w:t>40</w:t>
            </w:r>
          </w:p>
        </w:tc>
      </w:tr>
      <w:tr w:rsidR="00BB000D" w:rsidRPr="00020704" w14:paraId="1FE6BAE1" w14:textId="77777777" w:rsidTr="00F13A21">
        <w:trPr>
          <w:trHeight w:val="490"/>
        </w:trPr>
        <w:tc>
          <w:tcPr>
            <w:tcW w:w="3683" w:type="pct"/>
            <w:vAlign w:val="center"/>
          </w:tcPr>
          <w:p w14:paraId="757F4F30" w14:textId="77777777" w:rsidR="00BB000D" w:rsidRPr="00020704" w:rsidRDefault="00BB000D" w:rsidP="00F13A21">
            <w:pPr>
              <w:suppressAutoHyphens/>
              <w:rPr>
                <w:sz w:val="24"/>
                <w:szCs w:val="24"/>
                <w:lang w:val="en-US"/>
              </w:rPr>
            </w:pPr>
            <w:proofErr w:type="spellStart"/>
            <w:r w:rsidRPr="00020704">
              <w:rPr>
                <w:sz w:val="24"/>
                <w:szCs w:val="24"/>
                <w:lang w:val="en-US"/>
              </w:rPr>
              <w:t>самостоятельная</w:t>
            </w:r>
            <w:proofErr w:type="spellEnd"/>
            <w:r w:rsidRPr="00020704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20704">
              <w:rPr>
                <w:sz w:val="24"/>
                <w:szCs w:val="24"/>
                <w:lang w:val="en-US"/>
              </w:rPr>
              <w:t>работа</w:t>
            </w:r>
            <w:proofErr w:type="spellEnd"/>
          </w:p>
        </w:tc>
        <w:tc>
          <w:tcPr>
            <w:tcW w:w="1317" w:type="pct"/>
            <w:vAlign w:val="center"/>
          </w:tcPr>
          <w:p w14:paraId="300DE3BE" w14:textId="77777777" w:rsidR="00BB000D" w:rsidRPr="00020704" w:rsidRDefault="00BB000D" w:rsidP="00F13A21">
            <w:pPr>
              <w:suppressAutoHyphens/>
              <w:jc w:val="center"/>
              <w:rPr>
                <w:iCs/>
                <w:sz w:val="24"/>
                <w:szCs w:val="24"/>
              </w:rPr>
            </w:pPr>
            <w:r w:rsidRPr="00020704">
              <w:rPr>
                <w:iCs/>
                <w:sz w:val="24"/>
                <w:szCs w:val="24"/>
              </w:rPr>
              <w:t>10</w:t>
            </w:r>
          </w:p>
        </w:tc>
      </w:tr>
      <w:tr w:rsidR="00BB000D" w:rsidRPr="00020704" w14:paraId="6CEC2C70" w14:textId="77777777" w:rsidTr="00F13A21">
        <w:trPr>
          <w:trHeight w:val="331"/>
        </w:trPr>
        <w:tc>
          <w:tcPr>
            <w:tcW w:w="3683" w:type="pct"/>
            <w:vAlign w:val="center"/>
          </w:tcPr>
          <w:p w14:paraId="719C0ED2" w14:textId="77777777" w:rsidR="00BB000D" w:rsidRPr="00020704" w:rsidRDefault="00BB000D" w:rsidP="00020704">
            <w:pPr>
              <w:suppressAutoHyphens/>
              <w:rPr>
                <w:i/>
                <w:sz w:val="24"/>
                <w:szCs w:val="24"/>
              </w:rPr>
            </w:pPr>
            <w:r w:rsidRPr="00020704">
              <w:rPr>
                <w:b/>
                <w:iCs/>
                <w:sz w:val="24"/>
                <w:szCs w:val="24"/>
              </w:rPr>
              <w:t>Промежуточная аттестация (экзамен)</w:t>
            </w:r>
          </w:p>
        </w:tc>
        <w:tc>
          <w:tcPr>
            <w:tcW w:w="1317" w:type="pct"/>
            <w:vAlign w:val="center"/>
          </w:tcPr>
          <w:p w14:paraId="0AF17A44" w14:textId="77777777" w:rsidR="00BB000D" w:rsidRPr="00020704" w:rsidRDefault="00BB000D" w:rsidP="00F13A21">
            <w:pPr>
              <w:suppressAutoHyphens/>
              <w:jc w:val="center"/>
              <w:rPr>
                <w:b/>
                <w:iCs/>
                <w:sz w:val="24"/>
                <w:szCs w:val="24"/>
              </w:rPr>
            </w:pPr>
            <w:r w:rsidRPr="00020704">
              <w:rPr>
                <w:b/>
                <w:iCs/>
                <w:sz w:val="24"/>
                <w:szCs w:val="24"/>
              </w:rPr>
              <w:t>6</w:t>
            </w:r>
          </w:p>
        </w:tc>
      </w:tr>
    </w:tbl>
    <w:p w14:paraId="3B71A532" w14:textId="77777777" w:rsidR="003A6783" w:rsidRPr="00AB0EF4" w:rsidRDefault="003A6783">
      <w:pPr>
        <w:pBdr>
          <w:top w:val="nil"/>
          <w:left w:val="nil"/>
          <w:bottom w:val="nil"/>
          <w:right w:val="nil"/>
          <w:between w:val="nil"/>
        </w:pBdr>
        <w:tabs>
          <w:tab w:val="left" w:pos="5956"/>
          <w:tab w:val="left" w:pos="6872"/>
          <w:tab w:val="left" w:pos="7788"/>
          <w:tab w:val="left" w:pos="8704"/>
          <w:tab w:val="left" w:pos="9620"/>
          <w:tab w:val="left" w:pos="10536"/>
          <w:tab w:val="left" w:pos="11452"/>
          <w:tab w:val="left" w:pos="12368"/>
          <w:tab w:val="left" w:pos="13284"/>
          <w:tab w:val="left" w:pos="14200"/>
          <w:tab w:val="left" w:pos="15116"/>
          <w:tab w:val="left" w:pos="16032"/>
          <w:tab w:val="left" w:pos="16948"/>
          <w:tab w:val="left" w:pos="17864"/>
          <w:tab w:val="left" w:pos="18780"/>
          <w:tab w:val="left" w:pos="19696"/>
        </w:tabs>
        <w:jc w:val="both"/>
        <w:rPr>
          <w:color w:val="000000"/>
          <w:sz w:val="28"/>
          <w:szCs w:val="28"/>
        </w:rPr>
        <w:sectPr w:rsidR="003A6783" w:rsidRPr="00AB0EF4">
          <w:footerReference w:type="even" r:id="rId9"/>
          <w:footerReference w:type="default" r:id="rId10"/>
          <w:pgSz w:w="11906" w:h="16838"/>
          <w:pgMar w:top="993" w:right="1134" w:bottom="851" w:left="1701" w:header="709" w:footer="709" w:gutter="0"/>
          <w:pgNumType w:start="1"/>
          <w:cols w:space="720"/>
          <w:titlePg/>
        </w:sectPr>
      </w:pPr>
    </w:p>
    <w:p w14:paraId="11DB4735" w14:textId="77777777" w:rsidR="009C6153" w:rsidRPr="00AB0EF4" w:rsidRDefault="000C6708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ind w:left="284" w:firstLine="284"/>
        <w:rPr>
          <w:color w:val="000000"/>
          <w:sz w:val="28"/>
          <w:szCs w:val="28"/>
        </w:rPr>
      </w:pPr>
      <w:r w:rsidRPr="00AB0EF4">
        <w:rPr>
          <w:b/>
          <w:color w:val="000000"/>
          <w:sz w:val="28"/>
          <w:szCs w:val="28"/>
        </w:rPr>
        <w:lastRenderedPageBreak/>
        <w:t xml:space="preserve">2.2. Тематический план и содержание учебного предмета </w:t>
      </w:r>
      <w:r w:rsidR="00160194">
        <w:rPr>
          <w:b/>
          <w:color w:val="000000"/>
          <w:sz w:val="28"/>
          <w:szCs w:val="28"/>
        </w:rPr>
        <w:t>«</w:t>
      </w:r>
      <w:r w:rsidR="000C1C33">
        <w:rPr>
          <w:b/>
          <w:smallCaps/>
          <w:color w:val="000000"/>
          <w:sz w:val="28"/>
          <w:szCs w:val="28"/>
        </w:rPr>
        <w:t>Русский язык</w:t>
      </w:r>
      <w:r w:rsidR="00160194">
        <w:rPr>
          <w:b/>
          <w:color w:val="000000"/>
          <w:sz w:val="28"/>
          <w:szCs w:val="28"/>
        </w:rPr>
        <w:t>»</w:t>
      </w:r>
    </w:p>
    <w:tbl>
      <w:tblPr>
        <w:tblW w:w="151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6"/>
        <w:gridCol w:w="9922"/>
        <w:gridCol w:w="992"/>
        <w:gridCol w:w="1418"/>
      </w:tblGrid>
      <w:tr w:rsidR="007B7702" w:rsidRPr="00990C5C" w14:paraId="1C7C4356" w14:textId="77777777" w:rsidTr="003377ED">
        <w:trPr>
          <w:trHeight w:val="20"/>
        </w:trPr>
        <w:tc>
          <w:tcPr>
            <w:tcW w:w="2836" w:type="dxa"/>
          </w:tcPr>
          <w:p w14:paraId="24478024" w14:textId="77777777" w:rsidR="007B7702" w:rsidRPr="00542380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14:paraId="660BAE48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  <w:bCs/>
              </w:rPr>
              <w:t>Наименование разделов и тем</w:t>
            </w:r>
          </w:p>
        </w:tc>
        <w:tc>
          <w:tcPr>
            <w:tcW w:w="9922" w:type="dxa"/>
          </w:tcPr>
          <w:p w14:paraId="6929EBC0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14:paraId="08461EA9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  <w:bCs/>
              </w:rPr>
              <w:t>Содержание учебного материала, самостоятельная работа обучающихся</w:t>
            </w:r>
          </w:p>
        </w:tc>
        <w:tc>
          <w:tcPr>
            <w:tcW w:w="992" w:type="dxa"/>
            <w:shd w:val="clear" w:color="auto" w:fill="auto"/>
          </w:tcPr>
          <w:p w14:paraId="0513012E" w14:textId="77777777" w:rsidR="007B7702" w:rsidRPr="00990C5C" w:rsidRDefault="007B7702" w:rsidP="003377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990C5C">
              <w:rPr>
                <w:color w:val="000000"/>
                <w:sz w:val="28"/>
                <w:szCs w:val="28"/>
              </w:rPr>
              <w:t xml:space="preserve">объем часов </w:t>
            </w:r>
          </w:p>
        </w:tc>
        <w:tc>
          <w:tcPr>
            <w:tcW w:w="1418" w:type="dxa"/>
          </w:tcPr>
          <w:p w14:paraId="4520F5A3" w14:textId="77777777" w:rsidR="007B7702" w:rsidRPr="00990C5C" w:rsidRDefault="007B7702" w:rsidP="003377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990C5C">
              <w:rPr>
                <w:b/>
                <w:bCs/>
                <w:color w:val="000000"/>
              </w:rPr>
              <w:t>Коды компетенций, формированию которых способствует элемент программы</w:t>
            </w:r>
          </w:p>
        </w:tc>
      </w:tr>
      <w:tr w:rsidR="007B7702" w:rsidRPr="00990C5C" w14:paraId="3BAC27E2" w14:textId="77777777" w:rsidTr="003377ED">
        <w:trPr>
          <w:trHeight w:val="20"/>
        </w:trPr>
        <w:tc>
          <w:tcPr>
            <w:tcW w:w="2836" w:type="dxa"/>
            <w:vMerge w:val="restart"/>
          </w:tcPr>
          <w:p w14:paraId="662FFAE7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  <w:bCs/>
              </w:rPr>
              <w:t>Введение</w:t>
            </w:r>
          </w:p>
          <w:p w14:paraId="59B966C1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</w:rPr>
              <w:t>Язык как система. Основные составляющие русского языка. Словари русского языка.</w:t>
            </w:r>
          </w:p>
        </w:tc>
        <w:tc>
          <w:tcPr>
            <w:tcW w:w="9922" w:type="dxa"/>
            <w:vAlign w:val="center"/>
          </w:tcPr>
          <w:p w14:paraId="38A7D71A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990C5C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19F3C3E2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Cs/>
              </w:rPr>
              <w:t>2</w:t>
            </w:r>
          </w:p>
        </w:tc>
        <w:tc>
          <w:tcPr>
            <w:tcW w:w="1418" w:type="dxa"/>
            <w:vMerge w:val="restart"/>
          </w:tcPr>
          <w:p w14:paraId="37AE7ADC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90C5C">
              <w:rPr>
                <w:bCs/>
              </w:rPr>
              <w:t>ОК 1, ОК 2, ОК 3, ОК 4, ОК 5, ОК 6, ОК 7, ОК 9</w:t>
            </w:r>
          </w:p>
        </w:tc>
      </w:tr>
      <w:tr w:rsidR="007B7702" w:rsidRPr="00990C5C" w14:paraId="65818441" w14:textId="77777777" w:rsidTr="003377ED">
        <w:trPr>
          <w:trHeight w:val="20"/>
        </w:trPr>
        <w:tc>
          <w:tcPr>
            <w:tcW w:w="2836" w:type="dxa"/>
            <w:vMerge/>
          </w:tcPr>
          <w:p w14:paraId="5682DA66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  <w:vAlign w:val="center"/>
          </w:tcPr>
          <w:p w14:paraId="750157F6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990C5C">
              <w:t>Диагностический диктант. Определение языка. Основные составляющие русского языка. Словари.</w:t>
            </w:r>
          </w:p>
        </w:tc>
        <w:tc>
          <w:tcPr>
            <w:tcW w:w="992" w:type="dxa"/>
            <w:vMerge/>
            <w:shd w:val="clear" w:color="auto" w:fill="auto"/>
          </w:tcPr>
          <w:p w14:paraId="4F98818F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8" w:type="dxa"/>
            <w:vMerge/>
          </w:tcPr>
          <w:p w14:paraId="28AF3B45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7B7702" w:rsidRPr="00990C5C" w14:paraId="4414EE50" w14:textId="77777777" w:rsidTr="003377ED">
        <w:trPr>
          <w:trHeight w:val="20"/>
        </w:trPr>
        <w:tc>
          <w:tcPr>
            <w:tcW w:w="2836" w:type="dxa"/>
          </w:tcPr>
          <w:p w14:paraId="34BBA8AD" w14:textId="77777777" w:rsidR="007B7702" w:rsidRPr="00B23C03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B23C03">
              <w:rPr>
                <w:b/>
                <w:bCs/>
              </w:rPr>
              <w:t>РАЗДЕЛ 1. ФОНЕТИКА.</w:t>
            </w:r>
          </w:p>
        </w:tc>
        <w:tc>
          <w:tcPr>
            <w:tcW w:w="9922" w:type="dxa"/>
          </w:tcPr>
          <w:p w14:paraId="1E42C061" w14:textId="77777777" w:rsidR="007B7702" w:rsidRPr="00B23C03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01DB0051" w14:textId="77777777" w:rsidR="007B7702" w:rsidRPr="00B23C03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8" w:type="dxa"/>
          </w:tcPr>
          <w:p w14:paraId="49A7C3F2" w14:textId="77777777" w:rsidR="007B7702" w:rsidRPr="00B23C03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7B7702" w:rsidRPr="00990C5C" w14:paraId="4D48CE4F" w14:textId="77777777" w:rsidTr="003377ED">
        <w:trPr>
          <w:trHeight w:val="20"/>
        </w:trPr>
        <w:tc>
          <w:tcPr>
            <w:tcW w:w="2836" w:type="dxa"/>
            <w:vMerge w:val="restart"/>
          </w:tcPr>
          <w:p w14:paraId="720743E8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  <w:bCs/>
              </w:rPr>
              <w:t>Тема 1.1.</w:t>
            </w:r>
          </w:p>
          <w:p w14:paraId="1BC51B1D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</w:rPr>
              <w:t>Фонетические единицы языка. Открытый и закрытый слог. Фонетический разбор слов.</w:t>
            </w:r>
          </w:p>
        </w:tc>
        <w:tc>
          <w:tcPr>
            <w:tcW w:w="9922" w:type="dxa"/>
          </w:tcPr>
          <w:p w14:paraId="73ADD683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990C5C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6F0B5B85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90C5C">
              <w:rPr>
                <w:bCs/>
              </w:rPr>
              <w:t>2</w:t>
            </w:r>
          </w:p>
        </w:tc>
        <w:tc>
          <w:tcPr>
            <w:tcW w:w="1418" w:type="dxa"/>
            <w:vMerge w:val="restart"/>
          </w:tcPr>
          <w:p w14:paraId="21C2E7F1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90C5C">
              <w:rPr>
                <w:bCs/>
              </w:rPr>
              <w:t>ОК 6, ОК 7</w:t>
            </w:r>
          </w:p>
        </w:tc>
      </w:tr>
      <w:tr w:rsidR="007B7702" w:rsidRPr="00990C5C" w14:paraId="57475A8C" w14:textId="77777777" w:rsidTr="003377ED">
        <w:trPr>
          <w:trHeight w:val="20"/>
        </w:trPr>
        <w:tc>
          <w:tcPr>
            <w:tcW w:w="2836" w:type="dxa"/>
            <w:vMerge/>
          </w:tcPr>
          <w:p w14:paraId="7D1F8AA8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</w:tcPr>
          <w:p w14:paraId="3E1746B1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990C5C">
              <w:t xml:space="preserve">Фонетические единицы языка. Соотношение буквы и звука. Транскрипция. Закрытый и открытый слоги. Фонетический разбор. </w:t>
            </w:r>
          </w:p>
        </w:tc>
        <w:tc>
          <w:tcPr>
            <w:tcW w:w="992" w:type="dxa"/>
            <w:vMerge/>
            <w:shd w:val="clear" w:color="auto" w:fill="auto"/>
          </w:tcPr>
          <w:p w14:paraId="1DFFD14A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8" w:type="dxa"/>
            <w:vMerge/>
          </w:tcPr>
          <w:p w14:paraId="7A0CC751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7B7702" w:rsidRPr="00990C5C" w14:paraId="6DBC687F" w14:textId="77777777" w:rsidTr="00020704">
        <w:trPr>
          <w:trHeight w:val="20"/>
        </w:trPr>
        <w:tc>
          <w:tcPr>
            <w:tcW w:w="2836" w:type="dxa"/>
            <w:vMerge/>
          </w:tcPr>
          <w:p w14:paraId="67698AE4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  <w:shd w:val="clear" w:color="auto" w:fill="D6E3BC" w:themeFill="accent3" w:themeFillTint="66"/>
          </w:tcPr>
          <w:p w14:paraId="57024B75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990C5C">
              <w:rPr>
                <w:b/>
              </w:rPr>
              <w:t>Практическая работа</w:t>
            </w:r>
            <w:r w:rsidRPr="00990C5C">
              <w:t>. Фонетический разбор слов.</w:t>
            </w:r>
          </w:p>
        </w:tc>
        <w:tc>
          <w:tcPr>
            <w:tcW w:w="992" w:type="dxa"/>
            <w:shd w:val="clear" w:color="auto" w:fill="D6E3BC" w:themeFill="accent3" w:themeFillTint="66"/>
          </w:tcPr>
          <w:p w14:paraId="0E15A04C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  <w:bCs/>
              </w:rPr>
              <w:t>2</w:t>
            </w:r>
          </w:p>
        </w:tc>
        <w:tc>
          <w:tcPr>
            <w:tcW w:w="1418" w:type="dxa"/>
            <w:vMerge/>
          </w:tcPr>
          <w:p w14:paraId="6EB34073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7B7702" w:rsidRPr="00990C5C" w14:paraId="4FD8AE2A" w14:textId="77777777" w:rsidTr="003377ED">
        <w:trPr>
          <w:trHeight w:val="20"/>
        </w:trPr>
        <w:tc>
          <w:tcPr>
            <w:tcW w:w="2836" w:type="dxa"/>
          </w:tcPr>
          <w:p w14:paraId="7001BF8D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B23C03">
              <w:rPr>
                <w:b/>
                <w:bCs/>
              </w:rPr>
              <w:t>РАЗДЕЛ 2. МОРФЕМИКА. СЛОВООБРАЗОВАНИЕ. ОРФОГРАФИЯ.</w:t>
            </w:r>
          </w:p>
        </w:tc>
        <w:tc>
          <w:tcPr>
            <w:tcW w:w="9922" w:type="dxa"/>
          </w:tcPr>
          <w:p w14:paraId="0E1E8853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14:paraId="4460949F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418" w:type="dxa"/>
          </w:tcPr>
          <w:p w14:paraId="483261A4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7B7702" w:rsidRPr="00990C5C" w14:paraId="5A17246B" w14:textId="77777777" w:rsidTr="00020704">
        <w:trPr>
          <w:trHeight w:val="20"/>
        </w:trPr>
        <w:tc>
          <w:tcPr>
            <w:tcW w:w="2836" w:type="dxa"/>
            <w:vMerge w:val="restart"/>
          </w:tcPr>
          <w:p w14:paraId="469E5614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  <w:bCs/>
              </w:rPr>
              <w:t>Тема 2.1.</w:t>
            </w:r>
          </w:p>
          <w:p w14:paraId="4359086B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proofErr w:type="spellStart"/>
            <w:r w:rsidRPr="00990C5C">
              <w:rPr>
                <w:b/>
              </w:rPr>
              <w:t>Морфемика</w:t>
            </w:r>
            <w:proofErr w:type="spellEnd"/>
            <w:r w:rsidRPr="00990C5C">
              <w:rPr>
                <w:b/>
              </w:rPr>
              <w:t>. Способы словообразования.</w:t>
            </w:r>
          </w:p>
        </w:tc>
        <w:tc>
          <w:tcPr>
            <w:tcW w:w="9922" w:type="dxa"/>
            <w:shd w:val="clear" w:color="auto" w:fill="D6E3BC" w:themeFill="accent3" w:themeFillTint="66"/>
          </w:tcPr>
          <w:p w14:paraId="49A4D1D4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990C5C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  <w:shd w:val="clear" w:color="auto" w:fill="D6E3BC" w:themeFill="accent3" w:themeFillTint="66"/>
          </w:tcPr>
          <w:p w14:paraId="53128D81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90C5C">
              <w:rPr>
                <w:bCs/>
              </w:rPr>
              <w:t>2</w:t>
            </w:r>
          </w:p>
        </w:tc>
        <w:tc>
          <w:tcPr>
            <w:tcW w:w="1418" w:type="dxa"/>
            <w:vMerge w:val="restart"/>
          </w:tcPr>
          <w:p w14:paraId="09CB5F64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90C5C">
              <w:rPr>
                <w:bCs/>
              </w:rPr>
              <w:t>ОК 1, ОК 2, ОК 3, ОК 4, ОК 5, ОК 9</w:t>
            </w:r>
          </w:p>
        </w:tc>
      </w:tr>
      <w:tr w:rsidR="007B7702" w:rsidRPr="00990C5C" w14:paraId="0ED440B6" w14:textId="77777777" w:rsidTr="00020704">
        <w:trPr>
          <w:trHeight w:val="470"/>
        </w:trPr>
        <w:tc>
          <w:tcPr>
            <w:tcW w:w="2836" w:type="dxa"/>
            <w:vMerge/>
          </w:tcPr>
          <w:p w14:paraId="44DCF357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  <w:shd w:val="clear" w:color="auto" w:fill="D6E3BC" w:themeFill="accent3" w:themeFillTint="66"/>
          </w:tcPr>
          <w:p w14:paraId="6B701B9B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990C5C">
              <w:rPr>
                <w:b/>
              </w:rPr>
              <w:t xml:space="preserve">Практическая работа. </w:t>
            </w:r>
            <w:r w:rsidRPr="00990C5C">
              <w:t xml:space="preserve">Понятие </w:t>
            </w:r>
            <w:proofErr w:type="spellStart"/>
            <w:r w:rsidRPr="00990C5C">
              <w:t>морфемики</w:t>
            </w:r>
            <w:proofErr w:type="spellEnd"/>
            <w:r w:rsidRPr="00990C5C">
              <w:t>, морфемы. Способы словообразования. Морфемный и словообразовательный разборы.</w:t>
            </w:r>
          </w:p>
          <w:p w14:paraId="46E002B1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990C5C">
              <w:t>Морфемный и словообразовательный разбор слов.</w:t>
            </w:r>
          </w:p>
        </w:tc>
        <w:tc>
          <w:tcPr>
            <w:tcW w:w="992" w:type="dxa"/>
            <w:vMerge/>
            <w:shd w:val="clear" w:color="auto" w:fill="D6E3BC" w:themeFill="accent3" w:themeFillTint="66"/>
          </w:tcPr>
          <w:p w14:paraId="1AD42408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8" w:type="dxa"/>
            <w:vMerge/>
          </w:tcPr>
          <w:p w14:paraId="577717AE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7B7702" w:rsidRPr="00990C5C" w14:paraId="377ACC79" w14:textId="77777777" w:rsidTr="003377ED">
        <w:trPr>
          <w:trHeight w:val="20"/>
        </w:trPr>
        <w:tc>
          <w:tcPr>
            <w:tcW w:w="2836" w:type="dxa"/>
            <w:vMerge w:val="restart"/>
          </w:tcPr>
          <w:p w14:paraId="7FC33911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  <w:bCs/>
              </w:rPr>
              <w:t>Тема 2.2.</w:t>
            </w:r>
          </w:p>
          <w:p w14:paraId="7F712ECB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</w:rPr>
              <w:t>Правописание гласных в корнях слов</w:t>
            </w:r>
          </w:p>
        </w:tc>
        <w:tc>
          <w:tcPr>
            <w:tcW w:w="9922" w:type="dxa"/>
          </w:tcPr>
          <w:p w14:paraId="341D180F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990C5C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5B30CA18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90C5C">
              <w:rPr>
                <w:bCs/>
              </w:rPr>
              <w:t>2</w:t>
            </w:r>
          </w:p>
        </w:tc>
        <w:tc>
          <w:tcPr>
            <w:tcW w:w="1418" w:type="dxa"/>
            <w:vMerge w:val="restart"/>
          </w:tcPr>
          <w:p w14:paraId="79C5E1F7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90C5C">
              <w:rPr>
                <w:bCs/>
              </w:rPr>
              <w:t>ОК 1, ОК 2, ОК 3, ОК 4, ОК 5, ОК 6, ОК 7</w:t>
            </w:r>
          </w:p>
        </w:tc>
      </w:tr>
      <w:tr w:rsidR="007B7702" w:rsidRPr="00990C5C" w14:paraId="44E8340A" w14:textId="77777777" w:rsidTr="003377ED">
        <w:trPr>
          <w:trHeight w:val="470"/>
        </w:trPr>
        <w:tc>
          <w:tcPr>
            <w:tcW w:w="2836" w:type="dxa"/>
            <w:vMerge/>
          </w:tcPr>
          <w:p w14:paraId="7D030EA7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</w:tcPr>
          <w:p w14:paraId="79560E8E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990C5C">
              <w:t xml:space="preserve">Правила правописания проверяемых, непроверяемых гласных в корнях слов. </w:t>
            </w:r>
          </w:p>
          <w:p w14:paraId="75796162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990C5C">
              <w:t xml:space="preserve">Правила правописания чередующихся гласных в корнях слов. </w:t>
            </w:r>
          </w:p>
        </w:tc>
        <w:tc>
          <w:tcPr>
            <w:tcW w:w="992" w:type="dxa"/>
            <w:vMerge/>
            <w:shd w:val="clear" w:color="auto" w:fill="auto"/>
          </w:tcPr>
          <w:p w14:paraId="4C99D9EC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8" w:type="dxa"/>
            <w:vMerge/>
          </w:tcPr>
          <w:p w14:paraId="454A0D2C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7B7702" w:rsidRPr="00990C5C" w14:paraId="1F4AB3D7" w14:textId="77777777" w:rsidTr="00020704">
        <w:trPr>
          <w:trHeight w:val="20"/>
        </w:trPr>
        <w:tc>
          <w:tcPr>
            <w:tcW w:w="2836" w:type="dxa"/>
            <w:vMerge/>
          </w:tcPr>
          <w:p w14:paraId="1B21426B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  <w:shd w:val="clear" w:color="auto" w:fill="D6E3BC" w:themeFill="accent3" w:themeFillTint="66"/>
          </w:tcPr>
          <w:p w14:paraId="65FDD417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990C5C">
              <w:rPr>
                <w:b/>
              </w:rPr>
              <w:t xml:space="preserve">Практическая работа. </w:t>
            </w:r>
            <w:r w:rsidRPr="00990C5C">
              <w:t>Контрольные упражнения по теме.</w:t>
            </w:r>
          </w:p>
        </w:tc>
        <w:tc>
          <w:tcPr>
            <w:tcW w:w="992" w:type="dxa"/>
            <w:shd w:val="clear" w:color="auto" w:fill="D6E3BC" w:themeFill="accent3" w:themeFillTint="66"/>
          </w:tcPr>
          <w:p w14:paraId="55BE72A9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990C5C">
              <w:rPr>
                <w:b/>
              </w:rPr>
              <w:t>2</w:t>
            </w:r>
          </w:p>
        </w:tc>
        <w:tc>
          <w:tcPr>
            <w:tcW w:w="1418" w:type="dxa"/>
            <w:vMerge/>
          </w:tcPr>
          <w:p w14:paraId="0641A45A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7B7702" w:rsidRPr="00990C5C" w14:paraId="3ADB382F" w14:textId="77777777" w:rsidTr="00020704">
        <w:trPr>
          <w:trHeight w:val="20"/>
        </w:trPr>
        <w:tc>
          <w:tcPr>
            <w:tcW w:w="2836" w:type="dxa"/>
          </w:tcPr>
          <w:p w14:paraId="0FE1F9DA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  <w:bCs/>
              </w:rPr>
              <w:t>Тема 2.3.</w:t>
            </w:r>
          </w:p>
          <w:p w14:paraId="6B3AE341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</w:rPr>
              <w:t>Правописание согласных. Двойные согласные на стыке морфем.</w:t>
            </w:r>
          </w:p>
        </w:tc>
        <w:tc>
          <w:tcPr>
            <w:tcW w:w="9922" w:type="dxa"/>
            <w:shd w:val="clear" w:color="auto" w:fill="D6E3BC" w:themeFill="accent3" w:themeFillTint="66"/>
          </w:tcPr>
          <w:p w14:paraId="4D2D2442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990C5C">
              <w:rPr>
                <w:b/>
              </w:rPr>
              <w:t>Практическая работа.</w:t>
            </w:r>
          </w:p>
          <w:p w14:paraId="57D4C454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990C5C">
              <w:t>Непроизносимые, проверяемые и непроверяемые согласные в корнях слов. Двойные согласные в исконно русских и заимствованных словах. Двойные согласные на стыке морфем.</w:t>
            </w:r>
          </w:p>
        </w:tc>
        <w:tc>
          <w:tcPr>
            <w:tcW w:w="992" w:type="dxa"/>
            <w:shd w:val="clear" w:color="auto" w:fill="D6E3BC" w:themeFill="accent3" w:themeFillTint="66"/>
          </w:tcPr>
          <w:p w14:paraId="187CA7E1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990C5C">
              <w:rPr>
                <w:b/>
              </w:rPr>
              <w:t>2</w:t>
            </w:r>
          </w:p>
        </w:tc>
        <w:tc>
          <w:tcPr>
            <w:tcW w:w="1418" w:type="dxa"/>
          </w:tcPr>
          <w:p w14:paraId="014122A8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90C5C">
              <w:rPr>
                <w:bCs/>
              </w:rPr>
              <w:t>ОК 6, ОК 7, ОК 9</w:t>
            </w:r>
          </w:p>
        </w:tc>
      </w:tr>
      <w:tr w:rsidR="007B7702" w:rsidRPr="00990C5C" w14:paraId="16322424" w14:textId="77777777" w:rsidTr="00020704">
        <w:trPr>
          <w:trHeight w:val="20"/>
        </w:trPr>
        <w:tc>
          <w:tcPr>
            <w:tcW w:w="2836" w:type="dxa"/>
          </w:tcPr>
          <w:p w14:paraId="070742EA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  <w:bCs/>
              </w:rPr>
              <w:t>Тема 2.4.</w:t>
            </w:r>
          </w:p>
          <w:p w14:paraId="3C9EAFCC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</w:rPr>
              <w:t>Правописание О, Е после шипящих и Ц.</w:t>
            </w:r>
          </w:p>
        </w:tc>
        <w:tc>
          <w:tcPr>
            <w:tcW w:w="9922" w:type="dxa"/>
            <w:shd w:val="clear" w:color="auto" w:fill="D6E3BC" w:themeFill="accent3" w:themeFillTint="66"/>
          </w:tcPr>
          <w:p w14:paraId="2ECB0611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990C5C">
              <w:rPr>
                <w:b/>
              </w:rPr>
              <w:t>Практическая работа.</w:t>
            </w:r>
          </w:p>
          <w:p w14:paraId="3DB495AA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990C5C">
              <w:t>Правописание О, Е после шипящих в корнях, суффиксах и окончаниях разных частей речи. Гласные О, Е после Ц.</w:t>
            </w:r>
          </w:p>
        </w:tc>
        <w:tc>
          <w:tcPr>
            <w:tcW w:w="992" w:type="dxa"/>
            <w:shd w:val="clear" w:color="auto" w:fill="D6E3BC" w:themeFill="accent3" w:themeFillTint="66"/>
          </w:tcPr>
          <w:p w14:paraId="53DE6C47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990C5C">
              <w:rPr>
                <w:b/>
              </w:rPr>
              <w:t>2</w:t>
            </w:r>
          </w:p>
        </w:tc>
        <w:tc>
          <w:tcPr>
            <w:tcW w:w="1418" w:type="dxa"/>
          </w:tcPr>
          <w:p w14:paraId="16ECD19D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90C5C">
              <w:rPr>
                <w:bCs/>
              </w:rPr>
              <w:t xml:space="preserve">ОК 1, ОК 2, ОК 3, ОК 4, ОК 5, ОК 6, </w:t>
            </w:r>
            <w:r w:rsidRPr="00990C5C">
              <w:rPr>
                <w:bCs/>
              </w:rPr>
              <w:lastRenderedPageBreak/>
              <w:t>ОК 7, ОК 9</w:t>
            </w:r>
          </w:p>
        </w:tc>
      </w:tr>
      <w:tr w:rsidR="007B7702" w:rsidRPr="00990C5C" w14:paraId="0CC39848" w14:textId="77777777" w:rsidTr="00020704">
        <w:trPr>
          <w:trHeight w:val="1022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14415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  <w:bCs/>
              </w:rPr>
              <w:lastRenderedPageBreak/>
              <w:t>Тема 2.5.</w:t>
            </w:r>
          </w:p>
          <w:p w14:paraId="71BDACA6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  <w:bCs/>
              </w:rPr>
              <w:t>Правописание приставок. Употребление Ь и Ъ.</w:t>
            </w:r>
          </w:p>
        </w:tc>
        <w:tc>
          <w:tcPr>
            <w:tcW w:w="9922" w:type="dxa"/>
            <w:tcBorders>
              <w:left w:val="single" w:sz="4" w:space="0" w:color="auto"/>
            </w:tcBorders>
            <w:shd w:val="clear" w:color="auto" w:fill="D6E3BC" w:themeFill="accent3" w:themeFillTint="66"/>
          </w:tcPr>
          <w:p w14:paraId="1495400A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990C5C">
              <w:rPr>
                <w:b/>
              </w:rPr>
              <w:t xml:space="preserve">Практическая работа. </w:t>
            </w:r>
            <w:r w:rsidRPr="00990C5C">
              <w:t>Правописание приставок на согласную. Значение приставок пре-, при-.  Иностранные слова с пре- и при-. Фонетические различия в приставках раз- (рас-), роз- (рос-). Буквы И, Ы после русских и иноязычных приставок.  Употребление разделительных Ъ и Ь.</w:t>
            </w:r>
          </w:p>
        </w:tc>
        <w:tc>
          <w:tcPr>
            <w:tcW w:w="992" w:type="dxa"/>
            <w:shd w:val="clear" w:color="auto" w:fill="D6E3BC" w:themeFill="accent3" w:themeFillTint="66"/>
          </w:tcPr>
          <w:p w14:paraId="3CC66A1E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  <w:p w14:paraId="22E1DA5D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  <w:p w14:paraId="4D82F6FA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90C5C">
              <w:rPr>
                <w:b/>
              </w:rPr>
              <w:t>2</w:t>
            </w:r>
          </w:p>
        </w:tc>
        <w:tc>
          <w:tcPr>
            <w:tcW w:w="1418" w:type="dxa"/>
          </w:tcPr>
          <w:p w14:paraId="3449C2D1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90C5C">
              <w:rPr>
                <w:bCs/>
              </w:rPr>
              <w:t>ОК 1, ОК 2, ОК 3, ОК 4, ОК 6, ОК 7</w:t>
            </w:r>
          </w:p>
        </w:tc>
      </w:tr>
      <w:tr w:rsidR="007B7702" w:rsidRPr="00990C5C" w14:paraId="6389505F" w14:textId="77777777" w:rsidTr="003377ED">
        <w:trPr>
          <w:trHeight w:val="1022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5B927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B23C03">
              <w:rPr>
                <w:b/>
                <w:bCs/>
              </w:rPr>
              <w:t>РАЗДЕЛ 3. МОРФОЛОГИЯ И ОРФОГРАФИЯ</w:t>
            </w:r>
          </w:p>
        </w:tc>
        <w:tc>
          <w:tcPr>
            <w:tcW w:w="9922" w:type="dxa"/>
            <w:tcBorders>
              <w:left w:val="single" w:sz="4" w:space="0" w:color="auto"/>
            </w:tcBorders>
          </w:tcPr>
          <w:p w14:paraId="448CF372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14:paraId="6E6433EE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</w:tc>
        <w:tc>
          <w:tcPr>
            <w:tcW w:w="1418" w:type="dxa"/>
          </w:tcPr>
          <w:p w14:paraId="1529114C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7B7702" w:rsidRPr="00990C5C" w14:paraId="2C45A7E0" w14:textId="77777777" w:rsidTr="003377ED">
        <w:trPr>
          <w:trHeight w:val="20"/>
        </w:trPr>
        <w:tc>
          <w:tcPr>
            <w:tcW w:w="2836" w:type="dxa"/>
            <w:vMerge w:val="restart"/>
          </w:tcPr>
          <w:p w14:paraId="25DD3C75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  <w:bCs/>
              </w:rPr>
              <w:t>Тема 3.1.</w:t>
            </w:r>
          </w:p>
          <w:p w14:paraId="33651638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</w:rPr>
              <w:t xml:space="preserve">Классификация частей речи. Имя существительное, его грамматические категории. Правописание окончаний сущ. </w:t>
            </w:r>
          </w:p>
        </w:tc>
        <w:tc>
          <w:tcPr>
            <w:tcW w:w="9922" w:type="dxa"/>
          </w:tcPr>
          <w:p w14:paraId="48122149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990C5C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7A93B72C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90C5C">
              <w:rPr>
                <w:bCs/>
              </w:rPr>
              <w:t>2</w:t>
            </w:r>
          </w:p>
        </w:tc>
        <w:tc>
          <w:tcPr>
            <w:tcW w:w="1418" w:type="dxa"/>
            <w:vMerge w:val="restart"/>
          </w:tcPr>
          <w:p w14:paraId="0FE70208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90C5C">
              <w:rPr>
                <w:bCs/>
              </w:rPr>
              <w:t>ОК 6, ОК 7</w:t>
            </w:r>
          </w:p>
        </w:tc>
      </w:tr>
      <w:tr w:rsidR="007B7702" w:rsidRPr="00990C5C" w14:paraId="28278A61" w14:textId="77777777" w:rsidTr="003377ED">
        <w:trPr>
          <w:trHeight w:val="20"/>
        </w:trPr>
        <w:tc>
          <w:tcPr>
            <w:tcW w:w="2836" w:type="dxa"/>
            <w:vMerge/>
          </w:tcPr>
          <w:p w14:paraId="07461458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</w:tcPr>
          <w:p w14:paraId="268730E3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990C5C">
              <w:t xml:space="preserve">Части речи. Понятие об имени существительном. Грамматические категории и синтаксическая роль сущ. Правило правописания окончаний е, и существительных. Правило правописания сущ. в форме Р. п. </w:t>
            </w:r>
            <w:proofErr w:type="spellStart"/>
            <w:r w:rsidRPr="00990C5C">
              <w:t>мн.ч</w:t>
            </w:r>
            <w:proofErr w:type="spellEnd"/>
            <w:r w:rsidRPr="00990C5C">
              <w:t>. Упражнения.</w:t>
            </w:r>
          </w:p>
        </w:tc>
        <w:tc>
          <w:tcPr>
            <w:tcW w:w="992" w:type="dxa"/>
            <w:vMerge/>
            <w:shd w:val="clear" w:color="auto" w:fill="auto"/>
          </w:tcPr>
          <w:p w14:paraId="2B6B41CB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8" w:type="dxa"/>
            <w:vMerge/>
          </w:tcPr>
          <w:p w14:paraId="4CC7CD9B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7B7702" w:rsidRPr="00990C5C" w14:paraId="29797D5F" w14:textId="77777777" w:rsidTr="00020704">
        <w:trPr>
          <w:trHeight w:val="20"/>
        </w:trPr>
        <w:tc>
          <w:tcPr>
            <w:tcW w:w="2836" w:type="dxa"/>
            <w:vMerge w:val="restart"/>
          </w:tcPr>
          <w:p w14:paraId="0FF46144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  <w:bCs/>
              </w:rPr>
              <w:t>Тема 3.2.</w:t>
            </w:r>
          </w:p>
          <w:p w14:paraId="2D441FC2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</w:rPr>
              <w:t>Правописание суффиксов и окончаний сущ., правописание сложных имен существительных</w:t>
            </w:r>
            <w:r w:rsidRPr="00990C5C">
              <w:t>.</w:t>
            </w:r>
          </w:p>
        </w:tc>
        <w:tc>
          <w:tcPr>
            <w:tcW w:w="9922" w:type="dxa"/>
            <w:shd w:val="clear" w:color="auto" w:fill="D6E3BC" w:themeFill="accent3" w:themeFillTint="66"/>
          </w:tcPr>
          <w:p w14:paraId="298315D7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990C5C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  <w:shd w:val="clear" w:color="auto" w:fill="D6E3BC" w:themeFill="accent3" w:themeFillTint="66"/>
          </w:tcPr>
          <w:p w14:paraId="24E9B412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90C5C">
              <w:rPr>
                <w:bCs/>
              </w:rPr>
              <w:t>2</w:t>
            </w:r>
          </w:p>
        </w:tc>
        <w:tc>
          <w:tcPr>
            <w:tcW w:w="1418" w:type="dxa"/>
            <w:vMerge w:val="restart"/>
          </w:tcPr>
          <w:p w14:paraId="34ADDDA6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90C5C">
              <w:rPr>
                <w:bCs/>
              </w:rPr>
              <w:t>ОК 1, ОК 2, ОК 6, ОК 7,   ОК 9</w:t>
            </w:r>
          </w:p>
          <w:p w14:paraId="0D1CEB3F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90C5C">
              <w:rPr>
                <w:bCs/>
              </w:rPr>
              <w:t xml:space="preserve"> </w:t>
            </w:r>
          </w:p>
        </w:tc>
      </w:tr>
      <w:tr w:rsidR="007B7702" w:rsidRPr="00990C5C" w14:paraId="58415FF8" w14:textId="77777777" w:rsidTr="00020704">
        <w:trPr>
          <w:trHeight w:val="700"/>
        </w:trPr>
        <w:tc>
          <w:tcPr>
            <w:tcW w:w="2836" w:type="dxa"/>
            <w:vMerge/>
          </w:tcPr>
          <w:p w14:paraId="34CB62CE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  <w:shd w:val="clear" w:color="auto" w:fill="D6E3BC" w:themeFill="accent3" w:themeFillTint="66"/>
          </w:tcPr>
          <w:p w14:paraId="799A42A3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990C5C">
              <w:rPr>
                <w:b/>
                <w:color w:val="000000" w:themeColor="text1"/>
              </w:rPr>
              <w:t xml:space="preserve">Практическая работа. </w:t>
            </w:r>
            <w:r w:rsidRPr="00990C5C">
              <w:t>Правила правописания суффиксов существительных. Правило правописания сложных существительных. Упражнения.</w:t>
            </w:r>
          </w:p>
          <w:p w14:paraId="2DFB6432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990C5C">
              <w:rPr>
                <w:color w:val="000000" w:themeColor="text1"/>
              </w:rPr>
              <w:t>Морфологический разбор имени существительного.</w:t>
            </w:r>
          </w:p>
        </w:tc>
        <w:tc>
          <w:tcPr>
            <w:tcW w:w="992" w:type="dxa"/>
            <w:vMerge/>
            <w:shd w:val="clear" w:color="auto" w:fill="D6E3BC" w:themeFill="accent3" w:themeFillTint="66"/>
          </w:tcPr>
          <w:p w14:paraId="203FAB1B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8" w:type="dxa"/>
            <w:vMerge/>
          </w:tcPr>
          <w:p w14:paraId="4593F596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7B7702" w:rsidRPr="00990C5C" w14:paraId="3635037B" w14:textId="77777777" w:rsidTr="003377ED">
        <w:trPr>
          <w:trHeight w:val="20"/>
        </w:trPr>
        <w:tc>
          <w:tcPr>
            <w:tcW w:w="2836" w:type="dxa"/>
            <w:vMerge w:val="restart"/>
          </w:tcPr>
          <w:p w14:paraId="5F0B9D2F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  <w:bCs/>
              </w:rPr>
              <w:t>Тема 3.3.</w:t>
            </w:r>
          </w:p>
          <w:p w14:paraId="5B9A0A16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</w:rPr>
              <w:t>Имя прилагательное. Правописание окончаний имен прилагательных</w:t>
            </w:r>
            <w:r w:rsidRPr="00990C5C">
              <w:t>.</w:t>
            </w:r>
          </w:p>
        </w:tc>
        <w:tc>
          <w:tcPr>
            <w:tcW w:w="9922" w:type="dxa"/>
          </w:tcPr>
          <w:p w14:paraId="3F81CB0E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990C5C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7157A27D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90C5C">
              <w:rPr>
                <w:bCs/>
              </w:rPr>
              <w:t>2</w:t>
            </w:r>
          </w:p>
        </w:tc>
        <w:tc>
          <w:tcPr>
            <w:tcW w:w="1418" w:type="dxa"/>
            <w:vMerge w:val="restart"/>
          </w:tcPr>
          <w:p w14:paraId="4A017D69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90C5C">
              <w:rPr>
                <w:bCs/>
              </w:rPr>
              <w:t>ОК 1, ОК 2, ОК 3, ОК 4, ОК 9</w:t>
            </w:r>
          </w:p>
        </w:tc>
      </w:tr>
      <w:tr w:rsidR="007B7702" w:rsidRPr="00990C5C" w14:paraId="3AECC2B0" w14:textId="77777777" w:rsidTr="003377ED">
        <w:trPr>
          <w:trHeight w:val="20"/>
        </w:trPr>
        <w:tc>
          <w:tcPr>
            <w:tcW w:w="2836" w:type="dxa"/>
            <w:vMerge/>
          </w:tcPr>
          <w:p w14:paraId="2AD35376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</w:tcPr>
          <w:p w14:paraId="08359E2D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990C5C">
              <w:t>Понятие об имени прилагательном.  Грамматические категории и синтаксическая роль прилагательного. Правило правописания окончаний прилагательных. Упражнения.</w:t>
            </w:r>
          </w:p>
        </w:tc>
        <w:tc>
          <w:tcPr>
            <w:tcW w:w="992" w:type="dxa"/>
            <w:vMerge/>
            <w:shd w:val="clear" w:color="auto" w:fill="auto"/>
          </w:tcPr>
          <w:p w14:paraId="0C01E2B1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8" w:type="dxa"/>
            <w:vMerge/>
          </w:tcPr>
          <w:p w14:paraId="3F625893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7B7702" w:rsidRPr="00990C5C" w14:paraId="6B46B0CE" w14:textId="77777777" w:rsidTr="003377ED">
        <w:trPr>
          <w:trHeight w:val="20"/>
        </w:trPr>
        <w:tc>
          <w:tcPr>
            <w:tcW w:w="2836" w:type="dxa"/>
            <w:vMerge w:val="restart"/>
          </w:tcPr>
          <w:p w14:paraId="27F5B820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  <w:bCs/>
              </w:rPr>
              <w:t>Тема 3.4.</w:t>
            </w:r>
          </w:p>
          <w:p w14:paraId="18A56377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</w:rPr>
              <w:t>Правописание суффиксов прилагательных. Правописание сложных прилагательных.</w:t>
            </w:r>
          </w:p>
        </w:tc>
        <w:tc>
          <w:tcPr>
            <w:tcW w:w="9922" w:type="dxa"/>
          </w:tcPr>
          <w:p w14:paraId="1BE59CC8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990C5C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</w:tcPr>
          <w:p w14:paraId="52BC623F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90C5C">
              <w:rPr>
                <w:bCs/>
              </w:rPr>
              <w:t>2</w:t>
            </w:r>
          </w:p>
        </w:tc>
        <w:tc>
          <w:tcPr>
            <w:tcW w:w="1418" w:type="dxa"/>
            <w:vMerge w:val="restart"/>
          </w:tcPr>
          <w:p w14:paraId="2011F091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90C5C">
              <w:rPr>
                <w:bCs/>
              </w:rPr>
              <w:t xml:space="preserve">ОК 7, ОК 9 </w:t>
            </w:r>
          </w:p>
        </w:tc>
      </w:tr>
      <w:tr w:rsidR="007B7702" w:rsidRPr="00990C5C" w14:paraId="5E266717" w14:textId="77777777" w:rsidTr="003377ED">
        <w:trPr>
          <w:trHeight w:val="20"/>
        </w:trPr>
        <w:tc>
          <w:tcPr>
            <w:tcW w:w="2836" w:type="dxa"/>
            <w:vMerge/>
          </w:tcPr>
          <w:p w14:paraId="11F9CFA4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</w:tcPr>
          <w:p w14:paraId="379F8359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990C5C">
              <w:t>Правила правописания суффиксов прилагательных. Правило правописания сложных прилагательных. Упражнения.</w:t>
            </w:r>
          </w:p>
        </w:tc>
        <w:tc>
          <w:tcPr>
            <w:tcW w:w="992" w:type="dxa"/>
            <w:vMerge/>
          </w:tcPr>
          <w:p w14:paraId="7D7EACB8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8" w:type="dxa"/>
            <w:vMerge/>
          </w:tcPr>
          <w:p w14:paraId="7FB5024E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7B7702" w:rsidRPr="00990C5C" w14:paraId="4EF247F5" w14:textId="77777777" w:rsidTr="003377ED">
        <w:trPr>
          <w:trHeight w:val="20"/>
        </w:trPr>
        <w:tc>
          <w:tcPr>
            <w:tcW w:w="2836" w:type="dxa"/>
            <w:vMerge w:val="restart"/>
          </w:tcPr>
          <w:p w14:paraId="024DC7D5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  <w:bCs/>
              </w:rPr>
              <w:t>Тема 3.5.</w:t>
            </w:r>
          </w:p>
          <w:p w14:paraId="7CF7EE1F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</w:rPr>
              <w:t>Имя числительное. Правописание имен числительных.</w:t>
            </w:r>
          </w:p>
        </w:tc>
        <w:tc>
          <w:tcPr>
            <w:tcW w:w="9922" w:type="dxa"/>
          </w:tcPr>
          <w:p w14:paraId="4E7720DC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990C5C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4B348398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90C5C">
              <w:rPr>
                <w:bCs/>
              </w:rPr>
              <w:t>2</w:t>
            </w:r>
          </w:p>
        </w:tc>
        <w:tc>
          <w:tcPr>
            <w:tcW w:w="1418" w:type="dxa"/>
            <w:vMerge w:val="restart"/>
          </w:tcPr>
          <w:p w14:paraId="38A938BC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90C5C">
              <w:rPr>
                <w:bCs/>
              </w:rPr>
              <w:t>ОК 1, ОК 2</w:t>
            </w:r>
          </w:p>
        </w:tc>
      </w:tr>
      <w:tr w:rsidR="007B7702" w:rsidRPr="00990C5C" w14:paraId="196B731A" w14:textId="77777777" w:rsidTr="003377ED">
        <w:trPr>
          <w:trHeight w:val="20"/>
        </w:trPr>
        <w:tc>
          <w:tcPr>
            <w:tcW w:w="2836" w:type="dxa"/>
            <w:vMerge/>
          </w:tcPr>
          <w:p w14:paraId="3FBF5CAB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</w:tcPr>
          <w:p w14:paraId="2B52DDB8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990C5C">
              <w:t xml:space="preserve">Понятие об имени числительном. Грамматические категории и синтаксическая роль числительного. Правила правописания числительных. </w:t>
            </w:r>
          </w:p>
        </w:tc>
        <w:tc>
          <w:tcPr>
            <w:tcW w:w="992" w:type="dxa"/>
            <w:vMerge/>
            <w:shd w:val="clear" w:color="auto" w:fill="auto"/>
          </w:tcPr>
          <w:p w14:paraId="2510AE44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8" w:type="dxa"/>
            <w:vMerge/>
          </w:tcPr>
          <w:p w14:paraId="0BFA390E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7B7702" w:rsidRPr="00990C5C" w14:paraId="477A9DB6" w14:textId="77777777" w:rsidTr="003377ED">
        <w:trPr>
          <w:trHeight w:val="20"/>
        </w:trPr>
        <w:tc>
          <w:tcPr>
            <w:tcW w:w="2836" w:type="dxa"/>
          </w:tcPr>
          <w:p w14:paraId="4A2B7BF2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</w:tcPr>
          <w:p w14:paraId="013EC20B" w14:textId="77777777" w:rsidR="007B7702" w:rsidRPr="00990C5C" w:rsidRDefault="007B7702" w:rsidP="003377ED">
            <w:pPr>
              <w:rPr>
                <w:b/>
                <w:bCs/>
                <w:i/>
                <w:color w:val="FF0000"/>
              </w:rPr>
            </w:pPr>
            <w:r w:rsidRPr="00990C5C">
              <w:rPr>
                <w:b/>
                <w:bCs/>
                <w:i/>
                <w:color w:val="FF0000"/>
              </w:rPr>
              <w:t>Самостоятельная работа обучающихся</w:t>
            </w:r>
          </w:p>
          <w:p w14:paraId="5FA6CC47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990C5C">
              <w:rPr>
                <w:b/>
                <w:bCs/>
                <w:i/>
                <w:color w:val="FF0000"/>
              </w:rPr>
              <w:t>Склонение числительных</w:t>
            </w:r>
          </w:p>
        </w:tc>
        <w:tc>
          <w:tcPr>
            <w:tcW w:w="992" w:type="dxa"/>
            <w:shd w:val="clear" w:color="auto" w:fill="auto"/>
          </w:tcPr>
          <w:p w14:paraId="1CF7A70C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FF0000"/>
              </w:rPr>
            </w:pPr>
            <w:r w:rsidRPr="00990C5C">
              <w:rPr>
                <w:b/>
                <w:bCs/>
                <w:color w:val="FF0000"/>
              </w:rPr>
              <w:t>5</w:t>
            </w:r>
          </w:p>
        </w:tc>
        <w:tc>
          <w:tcPr>
            <w:tcW w:w="1418" w:type="dxa"/>
          </w:tcPr>
          <w:p w14:paraId="63D041D6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90C5C">
              <w:rPr>
                <w:bCs/>
              </w:rPr>
              <w:t>ОК 6, ОК 7</w:t>
            </w:r>
          </w:p>
        </w:tc>
      </w:tr>
      <w:tr w:rsidR="007B7702" w:rsidRPr="00990C5C" w14:paraId="7C081A5A" w14:textId="77777777" w:rsidTr="003377ED">
        <w:trPr>
          <w:trHeight w:val="20"/>
        </w:trPr>
        <w:tc>
          <w:tcPr>
            <w:tcW w:w="2836" w:type="dxa"/>
            <w:vMerge w:val="restart"/>
          </w:tcPr>
          <w:p w14:paraId="46012955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  <w:bCs/>
              </w:rPr>
              <w:t>Тема 3.6.</w:t>
            </w:r>
          </w:p>
          <w:p w14:paraId="359B7008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</w:rPr>
              <w:t xml:space="preserve">Местоимение. Значение и употребление местоимений. </w:t>
            </w:r>
            <w:r w:rsidRPr="00990C5C">
              <w:rPr>
                <w:b/>
              </w:rPr>
              <w:lastRenderedPageBreak/>
              <w:t>Правописание местоимений.</w:t>
            </w:r>
          </w:p>
        </w:tc>
        <w:tc>
          <w:tcPr>
            <w:tcW w:w="9922" w:type="dxa"/>
          </w:tcPr>
          <w:p w14:paraId="2725A7B1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990C5C">
              <w:rPr>
                <w:b/>
                <w:bCs/>
              </w:rPr>
              <w:lastRenderedPageBreak/>
              <w:t>Содержание учебного материала</w:t>
            </w:r>
          </w:p>
        </w:tc>
        <w:tc>
          <w:tcPr>
            <w:tcW w:w="992" w:type="dxa"/>
            <w:vMerge w:val="restart"/>
          </w:tcPr>
          <w:p w14:paraId="6A9F0166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90C5C">
              <w:rPr>
                <w:bCs/>
              </w:rPr>
              <w:t>2</w:t>
            </w:r>
          </w:p>
        </w:tc>
        <w:tc>
          <w:tcPr>
            <w:tcW w:w="1418" w:type="dxa"/>
            <w:vMerge w:val="restart"/>
          </w:tcPr>
          <w:p w14:paraId="7105868F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90C5C">
              <w:rPr>
                <w:bCs/>
              </w:rPr>
              <w:t>ОК 2, ОК 3, ОК 4, ОК 5, ОК 6, ОК 7</w:t>
            </w:r>
          </w:p>
        </w:tc>
      </w:tr>
      <w:tr w:rsidR="007B7702" w:rsidRPr="00990C5C" w14:paraId="6F638AED" w14:textId="77777777" w:rsidTr="003377ED">
        <w:trPr>
          <w:trHeight w:val="20"/>
        </w:trPr>
        <w:tc>
          <w:tcPr>
            <w:tcW w:w="2836" w:type="dxa"/>
            <w:vMerge/>
          </w:tcPr>
          <w:p w14:paraId="5DE7D904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</w:tcPr>
          <w:p w14:paraId="227D6511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990C5C">
              <w:t xml:space="preserve">Понятие о местоимении. Грамматические категории и синтаксическая роль местоимения. Правила правописания неопределенных и отрицательных местоимений. </w:t>
            </w:r>
          </w:p>
        </w:tc>
        <w:tc>
          <w:tcPr>
            <w:tcW w:w="992" w:type="dxa"/>
            <w:vMerge/>
          </w:tcPr>
          <w:p w14:paraId="3F9B0542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8" w:type="dxa"/>
            <w:vMerge/>
          </w:tcPr>
          <w:p w14:paraId="392584C7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7B7702" w:rsidRPr="00990C5C" w14:paraId="3F03B739" w14:textId="77777777" w:rsidTr="003377ED">
        <w:trPr>
          <w:trHeight w:val="20"/>
        </w:trPr>
        <w:tc>
          <w:tcPr>
            <w:tcW w:w="2836" w:type="dxa"/>
            <w:vMerge w:val="restart"/>
          </w:tcPr>
          <w:p w14:paraId="58D58E9F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  <w:bCs/>
              </w:rPr>
              <w:t>Тема 3.7.</w:t>
            </w:r>
          </w:p>
          <w:p w14:paraId="13CD5297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</w:rPr>
              <w:t>Глагол. Спряжение глаголов, правописание личных окончаний и суффиксов глаголов.</w:t>
            </w:r>
          </w:p>
        </w:tc>
        <w:tc>
          <w:tcPr>
            <w:tcW w:w="9922" w:type="dxa"/>
          </w:tcPr>
          <w:p w14:paraId="46E622C0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990C5C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05D00CED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90C5C">
              <w:rPr>
                <w:bCs/>
              </w:rPr>
              <w:t>2</w:t>
            </w:r>
          </w:p>
        </w:tc>
        <w:tc>
          <w:tcPr>
            <w:tcW w:w="1418" w:type="dxa"/>
            <w:vMerge w:val="restart"/>
          </w:tcPr>
          <w:p w14:paraId="198C862A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90C5C">
              <w:rPr>
                <w:bCs/>
              </w:rPr>
              <w:t>ОК 1, ОК 2, ОК 6, ОК 7, ОК 9</w:t>
            </w:r>
          </w:p>
        </w:tc>
      </w:tr>
      <w:tr w:rsidR="007B7702" w:rsidRPr="00990C5C" w14:paraId="22518608" w14:textId="77777777" w:rsidTr="003377ED">
        <w:trPr>
          <w:trHeight w:val="20"/>
        </w:trPr>
        <w:tc>
          <w:tcPr>
            <w:tcW w:w="2836" w:type="dxa"/>
            <w:vMerge/>
          </w:tcPr>
          <w:p w14:paraId="0C98E7DE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</w:tcPr>
          <w:p w14:paraId="6103E12D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990C5C">
              <w:t>Понятие о глаголе.  Грамматические категории и синтаксическая роль глагола. Правила правописания личных окончаний и суффиксов глагола. Упражнения.</w:t>
            </w:r>
          </w:p>
        </w:tc>
        <w:tc>
          <w:tcPr>
            <w:tcW w:w="992" w:type="dxa"/>
            <w:vMerge/>
            <w:shd w:val="clear" w:color="auto" w:fill="auto"/>
          </w:tcPr>
          <w:p w14:paraId="6CE257A8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8" w:type="dxa"/>
            <w:vMerge/>
          </w:tcPr>
          <w:p w14:paraId="4249BFD7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7B7702" w:rsidRPr="00990C5C" w14:paraId="5E3687B6" w14:textId="77777777" w:rsidTr="00020704">
        <w:trPr>
          <w:trHeight w:val="20"/>
        </w:trPr>
        <w:tc>
          <w:tcPr>
            <w:tcW w:w="2836" w:type="dxa"/>
            <w:vMerge/>
          </w:tcPr>
          <w:p w14:paraId="2C8F9C1A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  <w:shd w:val="clear" w:color="auto" w:fill="D6E3BC" w:themeFill="accent3" w:themeFillTint="66"/>
          </w:tcPr>
          <w:p w14:paraId="1C6457F5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990C5C">
              <w:rPr>
                <w:b/>
              </w:rPr>
              <w:t xml:space="preserve">Практическая работа. </w:t>
            </w:r>
            <w:r w:rsidRPr="00990C5C">
              <w:t>Правописание глагола. Морфологический разбор.</w:t>
            </w:r>
          </w:p>
        </w:tc>
        <w:tc>
          <w:tcPr>
            <w:tcW w:w="992" w:type="dxa"/>
            <w:shd w:val="clear" w:color="auto" w:fill="D6E3BC" w:themeFill="accent3" w:themeFillTint="66"/>
          </w:tcPr>
          <w:p w14:paraId="508F028F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990C5C">
              <w:rPr>
                <w:b/>
              </w:rPr>
              <w:t>2</w:t>
            </w:r>
          </w:p>
        </w:tc>
        <w:tc>
          <w:tcPr>
            <w:tcW w:w="1418" w:type="dxa"/>
            <w:vMerge/>
          </w:tcPr>
          <w:p w14:paraId="1961F667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7B7702" w:rsidRPr="00990C5C" w14:paraId="5B38FCAA" w14:textId="77777777" w:rsidTr="003377ED">
        <w:trPr>
          <w:trHeight w:val="20"/>
        </w:trPr>
        <w:tc>
          <w:tcPr>
            <w:tcW w:w="2836" w:type="dxa"/>
            <w:vMerge w:val="restart"/>
          </w:tcPr>
          <w:p w14:paraId="6D013718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  <w:bCs/>
              </w:rPr>
              <w:t>Тема 3.8.</w:t>
            </w:r>
          </w:p>
          <w:p w14:paraId="62AB75B9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90C5C">
              <w:rPr>
                <w:b/>
              </w:rPr>
              <w:t>Причастие. Деепричастие. Правописание суффиксов и окончаний причастий.</w:t>
            </w:r>
          </w:p>
        </w:tc>
        <w:tc>
          <w:tcPr>
            <w:tcW w:w="9922" w:type="dxa"/>
          </w:tcPr>
          <w:p w14:paraId="66D02A86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990C5C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</w:tcPr>
          <w:p w14:paraId="5AFC3B3B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90C5C">
              <w:rPr>
                <w:bCs/>
              </w:rPr>
              <w:t>2</w:t>
            </w:r>
          </w:p>
        </w:tc>
        <w:tc>
          <w:tcPr>
            <w:tcW w:w="1418" w:type="dxa"/>
            <w:vMerge w:val="restart"/>
          </w:tcPr>
          <w:p w14:paraId="19793D7F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90C5C">
              <w:rPr>
                <w:bCs/>
              </w:rPr>
              <w:t>ОК 1, ОК 2, ОК 9</w:t>
            </w:r>
          </w:p>
        </w:tc>
      </w:tr>
      <w:tr w:rsidR="007B7702" w:rsidRPr="00990C5C" w14:paraId="20DACB52" w14:textId="77777777" w:rsidTr="003377ED">
        <w:trPr>
          <w:trHeight w:val="20"/>
        </w:trPr>
        <w:tc>
          <w:tcPr>
            <w:tcW w:w="2836" w:type="dxa"/>
            <w:vMerge/>
          </w:tcPr>
          <w:p w14:paraId="3441E332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</w:tcPr>
          <w:p w14:paraId="5EB5BC0B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990C5C">
              <w:t>Понятие о причастии. Грамматические категории и синтаксическая роль причастия.  Правила правописания суффиксов причастий. Упражнения. Понятие о деепричастии. Грамматические категории и синтаксическая роль деепричастия. Правила употребления деепричастий. Упражнения.</w:t>
            </w:r>
          </w:p>
        </w:tc>
        <w:tc>
          <w:tcPr>
            <w:tcW w:w="992" w:type="dxa"/>
            <w:vMerge/>
          </w:tcPr>
          <w:p w14:paraId="7CFBEBC0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8" w:type="dxa"/>
            <w:vMerge/>
          </w:tcPr>
          <w:p w14:paraId="67902B52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7B7702" w:rsidRPr="00990C5C" w14:paraId="4E5EEBE2" w14:textId="77777777" w:rsidTr="003377ED">
        <w:trPr>
          <w:trHeight w:val="20"/>
        </w:trPr>
        <w:tc>
          <w:tcPr>
            <w:tcW w:w="2836" w:type="dxa"/>
            <w:vMerge w:val="restart"/>
          </w:tcPr>
          <w:p w14:paraId="04B6DD2A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  <w:bCs/>
              </w:rPr>
              <w:t>Тема 3.9.</w:t>
            </w:r>
          </w:p>
          <w:p w14:paraId="764F3599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</w:rPr>
              <w:t>Наречие. Правописание наречий.</w:t>
            </w:r>
          </w:p>
        </w:tc>
        <w:tc>
          <w:tcPr>
            <w:tcW w:w="9922" w:type="dxa"/>
          </w:tcPr>
          <w:p w14:paraId="57C82844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990C5C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</w:tcPr>
          <w:p w14:paraId="34BD91F2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90C5C">
              <w:rPr>
                <w:bCs/>
              </w:rPr>
              <w:t>2</w:t>
            </w:r>
          </w:p>
        </w:tc>
        <w:tc>
          <w:tcPr>
            <w:tcW w:w="1418" w:type="dxa"/>
            <w:vMerge w:val="restart"/>
          </w:tcPr>
          <w:p w14:paraId="6794B133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90C5C">
              <w:rPr>
                <w:bCs/>
              </w:rPr>
              <w:t>ОК 1, ОК 2, ОК 3, ОК 4, ОК 5, ОК 6, ОК 7</w:t>
            </w:r>
          </w:p>
        </w:tc>
      </w:tr>
      <w:tr w:rsidR="007B7702" w:rsidRPr="00990C5C" w14:paraId="5DB8B06C" w14:textId="77777777" w:rsidTr="003377ED">
        <w:trPr>
          <w:trHeight w:val="20"/>
        </w:trPr>
        <w:tc>
          <w:tcPr>
            <w:tcW w:w="2836" w:type="dxa"/>
            <w:vMerge/>
          </w:tcPr>
          <w:p w14:paraId="2A8C2EB2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</w:tcPr>
          <w:p w14:paraId="5EE8243A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990C5C">
              <w:t>Понятие о наречии. Грамматические категории и синтаксическая роль наречия. Правила правописания наречий. Упражнения.</w:t>
            </w:r>
          </w:p>
        </w:tc>
        <w:tc>
          <w:tcPr>
            <w:tcW w:w="992" w:type="dxa"/>
            <w:vMerge/>
          </w:tcPr>
          <w:p w14:paraId="0AC29C71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8" w:type="dxa"/>
            <w:vMerge/>
          </w:tcPr>
          <w:p w14:paraId="66F84695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7B7702" w:rsidRPr="00990C5C" w14:paraId="41EDE8C2" w14:textId="77777777" w:rsidTr="00020704">
        <w:trPr>
          <w:trHeight w:val="20"/>
        </w:trPr>
        <w:tc>
          <w:tcPr>
            <w:tcW w:w="2836" w:type="dxa"/>
          </w:tcPr>
          <w:p w14:paraId="11550776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  <w:bCs/>
              </w:rPr>
              <w:t>Тема 3.10.</w:t>
            </w:r>
          </w:p>
          <w:p w14:paraId="060C06BF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</w:rPr>
              <w:t>Правописание “н” и “</w:t>
            </w:r>
            <w:proofErr w:type="spellStart"/>
            <w:r w:rsidRPr="00990C5C">
              <w:rPr>
                <w:b/>
              </w:rPr>
              <w:t>нн</w:t>
            </w:r>
            <w:proofErr w:type="spellEnd"/>
            <w:r w:rsidRPr="00990C5C">
              <w:rPr>
                <w:b/>
              </w:rPr>
              <w:t>” в прилагательных и причастиях</w:t>
            </w:r>
            <w:r w:rsidRPr="00990C5C">
              <w:t>.</w:t>
            </w:r>
          </w:p>
        </w:tc>
        <w:tc>
          <w:tcPr>
            <w:tcW w:w="9922" w:type="dxa"/>
            <w:shd w:val="clear" w:color="auto" w:fill="D6E3BC" w:themeFill="accent3" w:themeFillTint="66"/>
          </w:tcPr>
          <w:p w14:paraId="166B8ECD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990C5C">
              <w:rPr>
                <w:b/>
              </w:rPr>
              <w:t>Практическая работа.</w:t>
            </w:r>
          </w:p>
          <w:p w14:paraId="375217E7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990C5C">
              <w:t>Правописание «н» и «</w:t>
            </w:r>
            <w:proofErr w:type="spellStart"/>
            <w:r w:rsidRPr="00990C5C">
              <w:t>нн</w:t>
            </w:r>
            <w:proofErr w:type="spellEnd"/>
            <w:r w:rsidRPr="00990C5C">
              <w:t xml:space="preserve">» в прилагательных и причастиях. </w:t>
            </w:r>
          </w:p>
        </w:tc>
        <w:tc>
          <w:tcPr>
            <w:tcW w:w="992" w:type="dxa"/>
            <w:shd w:val="clear" w:color="auto" w:fill="D6E3BC" w:themeFill="accent3" w:themeFillTint="66"/>
          </w:tcPr>
          <w:p w14:paraId="636BD30E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990C5C">
              <w:rPr>
                <w:b/>
              </w:rPr>
              <w:t>2</w:t>
            </w:r>
          </w:p>
        </w:tc>
        <w:tc>
          <w:tcPr>
            <w:tcW w:w="1418" w:type="dxa"/>
          </w:tcPr>
          <w:p w14:paraId="3A8CADA2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90C5C">
              <w:rPr>
                <w:bCs/>
              </w:rPr>
              <w:t>ОК 1, ОК 2, ОК 4, ОК 5, ОК 6, ОК 7</w:t>
            </w:r>
          </w:p>
        </w:tc>
      </w:tr>
      <w:tr w:rsidR="007B7702" w:rsidRPr="00990C5C" w14:paraId="139397A0" w14:textId="77777777" w:rsidTr="00020704">
        <w:trPr>
          <w:trHeight w:val="1012"/>
        </w:trPr>
        <w:tc>
          <w:tcPr>
            <w:tcW w:w="2836" w:type="dxa"/>
          </w:tcPr>
          <w:p w14:paraId="5F072A33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  <w:bCs/>
              </w:rPr>
              <w:t>Тема 3.11.</w:t>
            </w:r>
          </w:p>
          <w:p w14:paraId="30EACA8F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</w:rPr>
              <w:t>Предлоги. Союзы. Правописание предлогов. Правописание союзов.</w:t>
            </w:r>
          </w:p>
        </w:tc>
        <w:tc>
          <w:tcPr>
            <w:tcW w:w="9922" w:type="dxa"/>
            <w:shd w:val="clear" w:color="auto" w:fill="D6E3BC" w:themeFill="accent3" w:themeFillTint="66"/>
          </w:tcPr>
          <w:p w14:paraId="3A69963C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990C5C">
              <w:rPr>
                <w:b/>
              </w:rPr>
              <w:t xml:space="preserve">Практическая работа. </w:t>
            </w:r>
            <w:r w:rsidRPr="00990C5C">
              <w:t xml:space="preserve">Правописание предлогов и союзов. </w:t>
            </w:r>
          </w:p>
        </w:tc>
        <w:tc>
          <w:tcPr>
            <w:tcW w:w="992" w:type="dxa"/>
            <w:shd w:val="clear" w:color="auto" w:fill="D6E3BC" w:themeFill="accent3" w:themeFillTint="66"/>
          </w:tcPr>
          <w:p w14:paraId="7FB53DCE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  <w:bCs/>
              </w:rPr>
              <w:t>2</w:t>
            </w:r>
          </w:p>
        </w:tc>
        <w:tc>
          <w:tcPr>
            <w:tcW w:w="1418" w:type="dxa"/>
          </w:tcPr>
          <w:p w14:paraId="67110903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90C5C">
              <w:rPr>
                <w:bCs/>
              </w:rPr>
              <w:t>, ОК 2, ОК 3, ОК 4, ОК 5, ОК 6, ОК 7</w:t>
            </w:r>
          </w:p>
        </w:tc>
      </w:tr>
      <w:tr w:rsidR="007B7702" w:rsidRPr="00990C5C" w14:paraId="7E9F942B" w14:textId="77777777" w:rsidTr="003377ED">
        <w:trPr>
          <w:trHeight w:val="20"/>
        </w:trPr>
        <w:tc>
          <w:tcPr>
            <w:tcW w:w="2836" w:type="dxa"/>
            <w:vMerge w:val="restart"/>
          </w:tcPr>
          <w:p w14:paraId="202C9F4E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  <w:bCs/>
              </w:rPr>
              <w:t>Тема 3.12.</w:t>
            </w:r>
          </w:p>
          <w:p w14:paraId="6AE8466E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</w:rPr>
              <w:t>Частицы. Правописание “не” с различными частями речи. Правописание частицы “ни”.</w:t>
            </w:r>
          </w:p>
        </w:tc>
        <w:tc>
          <w:tcPr>
            <w:tcW w:w="9922" w:type="dxa"/>
          </w:tcPr>
          <w:p w14:paraId="6BE2D4A8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990C5C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7805240B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90C5C">
              <w:rPr>
                <w:bCs/>
              </w:rPr>
              <w:t>2</w:t>
            </w:r>
          </w:p>
        </w:tc>
        <w:tc>
          <w:tcPr>
            <w:tcW w:w="1418" w:type="dxa"/>
            <w:vMerge w:val="restart"/>
          </w:tcPr>
          <w:p w14:paraId="7844B34D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90C5C">
              <w:rPr>
                <w:bCs/>
              </w:rPr>
              <w:t>ОК 4, ОК 5, ОК 6, ОК 7</w:t>
            </w:r>
          </w:p>
        </w:tc>
      </w:tr>
      <w:tr w:rsidR="007B7702" w:rsidRPr="00990C5C" w14:paraId="3935C33C" w14:textId="77777777" w:rsidTr="003377ED">
        <w:trPr>
          <w:trHeight w:val="20"/>
        </w:trPr>
        <w:tc>
          <w:tcPr>
            <w:tcW w:w="2836" w:type="dxa"/>
            <w:vMerge/>
          </w:tcPr>
          <w:p w14:paraId="4B0437EC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</w:tcPr>
          <w:p w14:paraId="7BE22DC6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990C5C">
              <w:t>Понятие о частице. Правила правописания «не» и «</w:t>
            </w:r>
            <w:proofErr w:type="spellStart"/>
            <w:r w:rsidRPr="00990C5C">
              <w:t>ни»с</w:t>
            </w:r>
            <w:proofErr w:type="spellEnd"/>
            <w:r w:rsidRPr="00990C5C">
              <w:t xml:space="preserve"> различными частями речи.  Упражнения.</w:t>
            </w:r>
          </w:p>
        </w:tc>
        <w:tc>
          <w:tcPr>
            <w:tcW w:w="992" w:type="dxa"/>
            <w:vMerge/>
            <w:shd w:val="clear" w:color="auto" w:fill="auto"/>
          </w:tcPr>
          <w:p w14:paraId="2F030B5A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8" w:type="dxa"/>
            <w:vMerge/>
          </w:tcPr>
          <w:p w14:paraId="22D75071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7B7702" w:rsidRPr="00990C5C" w14:paraId="7303A81E" w14:textId="77777777" w:rsidTr="003377ED">
        <w:trPr>
          <w:trHeight w:val="20"/>
        </w:trPr>
        <w:tc>
          <w:tcPr>
            <w:tcW w:w="2836" w:type="dxa"/>
          </w:tcPr>
          <w:p w14:paraId="5E8FB9E0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B23C03">
              <w:rPr>
                <w:b/>
                <w:bCs/>
              </w:rPr>
              <w:t>РАЗДЕЛ 4. СИНТАКСИС И ПУНКТУАЦИЯ</w:t>
            </w:r>
          </w:p>
        </w:tc>
        <w:tc>
          <w:tcPr>
            <w:tcW w:w="9922" w:type="dxa"/>
          </w:tcPr>
          <w:p w14:paraId="4ADAA17D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992" w:type="dxa"/>
            <w:shd w:val="clear" w:color="auto" w:fill="auto"/>
          </w:tcPr>
          <w:p w14:paraId="40720D74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8" w:type="dxa"/>
          </w:tcPr>
          <w:p w14:paraId="727AFB32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7B7702" w:rsidRPr="00990C5C" w14:paraId="08883618" w14:textId="77777777" w:rsidTr="003377ED">
        <w:trPr>
          <w:trHeight w:val="20"/>
        </w:trPr>
        <w:tc>
          <w:tcPr>
            <w:tcW w:w="2836" w:type="dxa"/>
            <w:vMerge w:val="restart"/>
          </w:tcPr>
          <w:p w14:paraId="6E5589F2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  <w:bCs/>
              </w:rPr>
              <w:t>Тема 4.1.</w:t>
            </w:r>
          </w:p>
          <w:p w14:paraId="6299FD47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</w:rPr>
              <w:t>Синтаксис. Словосочетание и предложение.</w:t>
            </w:r>
          </w:p>
        </w:tc>
        <w:tc>
          <w:tcPr>
            <w:tcW w:w="9922" w:type="dxa"/>
          </w:tcPr>
          <w:p w14:paraId="48966A14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990C5C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</w:tcPr>
          <w:p w14:paraId="4D706093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90C5C">
              <w:rPr>
                <w:bCs/>
              </w:rPr>
              <w:t>2</w:t>
            </w:r>
          </w:p>
        </w:tc>
        <w:tc>
          <w:tcPr>
            <w:tcW w:w="1418" w:type="dxa"/>
            <w:vMerge w:val="restart"/>
          </w:tcPr>
          <w:p w14:paraId="6B35C30A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90C5C">
              <w:rPr>
                <w:bCs/>
              </w:rPr>
              <w:t>ОК 1, ОК 2, ОК 3, ОК 4, ОК 5, ОК 6, ОК 7, ОК 9</w:t>
            </w:r>
          </w:p>
        </w:tc>
      </w:tr>
      <w:tr w:rsidR="007B7702" w:rsidRPr="00990C5C" w14:paraId="69D885F0" w14:textId="77777777" w:rsidTr="00020704">
        <w:trPr>
          <w:trHeight w:val="700"/>
        </w:trPr>
        <w:tc>
          <w:tcPr>
            <w:tcW w:w="2836" w:type="dxa"/>
            <w:vMerge/>
          </w:tcPr>
          <w:p w14:paraId="6C8FFA14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  <w:shd w:val="clear" w:color="auto" w:fill="D6E3BC" w:themeFill="accent3" w:themeFillTint="66"/>
          </w:tcPr>
          <w:p w14:paraId="6A79B66B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990C5C">
              <w:rPr>
                <w:b/>
              </w:rPr>
              <w:t xml:space="preserve">Практическая работа. </w:t>
            </w:r>
            <w:r w:rsidRPr="00990C5C">
              <w:t>Понятие о синтаксисе. Виды связи слов в словосочетании: подчинение, сочинение. Типы словосочетаний. Простое и сложное предложение. Упражнения.</w:t>
            </w:r>
          </w:p>
          <w:p w14:paraId="5A58091A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990C5C">
              <w:rPr>
                <w:b/>
              </w:rPr>
              <w:t>Словосочетание и его типы.</w:t>
            </w:r>
          </w:p>
        </w:tc>
        <w:tc>
          <w:tcPr>
            <w:tcW w:w="992" w:type="dxa"/>
            <w:vMerge/>
            <w:shd w:val="clear" w:color="auto" w:fill="D6E3BC" w:themeFill="accent3" w:themeFillTint="66"/>
          </w:tcPr>
          <w:p w14:paraId="7E62094D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8" w:type="dxa"/>
            <w:vMerge/>
          </w:tcPr>
          <w:p w14:paraId="120BCD88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7B7702" w:rsidRPr="00990C5C" w14:paraId="71979580" w14:textId="77777777" w:rsidTr="00020704">
        <w:trPr>
          <w:trHeight w:val="20"/>
        </w:trPr>
        <w:tc>
          <w:tcPr>
            <w:tcW w:w="2836" w:type="dxa"/>
          </w:tcPr>
          <w:p w14:paraId="3297367C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  <w:bCs/>
              </w:rPr>
              <w:t>Тема 4.2.</w:t>
            </w:r>
          </w:p>
          <w:p w14:paraId="6E11F4E8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</w:rPr>
              <w:t>Члены предложения. Тире между подлежащим и сказуемым.</w:t>
            </w:r>
          </w:p>
        </w:tc>
        <w:tc>
          <w:tcPr>
            <w:tcW w:w="9922" w:type="dxa"/>
            <w:shd w:val="clear" w:color="auto" w:fill="D6E3BC" w:themeFill="accent3" w:themeFillTint="66"/>
          </w:tcPr>
          <w:p w14:paraId="41ED5B85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990C5C">
              <w:rPr>
                <w:b/>
              </w:rPr>
              <w:t>Практическая работа.</w:t>
            </w:r>
          </w:p>
          <w:p w14:paraId="49DCE53E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990C5C">
              <w:t>Главные и второстепенные члены предложения. Способы выражения подлежащего и сказуемого. Правила постановки тире между подлежащим и сказуемым. Упражнения.</w:t>
            </w:r>
          </w:p>
        </w:tc>
        <w:tc>
          <w:tcPr>
            <w:tcW w:w="992" w:type="dxa"/>
            <w:shd w:val="clear" w:color="auto" w:fill="D6E3BC" w:themeFill="accent3" w:themeFillTint="66"/>
          </w:tcPr>
          <w:p w14:paraId="3A5352E4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990C5C">
              <w:rPr>
                <w:b/>
              </w:rPr>
              <w:t>2</w:t>
            </w:r>
          </w:p>
        </w:tc>
        <w:tc>
          <w:tcPr>
            <w:tcW w:w="1418" w:type="dxa"/>
          </w:tcPr>
          <w:p w14:paraId="299FC6BA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90C5C">
              <w:rPr>
                <w:bCs/>
              </w:rPr>
              <w:t>ОК 1, ОК 2, ОК 3, ОК 4, ОК 5, ОК 6, ОК 7</w:t>
            </w:r>
          </w:p>
        </w:tc>
      </w:tr>
      <w:tr w:rsidR="007B7702" w:rsidRPr="00990C5C" w14:paraId="1C02F7BD" w14:textId="77777777" w:rsidTr="003377ED">
        <w:trPr>
          <w:trHeight w:val="20"/>
        </w:trPr>
        <w:tc>
          <w:tcPr>
            <w:tcW w:w="2836" w:type="dxa"/>
          </w:tcPr>
          <w:p w14:paraId="5F4F37B9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</w:tcPr>
          <w:p w14:paraId="7D19A785" w14:textId="77777777" w:rsidR="007B7702" w:rsidRPr="00990C5C" w:rsidRDefault="007B7702" w:rsidP="003377ED">
            <w:pPr>
              <w:rPr>
                <w:b/>
                <w:bCs/>
                <w:i/>
                <w:color w:val="FF0000"/>
              </w:rPr>
            </w:pPr>
            <w:r w:rsidRPr="00990C5C">
              <w:rPr>
                <w:b/>
                <w:bCs/>
                <w:i/>
                <w:color w:val="FF0000"/>
              </w:rPr>
              <w:t>Самостоятельная работа обучающихся</w:t>
            </w:r>
          </w:p>
          <w:p w14:paraId="5C3C880F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990C5C">
              <w:rPr>
                <w:b/>
                <w:bCs/>
                <w:i/>
                <w:color w:val="FF0000"/>
              </w:rPr>
              <w:t xml:space="preserve">Согласование подлежащего со сказуемым. Именительный и творительный падежи в сказуемом </w:t>
            </w:r>
            <w:r w:rsidRPr="00990C5C">
              <w:rPr>
                <w:b/>
                <w:bCs/>
                <w:i/>
                <w:color w:val="FF0000"/>
              </w:rPr>
              <w:lastRenderedPageBreak/>
              <w:t>(конспект).</w:t>
            </w:r>
          </w:p>
        </w:tc>
        <w:tc>
          <w:tcPr>
            <w:tcW w:w="992" w:type="dxa"/>
            <w:shd w:val="clear" w:color="auto" w:fill="auto"/>
          </w:tcPr>
          <w:p w14:paraId="193C9346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FF0000"/>
              </w:rPr>
            </w:pPr>
            <w:r w:rsidRPr="00990C5C">
              <w:rPr>
                <w:b/>
                <w:color w:val="FF0000"/>
              </w:rPr>
              <w:lastRenderedPageBreak/>
              <w:t>5</w:t>
            </w:r>
          </w:p>
        </w:tc>
        <w:tc>
          <w:tcPr>
            <w:tcW w:w="1418" w:type="dxa"/>
          </w:tcPr>
          <w:p w14:paraId="43EAA684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90C5C">
              <w:rPr>
                <w:bCs/>
              </w:rPr>
              <w:t xml:space="preserve">ОК 1, ОК 2, ОК 4, ОК 5, </w:t>
            </w:r>
            <w:r w:rsidRPr="00990C5C">
              <w:rPr>
                <w:bCs/>
              </w:rPr>
              <w:lastRenderedPageBreak/>
              <w:t>ОК 6, ОК 7</w:t>
            </w:r>
          </w:p>
        </w:tc>
      </w:tr>
      <w:tr w:rsidR="007B7702" w:rsidRPr="00990C5C" w14:paraId="19FFF372" w14:textId="77777777" w:rsidTr="00020704">
        <w:trPr>
          <w:trHeight w:val="20"/>
        </w:trPr>
        <w:tc>
          <w:tcPr>
            <w:tcW w:w="2836" w:type="dxa"/>
            <w:vMerge w:val="restart"/>
          </w:tcPr>
          <w:p w14:paraId="38E6C2B6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  <w:bCs/>
              </w:rPr>
              <w:lastRenderedPageBreak/>
              <w:t>Тема 4.3.</w:t>
            </w:r>
          </w:p>
          <w:p w14:paraId="07C88AAD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</w:rPr>
              <w:t>Двусоставные и односоставные предложения.</w:t>
            </w:r>
          </w:p>
        </w:tc>
        <w:tc>
          <w:tcPr>
            <w:tcW w:w="9922" w:type="dxa"/>
          </w:tcPr>
          <w:p w14:paraId="337CB80F" w14:textId="77777777" w:rsidR="007B7702" w:rsidRPr="00990C5C" w:rsidRDefault="007B7702" w:rsidP="003377ED">
            <w:pPr>
              <w:rPr>
                <w:b/>
                <w:bCs/>
              </w:rPr>
            </w:pPr>
            <w:r w:rsidRPr="00990C5C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  <w:shd w:val="clear" w:color="auto" w:fill="D6E3BC" w:themeFill="accent3" w:themeFillTint="66"/>
          </w:tcPr>
          <w:p w14:paraId="52ADED8A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90C5C">
              <w:rPr>
                <w:bCs/>
              </w:rPr>
              <w:t>2</w:t>
            </w:r>
          </w:p>
        </w:tc>
        <w:tc>
          <w:tcPr>
            <w:tcW w:w="1418" w:type="dxa"/>
            <w:vMerge w:val="restart"/>
          </w:tcPr>
          <w:p w14:paraId="757EBC05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90C5C">
              <w:rPr>
                <w:bCs/>
              </w:rPr>
              <w:t>, ОК 2, ОК 3, ОК 4, ОК 5, ОК 6, ОК 7</w:t>
            </w:r>
          </w:p>
        </w:tc>
      </w:tr>
      <w:tr w:rsidR="007B7702" w:rsidRPr="00990C5C" w14:paraId="100154FB" w14:textId="77777777" w:rsidTr="00020704">
        <w:trPr>
          <w:trHeight w:val="460"/>
        </w:trPr>
        <w:tc>
          <w:tcPr>
            <w:tcW w:w="2836" w:type="dxa"/>
            <w:vMerge/>
            <w:tcBorders>
              <w:bottom w:val="single" w:sz="4" w:space="0" w:color="auto"/>
            </w:tcBorders>
          </w:tcPr>
          <w:p w14:paraId="0B2B17FC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14:paraId="0F43E189" w14:textId="77777777" w:rsidR="007B7702" w:rsidRPr="00990C5C" w:rsidRDefault="007B7702" w:rsidP="003377ED">
            <w:pPr>
              <w:rPr>
                <w:b/>
                <w:bCs/>
              </w:rPr>
            </w:pPr>
            <w:r w:rsidRPr="00990C5C">
              <w:rPr>
                <w:b/>
              </w:rPr>
              <w:t xml:space="preserve">Практическая работа. </w:t>
            </w:r>
            <w:r w:rsidRPr="00990C5C">
              <w:t>Понятие об односоставном и двусоставном предложении. Типы односоставных предложений. Упражнения.</w:t>
            </w:r>
          </w:p>
          <w:p w14:paraId="3A300715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990C5C">
              <w:t>Определение типов односоставных предложений.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D6E3BC" w:themeFill="accent3" w:themeFillTint="66"/>
          </w:tcPr>
          <w:p w14:paraId="5F8C80F3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14:paraId="2C3BDFB1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7B7702" w:rsidRPr="00990C5C" w14:paraId="2FE51992" w14:textId="77777777" w:rsidTr="00020704">
        <w:trPr>
          <w:trHeight w:val="1771"/>
        </w:trPr>
        <w:tc>
          <w:tcPr>
            <w:tcW w:w="2836" w:type="dxa"/>
          </w:tcPr>
          <w:p w14:paraId="1E25E632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  <w:bCs/>
              </w:rPr>
              <w:t>Тема 4.4.</w:t>
            </w:r>
          </w:p>
          <w:p w14:paraId="2EFCCACE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</w:rPr>
              <w:t>Знаки препинания в предложениях с однородными членами. Однородные и неоднородные определения.</w:t>
            </w:r>
          </w:p>
        </w:tc>
        <w:tc>
          <w:tcPr>
            <w:tcW w:w="9922" w:type="dxa"/>
            <w:shd w:val="clear" w:color="auto" w:fill="D6E3BC" w:themeFill="accent3" w:themeFillTint="66"/>
          </w:tcPr>
          <w:p w14:paraId="32FD14FB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990C5C">
              <w:rPr>
                <w:b/>
              </w:rPr>
              <w:t xml:space="preserve">Практическая работа. </w:t>
            </w:r>
            <w:r w:rsidRPr="00990C5C">
              <w:t>Осложненное предложение. Знаки препинания в предложениях с однородными членами. Обобщающие слова и знаки препинания при них. Разграничение однородных и неоднородных определений. Упражнения.</w:t>
            </w:r>
          </w:p>
        </w:tc>
        <w:tc>
          <w:tcPr>
            <w:tcW w:w="992" w:type="dxa"/>
            <w:shd w:val="clear" w:color="auto" w:fill="D6E3BC" w:themeFill="accent3" w:themeFillTint="66"/>
          </w:tcPr>
          <w:p w14:paraId="321ABA59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  <w:bCs/>
              </w:rPr>
              <w:t>2</w:t>
            </w:r>
          </w:p>
        </w:tc>
        <w:tc>
          <w:tcPr>
            <w:tcW w:w="1418" w:type="dxa"/>
          </w:tcPr>
          <w:p w14:paraId="466BC804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90C5C">
              <w:rPr>
                <w:bCs/>
              </w:rPr>
              <w:t>ОК 1, ОК 2, ОК 3, ОК 4, ОК 5, ОК 6, ОК 7</w:t>
            </w:r>
          </w:p>
        </w:tc>
      </w:tr>
      <w:tr w:rsidR="007B7702" w:rsidRPr="00990C5C" w14:paraId="4F208C00" w14:textId="77777777" w:rsidTr="003377ED">
        <w:trPr>
          <w:trHeight w:val="20"/>
        </w:trPr>
        <w:tc>
          <w:tcPr>
            <w:tcW w:w="2836" w:type="dxa"/>
            <w:vMerge w:val="restart"/>
          </w:tcPr>
          <w:p w14:paraId="0312C0E5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  <w:bCs/>
              </w:rPr>
              <w:t>Тема 4.5.</w:t>
            </w:r>
          </w:p>
          <w:p w14:paraId="017ED648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</w:rPr>
              <w:t>Обособление определений и обстоятельств.</w:t>
            </w:r>
          </w:p>
          <w:p w14:paraId="79EF2767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</w:tcPr>
          <w:p w14:paraId="66C78170" w14:textId="77777777" w:rsidR="007B7702" w:rsidRPr="00990C5C" w:rsidRDefault="007B7702" w:rsidP="003377ED">
            <w:pPr>
              <w:rPr>
                <w:b/>
                <w:bCs/>
              </w:rPr>
            </w:pPr>
            <w:r w:rsidRPr="00990C5C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</w:tcPr>
          <w:p w14:paraId="0EBD896C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90C5C">
              <w:rPr>
                <w:bCs/>
              </w:rPr>
              <w:t>2</w:t>
            </w:r>
          </w:p>
        </w:tc>
        <w:tc>
          <w:tcPr>
            <w:tcW w:w="1418" w:type="dxa"/>
            <w:vMerge w:val="restart"/>
          </w:tcPr>
          <w:p w14:paraId="184D9EA6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90C5C">
              <w:rPr>
                <w:bCs/>
              </w:rPr>
              <w:t>ОК 1, ОК 2, ОК 4, ОК 5, ОК 6, ОК 7</w:t>
            </w:r>
          </w:p>
          <w:p w14:paraId="74CBF26F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7B7702" w:rsidRPr="00990C5C" w14:paraId="55AA3D82" w14:textId="77777777" w:rsidTr="003377ED">
        <w:trPr>
          <w:trHeight w:val="20"/>
        </w:trPr>
        <w:tc>
          <w:tcPr>
            <w:tcW w:w="2836" w:type="dxa"/>
            <w:vMerge/>
          </w:tcPr>
          <w:p w14:paraId="2EA7C99F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</w:tcPr>
          <w:p w14:paraId="75EEA8A2" w14:textId="77777777" w:rsidR="007B7702" w:rsidRPr="00990C5C" w:rsidRDefault="007B7702" w:rsidP="003377ED">
            <w:pPr>
              <w:rPr>
                <w:b/>
                <w:bCs/>
              </w:rPr>
            </w:pPr>
            <w:r w:rsidRPr="00990C5C">
              <w:t>Обособление согласованных и несогласованных определений. Обособление причастных оборотов. Обособление приложений. Обособление обстоятельств, выраженных деепричастным оборотом, одиночным деепричастием. Обособление при уточнении. Сравнительные обороты. Упражнения.</w:t>
            </w:r>
          </w:p>
        </w:tc>
        <w:tc>
          <w:tcPr>
            <w:tcW w:w="992" w:type="dxa"/>
            <w:vMerge/>
          </w:tcPr>
          <w:p w14:paraId="5FC840D1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8" w:type="dxa"/>
            <w:vMerge/>
          </w:tcPr>
          <w:p w14:paraId="206B7668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7B7702" w:rsidRPr="00990C5C" w14:paraId="3876F0AA" w14:textId="77777777" w:rsidTr="003377ED">
        <w:trPr>
          <w:trHeight w:val="20"/>
        </w:trPr>
        <w:tc>
          <w:tcPr>
            <w:tcW w:w="2836" w:type="dxa"/>
            <w:vMerge w:val="restart"/>
          </w:tcPr>
          <w:p w14:paraId="7F069A3C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  <w:bCs/>
              </w:rPr>
              <w:t>Тема 4.6.</w:t>
            </w:r>
          </w:p>
          <w:p w14:paraId="3B57F339" w14:textId="77777777" w:rsidR="007B7702" w:rsidRPr="00990C5C" w:rsidRDefault="007B7702" w:rsidP="003377ED">
            <w:pPr>
              <w:jc w:val="center"/>
              <w:rPr>
                <w:b/>
              </w:rPr>
            </w:pPr>
            <w:r w:rsidRPr="00990C5C">
              <w:rPr>
                <w:b/>
              </w:rPr>
              <w:t>Обособление дополнений.</w:t>
            </w:r>
          </w:p>
          <w:p w14:paraId="381A9C43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</w:rPr>
              <w:t>Вводные слова и предложения.</w:t>
            </w:r>
          </w:p>
        </w:tc>
        <w:tc>
          <w:tcPr>
            <w:tcW w:w="9922" w:type="dxa"/>
          </w:tcPr>
          <w:p w14:paraId="6FE985E9" w14:textId="77777777" w:rsidR="007B7702" w:rsidRPr="00990C5C" w:rsidRDefault="007B7702" w:rsidP="003377ED">
            <w:pPr>
              <w:rPr>
                <w:b/>
                <w:bCs/>
              </w:rPr>
            </w:pPr>
            <w:r w:rsidRPr="00990C5C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6CC33819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90C5C">
              <w:rPr>
                <w:bCs/>
              </w:rPr>
              <w:t>2</w:t>
            </w:r>
          </w:p>
        </w:tc>
        <w:tc>
          <w:tcPr>
            <w:tcW w:w="1418" w:type="dxa"/>
            <w:vMerge w:val="restart"/>
          </w:tcPr>
          <w:p w14:paraId="184C0C0C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90C5C">
              <w:rPr>
                <w:bCs/>
              </w:rPr>
              <w:t>ОК 4, ОК 5, ОК 6, ОК 7</w:t>
            </w:r>
          </w:p>
        </w:tc>
      </w:tr>
      <w:tr w:rsidR="007B7702" w:rsidRPr="00990C5C" w14:paraId="28C30B16" w14:textId="77777777" w:rsidTr="003377ED">
        <w:trPr>
          <w:trHeight w:val="700"/>
        </w:trPr>
        <w:tc>
          <w:tcPr>
            <w:tcW w:w="2836" w:type="dxa"/>
            <w:vMerge/>
          </w:tcPr>
          <w:p w14:paraId="45FB8E76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</w:tcPr>
          <w:p w14:paraId="5E952380" w14:textId="77777777" w:rsidR="007B7702" w:rsidRPr="00990C5C" w:rsidRDefault="007B7702" w:rsidP="003377ED">
            <w:pPr>
              <w:rPr>
                <w:b/>
                <w:bCs/>
              </w:rPr>
            </w:pPr>
            <w:r w:rsidRPr="00990C5C">
              <w:t>Обособление дополнений. Упражнения.</w:t>
            </w:r>
          </w:p>
          <w:p w14:paraId="1A7FCF27" w14:textId="77777777" w:rsidR="007B7702" w:rsidRPr="00990C5C" w:rsidRDefault="007B7702" w:rsidP="003377ED">
            <w:pPr>
              <w:rPr>
                <w:b/>
                <w:bCs/>
              </w:rPr>
            </w:pPr>
            <w:r w:rsidRPr="00990C5C">
              <w:t>Вводные слова и слова, похожие на вводные, которые на письме не обособляются. Вводные предложения. Упражнения.</w:t>
            </w:r>
          </w:p>
        </w:tc>
        <w:tc>
          <w:tcPr>
            <w:tcW w:w="992" w:type="dxa"/>
            <w:vMerge/>
            <w:shd w:val="clear" w:color="auto" w:fill="auto"/>
          </w:tcPr>
          <w:p w14:paraId="343AC2FE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8" w:type="dxa"/>
            <w:vMerge/>
          </w:tcPr>
          <w:p w14:paraId="4D574A1D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7B7702" w:rsidRPr="00990C5C" w14:paraId="04A3E97C" w14:textId="77777777" w:rsidTr="00020704">
        <w:trPr>
          <w:trHeight w:val="20"/>
        </w:trPr>
        <w:tc>
          <w:tcPr>
            <w:tcW w:w="2836" w:type="dxa"/>
            <w:vMerge/>
          </w:tcPr>
          <w:p w14:paraId="5D8D0895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  <w:shd w:val="clear" w:color="auto" w:fill="D6E3BC" w:themeFill="accent3" w:themeFillTint="66"/>
          </w:tcPr>
          <w:p w14:paraId="068F21CF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990C5C">
              <w:rPr>
                <w:b/>
              </w:rPr>
              <w:t xml:space="preserve">Практическая работа.  </w:t>
            </w:r>
            <w:r w:rsidRPr="00990C5C">
              <w:t>Обобщающие упражнения по теме «Обособленные члены предложения».</w:t>
            </w:r>
          </w:p>
        </w:tc>
        <w:tc>
          <w:tcPr>
            <w:tcW w:w="992" w:type="dxa"/>
            <w:shd w:val="clear" w:color="auto" w:fill="D6E3BC" w:themeFill="accent3" w:themeFillTint="66"/>
          </w:tcPr>
          <w:p w14:paraId="3C10C855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990C5C">
              <w:rPr>
                <w:b/>
              </w:rPr>
              <w:t>2</w:t>
            </w:r>
          </w:p>
        </w:tc>
        <w:tc>
          <w:tcPr>
            <w:tcW w:w="1418" w:type="dxa"/>
            <w:vMerge/>
          </w:tcPr>
          <w:p w14:paraId="6AE23F51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7B7702" w:rsidRPr="00990C5C" w14:paraId="2D2407B3" w14:textId="77777777" w:rsidTr="003377ED">
        <w:trPr>
          <w:trHeight w:val="20"/>
        </w:trPr>
        <w:tc>
          <w:tcPr>
            <w:tcW w:w="2836" w:type="dxa"/>
            <w:vMerge w:val="restart"/>
          </w:tcPr>
          <w:p w14:paraId="1F40F29F" w14:textId="77777777" w:rsidR="007B7702" w:rsidRPr="00990C5C" w:rsidRDefault="007B7702" w:rsidP="003377ED">
            <w:pPr>
              <w:tabs>
                <w:tab w:val="left" w:pos="916"/>
                <w:tab w:val="left" w:pos="960"/>
                <w:tab w:val="center" w:pos="147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  <w:bCs/>
              </w:rPr>
              <w:t>Тема 4.7.</w:t>
            </w:r>
          </w:p>
          <w:p w14:paraId="19A8768F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</w:rPr>
              <w:t>Знаки препинания в сложносочиненном предложении.</w:t>
            </w:r>
          </w:p>
        </w:tc>
        <w:tc>
          <w:tcPr>
            <w:tcW w:w="9922" w:type="dxa"/>
          </w:tcPr>
          <w:p w14:paraId="6ED919A6" w14:textId="77777777" w:rsidR="007B7702" w:rsidRPr="00990C5C" w:rsidRDefault="007B7702" w:rsidP="003377ED">
            <w:pPr>
              <w:rPr>
                <w:b/>
                <w:bCs/>
              </w:rPr>
            </w:pPr>
            <w:r w:rsidRPr="00990C5C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</w:tcPr>
          <w:p w14:paraId="19B9DD02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90C5C">
              <w:rPr>
                <w:bCs/>
              </w:rPr>
              <w:t>2</w:t>
            </w:r>
          </w:p>
        </w:tc>
        <w:tc>
          <w:tcPr>
            <w:tcW w:w="1418" w:type="dxa"/>
            <w:vMerge w:val="restart"/>
          </w:tcPr>
          <w:p w14:paraId="0A605831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90C5C">
              <w:rPr>
                <w:bCs/>
              </w:rPr>
              <w:t>ОК 1, ОК 2, ОК 3, ОК 4, ОК 9</w:t>
            </w:r>
          </w:p>
        </w:tc>
      </w:tr>
      <w:tr w:rsidR="007B7702" w:rsidRPr="00990C5C" w14:paraId="0AEE8D38" w14:textId="77777777" w:rsidTr="003377ED">
        <w:trPr>
          <w:trHeight w:val="20"/>
        </w:trPr>
        <w:tc>
          <w:tcPr>
            <w:tcW w:w="2836" w:type="dxa"/>
            <w:vMerge/>
          </w:tcPr>
          <w:p w14:paraId="5A4824D5" w14:textId="77777777" w:rsidR="007B7702" w:rsidRPr="00990C5C" w:rsidRDefault="007B7702" w:rsidP="003377ED">
            <w:pPr>
              <w:tabs>
                <w:tab w:val="left" w:pos="916"/>
                <w:tab w:val="left" w:pos="960"/>
                <w:tab w:val="center" w:pos="147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</w:tcPr>
          <w:p w14:paraId="1CB9F22C" w14:textId="77777777" w:rsidR="007B7702" w:rsidRPr="00990C5C" w:rsidRDefault="007B7702" w:rsidP="003377ED">
            <w:pPr>
              <w:rPr>
                <w:b/>
                <w:bCs/>
              </w:rPr>
            </w:pPr>
            <w:r w:rsidRPr="00990C5C">
              <w:t>Структура сложносочиненного предложения. Сочинительные союзы. Знаки препинания в сложносочиненном предложении. Случаи, когда запятая в сложносочиненном предложении не ставится. Упражнения.</w:t>
            </w:r>
          </w:p>
        </w:tc>
        <w:tc>
          <w:tcPr>
            <w:tcW w:w="992" w:type="dxa"/>
            <w:vMerge/>
          </w:tcPr>
          <w:p w14:paraId="248C3FF4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8" w:type="dxa"/>
            <w:vMerge/>
          </w:tcPr>
          <w:p w14:paraId="337E2F6F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7B7702" w:rsidRPr="00990C5C" w14:paraId="39CBD515" w14:textId="77777777" w:rsidTr="00020704">
        <w:trPr>
          <w:trHeight w:val="20"/>
        </w:trPr>
        <w:tc>
          <w:tcPr>
            <w:tcW w:w="2836" w:type="dxa"/>
            <w:vMerge/>
          </w:tcPr>
          <w:p w14:paraId="7CAC534A" w14:textId="77777777" w:rsidR="007B7702" w:rsidRPr="00990C5C" w:rsidRDefault="007B7702" w:rsidP="003377ED">
            <w:pPr>
              <w:tabs>
                <w:tab w:val="left" w:pos="916"/>
                <w:tab w:val="left" w:pos="960"/>
                <w:tab w:val="center" w:pos="147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  <w:shd w:val="clear" w:color="auto" w:fill="D6E3BC" w:themeFill="accent3" w:themeFillTint="66"/>
          </w:tcPr>
          <w:p w14:paraId="7A0435B1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990C5C">
              <w:rPr>
                <w:b/>
              </w:rPr>
              <w:t xml:space="preserve">Практическая работа. </w:t>
            </w:r>
            <w:r w:rsidRPr="00990C5C">
              <w:t>Синтаксический разбор сложносочиненных предложений.</w:t>
            </w:r>
          </w:p>
        </w:tc>
        <w:tc>
          <w:tcPr>
            <w:tcW w:w="992" w:type="dxa"/>
            <w:shd w:val="clear" w:color="auto" w:fill="D6E3BC" w:themeFill="accent3" w:themeFillTint="66"/>
          </w:tcPr>
          <w:p w14:paraId="0E8CB23A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990C5C">
              <w:rPr>
                <w:b/>
              </w:rPr>
              <w:t>2</w:t>
            </w:r>
          </w:p>
        </w:tc>
        <w:tc>
          <w:tcPr>
            <w:tcW w:w="1418" w:type="dxa"/>
          </w:tcPr>
          <w:p w14:paraId="469E1657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90C5C">
              <w:rPr>
                <w:bCs/>
              </w:rPr>
              <w:t>ОК 1, ОК 2, ОК 9</w:t>
            </w:r>
          </w:p>
        </w:tc>
      </w:tr>
      <w:tr w:rsidR="007B7702" w:rsidRPr="00990C5C" w14:paraId="1BC2D2E5" w14:textId="77777777" w:rsidTr="00020704">
        <w:trPr>
          <w:trHeight w:val="20"/>
        </w:trPr>
        <w:tc>
          <w:tcPr>
            <w:tcW w:w="2836" w:type="dxa"/>
            <w:vMerge w:val="restart"/>
          </w:tcPr>
          <w:p w14:paraId="5BBA596C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  <w:bCs/>
              </w:rPr>
              <w:t>Тема 4.8.</w:t>
            </w:r>
          </w:p>
          <w:p w14:paraId="1705796D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</w:rPr>
              <w:t>Знаки препинания в сложноподчиненном предложении.</w:t>
            </w:r>
          </w:p>
        </w:tc>
        <w:tc>
          <w:tcPr>
            <w:tcW w:w="9922" w:type="dxa"/>
            <w:shd w:val="clear" w:color="auto" w:fill="D6E3BC" w:themeFill="accent3" w:themeFillTint="66"/>
          </w:tcPr>
          <w:p w14:paraId="4810015F" w14:textId="77777777" w:rsidR="007B7702" w:rsidRPr="00990C5C" w:rsidRDefault="007B7702" w:rsidP="003377ED">
            <w:pPr>
              <w:rPr>
                <w:b/>
                <w:bCs/>
              </w:rPr>
            </w:pPr>
            <w:r w:rsidRPr="00990C5C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  <w:shd w:val="clear" w:color="auto" w:fill="D6E3BC" w:themeFill="accent3" w:themeFillTint="66"/>
            <w:vAlign w:val="center"/>
          </w:tcPr>
          <w:p w14:paraId="29116AE3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90C5C">
              <w:rPr>
                <w:bCs/>
              </w:rPr>
              <w:t>2</w:t>
            </w:r>
          </w:p>
        </w:tc>
        <w:tc>
          <w:tcPr>
            <w:tcW w:w="1418" w:type="dxa"/>
            <w:vMerge w:val="restart"/>
          </w:tcPr>
          <w:p w14:paraId="1C3E43FC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90C5C">
              <w:rPr>
                <w:bCs/>
              </w:rPr>
              <w:t>ОК 1, ОК 2, ОК 3, ОК 4, ОК 5, ОК 6, ОК 7</w:t>
            </w:r>
          </w:p>
        </w:tc>
      </w:tr>
      <w:tr w:rsidR="007B7702" w:rsidRPr="00990C5C" w14:paraId="3AA0D0DF" w14:textId="77777777" w:rsidTr="00020704">
        <w:trPr>
          <w:trHeight w:val="700"/>
        </w:trPr>
        <w:tc>
          <w:tcPr>
            <w:tcW w:w="2836" w:type="dxa"/>
            <w:vMerge/>
          </w:tcPr>
          <w:p w14:paraId="1C216573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  <w:shd w:val="clear" w:color="auto" w:fill="D6E3BC" w:themeFill="accent3" w:themeFillTint="66"/>
          </w:tcPr>
          <w:p w14:paraId="483DA07A" w14:textId="77777777" w:rsidR="007B7702" w:rsidRPr="00990C5C" w:rsidRDefault="007B7702" w:rsidP="003377ED">
            <w:pPr>
              <w:rPr>
                <w:b/>
                <w:bCs/>
              </w:rPr>
            </w:pPr>
            <w:r w:rsidRPr="00990C5C">
              <w:rPr>
                <w:b/>
              </w:rPr>
              <w:t xml:space="preserve">Практическая работа. </w:t>
            </w:r>
            <w:r w:rsidRPr="00990C5C">
              <w:t>Структура сложноподчиненного предложения. Типы придаточных. Знаки препинания в сложноподчиненном предложении. Упражнения.</w:t>
            </w:r>
          </w:p>
          <w:p w14:paraId="7F424EE5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990C5C">
              <w:t>Знаки препинания в сложноподчиненном предложении.</w:t>
            </w:r>
          </w:p>
        </w:tc>
        <w:tc>
          <w:tcPr>
            <w:tcW w:w="992" w:type="dxa"/>
            <w:vMerge/>
            <w:shd w:val="clear" w:color="auto" w:fill="D6E3BC" w:themeFill="accent3" w:themeFillTint="66"/>
          </w:tcPr>
          <w:p w14:paraId="2DD99A95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8" w:type="dxa"/>
            <w:vMerge/>
          </w:tcPr>
          <w:p w14:paraId="100C157B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7B7702" w:rsidRPr="00990C5C" w14:paraId="2C795E37" w14:textId="77777777" w:rsidTr="00020704">
        <w:trPr>
          <w:trHeight w:val="20"/>
        </w:trPr>
        <w:tc>
          <w:tcPr>
            <w:tcW w:w="2836" w:type="dxa"/>
            <w:vMerge w:val="restart"/>
          </w:tcPr>
          <w:p w14:paraId="4679D5E6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  <w:bCs/>
              </w:rPr>
              <w:t>Тема 4.9.</w:t>
            </w:r>
          </w:p>
          <w:p w14:paraId="4B0FBF0E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</w:rPr>
              <w:t>Знаки препинания в бессоюзном сложном предложении</w:t>
            </w:r>
          </w:p>
        </w:tc>
        <w:tc>
          <w:tcPr>
            <w:tcW w:w="9922" w:type="dxa"/>
            <w:shd w:val="clear" w:color="auto" w:fill="D6E3BC" w:themeFill="accent3" w:themeFillTint="66"/>
          </w:tcPr>
          <w:p w14:paraId="36216882" w14:textId="77777777" w:rsidR="007B7702" w:rsidRPr="00990C5C" w:rsidRDefault="007B7702" w:rsidP="003377ED">
            <w:pPr>
              <w:rPr>
                <w:b/>
                <w:bCs/>
              </w:rPr>
            </w:pPr>
            <w:r w:rsidRPr="00990C5C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  <w:shd w:val="clear" w:color="auto" w:fill="D6E3BC" w:themeFill="accent3" w:themeFillTint="66"/>
          </w:tcPr>
          <w:p w14:paraId="3AB316B3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14:paraId="037A91D8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14:paraId="1039C385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90C5C">
              <w:rPr>
                <w:bCs/>
              </w:rPr>
              <w:t>2</w:t>
            </w:r>
          </w:p>
        </w:tc>
        <w:tc>
          <w:tcPr>
            <w:tcW w:w="1418" w:type="dxa"/>
            <w:vMerge w:val="restart"/>
          </w:tcPr>
          <w:p w14:paraId="130E73B3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90C5C">
              <w:rPr>
                <w:bCs/>
              </w:rPr>
              <w:t>ОК 1, ОК 2, ОК 3, ОК 4, ОК 9</w:t>
            </w:r>
          </w:p>
        </w:tc>
      </w:tr>
      <w:tr w:rsidR="007B7702" w:rsidRPr="00990C5C" w14:paraId="59BCCC49" w14:textId="77777777" w:rsidTr="00020704">
        <w:trPr>
          <w:trHeight w:val="690"/>
        </w:trPr>
        <w:tc>
          <w:tcPr>
            <w:tcW w:w="2836" w:type="dxa"/>
            <w:vMerge/>
            <w:tcBorders>
              <w:bottom w:val="single" w:sz="4" w:space="0" w:color="auto"/>
            </w:tcBorders>
          </w:tcPr>
          <w:p w14:paraId="472022B2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14:paraId="36DFE1C7" w14:textId="77777777" w:rsidR="007B7702" w:rsidRPr="00990C5C" w:rsidRDefault="007B7702" w:rsidP="003377ED">
            <w:pPr>
              <w:rPr>
                <w:b/>
                <w:bCs/>
              </w:rPr>
            </w:pPr>
            <w:r w:rsidRPr="00990C5C">
              <w:rPr>
                <w:b/>
              </w:rPr>
              <w:t xml:space="preserve">Практическая работа. </w:t>
            </w:r>
            <w:r w:rsidRPr="00990C5C">
              <w:t>Бессоюзное сложное предложение. Правила постановки знаков препинания в бессоюзном предложении.  Упражнения.</w:t>
            </w:r>
          </w:p>
          <w:p w14:paraId="45E56456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990C5C">
              <w:t>Знаки препинания в бессоюзном предложении.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D6E3BC" w:themeFill="accent3" w:themeFillTint="66"/>
          </w:tcPr>
          <w:p w14:paraId="0C47174E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14:paraId="1E55B992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7B7702" w:rsidRPr="00990C5C" w14:paraId="7E91BBD9" w14:textId="77777777" w:rsidTr="00020704">
        <w:trPr>
          <w:trHeight w:val="20"/>
        </w:trPr>
        <w:tc>
          <w:tcPr>
            <w:tcW w:w="2836" w:type="dxa"/>
            <w:vMerge w:val="restart"/>
          </w:tcPr>
          <w:p w14:paraId="3AF5F9D7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  <w:bCs/>
              </w:rPr>
              <w:t>Тема 4.10.</w:t>
            </w:r>
          </w:p>
          <w:p w14:paraId="097E8779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</w:rPr>
              <w:t>Предложения с разными видами связи. Способы передачи чужой речи.</w:t>
            </w:r>
          </w:p>
        </w:tc>
        <w:tc>
          <w:tcPr>
            <w:tcW w:w="9922" w:type="dxa"/>
            <w:shd w:val="clear" w:color="auto" w:fill="D6E3BC" w:themeFill="accent3" w:themeFillTint="66"/>
          </w:tcPr>
          <w:p w14:paraId="561FE2AE" w14:textId="77777777" w:rsidR="007B7702" w:rsidRPr="00990C5C" w:rsidRDefault="007B7702" w:rsidP="003377ED">
            <w:pPr>
              <w:rPr>
                <w:b/>
                <w:bCs/>
              </w:rPr>
            </w:pPr>
            <w:r w:rsidRPr="00990C5C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  <w:shd w:val="clear" w:color="auto" w:fill="D6E3BC" w:themeFill="accent3" w:themeFillTint="66"/>
          </w:tcPr>
          <w:p w14:paraId="2048101E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90C5C">
              <w:rPr>
                <w:bCs/>
              </w:rPr>
              <w:t>2</w:t>
            </w:r>
          </w:p>
        </w:tc>
        <w:tc>
          <w:tcPr>
            <w:tcW w:w="1418" w:type="dxa"/>
            <w:vMerge w:val="restart"/>
          </w:tcPr>
          <w:p w14:paraId="079F1FC0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90C5C">
              <w:rPr>
                <w:bCs/>
              </w:rPr>
              <w:t>ОК 4, ОК 5, ОК 6, ОК 7, ОК 9</w:t>
            </w:r>
          </w:p>
        </w:tc>
      </w:tr>
      <w:tr w:rsidR="007B7702" w:rsidRPr="00990C5C" w14:paraId="5B5BB037" w14:textId="77777777" w:rsidTr="00020704">
        <w:trPr>
          <w:trHeight w:val="690"/>
        </w:trPr>
        <w:tc>
          <w:tcPr>
            <w:tcW w:w="2836" w:type="dxa"/>
            <w:vMerge/>
            <w:tcBorders>
              <w:bottom w:val="single" w:sz="4" w:space="0" w:color="auto"/>
            </w:tcBorders>
          </w:tcPr>
          <w:p w14:paraId="37E06F64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14:paraId="381E1709" w14:textId="77777777" w:rsidR="007B7702" w:rsidRPr="00990C5C" w:rsidRDefault="007B7702" w:rsidP="003377ED">
            <w:pPr>
              <w:rPr>
                <w:b/>
                <w:bCs/>
              </w:rPr>
            </w:pPr>
            <w:r w:rsidRPr="00990C5C">
              <w:rPr>
                <w:b/>
              </w:rPr>
              <w:t xml:space="preserve">Практическая работа. </w:t>
            </w:r>
            <w:r w:rsidRPr="00990C5C">
              <w:t xml:space="preserve">Постановка знаков препинания в предложениях с разными видами связи. </w:t>
            </w:r>
          </w:p>
          <w:p w14:paraId="75668796" w14:textId="77777777" w:rsidR="007B7702" w:rsidRPr="00990C5C" w:rsidRDefault="007B7702" w:rsidP="003377ED">
            <w:pPr>
              <w:rPr>
                <w:b/>
                <w:bCs/>
              </w:rPr>
            </w:pPr>
            <w:r w:rsidRPr="00990C5C">
              <w:t>Прямая и косвенная речь. Замена прямой речи косвенной. Правила цитирования.</w:t>
            </w:r>
          </w:p>
          <w:p w14:paraId="796C8518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990C5C">
              <w:t>Знаки препинания в сложном предложении.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D6E3BC" w:themeFill="accent3" w:themeFillTint="66"/>
          </w:tcPr>
          <w:p w14:paraId="533AD072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14:paraId="125B8074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7B7702" w:rsidRPr="00990C5C" w14:paraId="68384836" w14:textId="77777777" w:rsidTr="003377ED">
        <w:trPr>
          <w:trHeight w:val="690"/>
        </w:trPr>
        <w:tc>
          <w:tcPr>
            <w:tcW w:w="2836" w:type="dxa"/>
            <w:tcBorders>
              <w:bottom w:val="single" w:sz="4" w:space="0" w:color="auto"/>
            </w:tcBorders>
          </w:tcPr>
          <w:p w14:paraId="67841228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B23C03">
              <w:rPr>
                <w:b/>
                <w:bCs/>
              </w:rPr>
              <w:lastRenderedPageBreak/>
              <w:t>РАЗДЕЛ 5.ТЕКСТ. ФУНКЦИОНАЛЬНЫЕ СТИЛИ РЕЧИ</w:t>
            </w:r>
          </w:p>
        </w:tc>
        <w:tc>
          <w:tcPr>
            <w:tcW w:w="9922" w:type="dxa"/>
            <w:tcBorders>
              <w:bottom w:val="single" w:sz="4" w:space="0" w:color="auto"/>
            </w:tcBorders>
          </w:tcPr>
          <w:p w14:paraId="50B9831D" w14:textId="77777777" w:rsidR="007B7702" w:rsidRPr="00990C5C" w:rsidRDefault="007B7702" w:rsidP="003377ED">
            <w:pPr>
              <w:rPr>
                <w:b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77E7CFAA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1316AEB0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7B7702" w:rsidRPr="00990C5C" w14:paraId="7FBE511F" w14:textId="77777777" w:rsidTr="00020704">
        <w:trPr>
          <w:trHeight w:val="20"/>
        </w:trPr>
        <w:tc>
          <w:tcPr>
            <w:tcW w:w="2836" w:type="dxa"/>
          </w:tcPr>
          <w:p w14:paraId="52373B40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  <w:bCs/>
              </w:rPr>
              <w:t>Тема 5.1.</w:t>
            </w:r>
          </w:p>
          <w:p w14:paraId="2BE8D4DA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</w:rPr>
              <w:t>Текст и его структура. Функционально-смысловые типы речи.</w:t>
            </w:r>
          </w:p>
        </w:tc>
        <w:tc>
          <w:tcPr>
            <w:tcW w:w="9922" w:type="dxa"/>
            <w:shd w:val="clear" w:color="auto" w:fill="D6E3BC" w:themeFill="accent3" w:themeFillTint="66"/>
          </w:tcPr>
          <w:p w14:paraId="1E3A776E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990C5C">
              <w:rPr>
                <w:b/>
              </w:rPr>
              <w:t xml:space="preserve">Практическая работа. </w:t>
            </w:r>
            <w:r w:rsidRPr="00990C5C">
              <w:t>Основные признаки текста. Функционально-смысловые типы речи: повествование, описание, рассуждение. Композиционные особенности данных типов</w:t>
            </w:r>
          </w:p>
        </w:tc>
        <w:tc>
          <w:tcPr>
            <w:tcW w:w="992" w:type="dxa"/>
            <w:shd w:val="clear" w:color="auto" w:fill="D6E3BC" w:themeFill="accent3" w:themeFillTint="66"/>
          </w:tcPr>
          <w:p w14:paraId="44046E55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990C5C">
              <w:rPr>
                <w:b/>
              </w:rPr>
              <w:t>2</w:t>
            </w:r>
          </w:p>
        </w:tc>
        <w:tc>
          <w:tcPr>
            <w:tcW w:w="1418" w:type="dxa"/>
          </w:tcPr>
          <w:p w14:paraId="790995A2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90C5C">
              <w:rPr>
                <w:bCs/>
              </w:rPr>
              <w:t>ОК 1, ОК 2, ОК 3, ОК 4, ОК 5, ОК 6, ОК 7</w:t>
            </w:r>
          </w:p>
        </w:tc>
      </w:tr>
      <w:tr w:rsidR="007B7702" w:rsidRPr="00990C5C" w14:paraId="4178DC7F" w14:textId="77777777" w:rsidTr="003377ED">
        <w:trPr>
          <w:trHeight w:val="20"/>
        </w:trPr>
        <w:tc>
          <w:tcPr>
            <w:tcW w:w="2836" w:type="dxa"/>
          </w:tcPr>
          <w:p w14:paraId="433B1A68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  <w:bCs/>
              </w:rPr>
              <w:t>Тема 5.2.</w:t>
            </w:r>
          </w:p>
          <w:p w14:paraId="4D70E345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</w:rPr>
              <w:t>Функциональные стили речи.</w:t>
            </w:r>
          </w:p>
        </w:tc>
        <w:tc>
          <w:tcPr>
            <w:tcW w:w="9922" w:type="dxa"/>
          </w:tcPr>
          <w:p w14:paraId="7ECB9F96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990C5C">
              <w:t>Функциональные стили речи: разговорный, официально-деловой, научный, публицистический, художественный. Особенности построения текста разных стилей. Основные жанры.</w:t>
            </w:r>
          </w:p>
        </w:tc>
        <w:tc>
          <w:tcPr>
            <w:tcW w:w="992" w:type="dxa"/>
          </w:tcPr>
          <w:p w14:paraId="64B62F4E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990C5C">
              <w:t>2</w:t>
            </w:r>
          </w:p>
        </w:tc>
        <w:tc>
          <w:tcPr>
            <w:tcW w:w="1418" w:type="dxa"/>
          </w:tcPr>
          <w:p w14:paraId="3C41C03E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90C5C">
              <w:rPr>
                <w:bCs/>
              </w:rPr>
              <w:t>ОК 1, ОК 2, ОК 3, ОК 7, ОК 9</w:t>
            </w:r>
          </w:p>
        </w:tc>
      </w:tr>
      <w:tr w:rsidR="007B7702" w:rsidRPr="00542380" w14:paraId="644319CB" w14:textId="77777777" w:rsidTr="003377ED">
        <w:trPr>
          <w:trHeight w:val="20"/>
        </w:trPr>
        <w:tc>
          <w:tcPr>
            <w:tcW w:w="2836" w:type="dxa"/>
          </w:tcPr>
          <w:p w14:paraId="54AFC309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</w:tcPr>
          <w:p w14:paraId="75DA145F" w14:textId="77777777" w:rsidR="007B7702" w:rsidRPr="00990C5C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990C5C">
              <w:rPr>
                <w:b/>
                <w:bCs/>
              </w:rPr>
              <w:t>Экзамен</w:t>
            </w:r>
          </w:p>
        </w:tc>
        <w:tc>
          <w:tcPr>
            <w:tcW w:w="992" w:type="dxa"/>
          </w:tcPr>
          <w:p w14:paraId="4A4C7420" w14:textId="77777777" w:rsidR="007B7702" w:rsidRPr="00542380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  <w:bCs/>
              </w:rPr>
              <w:t>6</w:t>
            </w:r>
          </w:p>
        </w:tc>
        <w:tc>
          <w:tcPr>
            <w:tcW w:w="1418" w:type="dxa"/>
          </w:tcPr>
          <w:p w14:paraId="720FD3F4" w14:textId="77777777" w:rsidR="007B7702" w:rsidRPr="00542380" w:rsidRDefault="007B7702" w:rsidP="0033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</w:tbl>
    <w:p w14:paraId="7D417F26" w14:textId="77777777" w:rsidR="006B3F30" w:rsidRPr="00AB0EF4" w:rsidRDefault="006B3F30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8"/>
          <w:szCs w:val="28"/>
        </w:rPr>
      </w:pPr>
    </w:p>
    <w:p w14:paraId="54B7BF0D" w14:textId="77777777" w:rsidR="006B3F30" w:rsidRPr="00AB0EF4" w:rsidRDefault="006B3F30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8"/>
          <w:szCs w:val="28"/>
        </w:rPr>
      </w:pPr>
    </w:p>
    <w:p w14:paraId="28294571" w14:textId="77777777" w:rsidR="006B3F30" w:rsidRPr="00AB0EF4" w:rsidRDefault="006B3F30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8"/>
          <w:szCs w:val="28"/>
        </w:rPr>
      </w:pPr>
    </w:p>
    <w:p w14:paraId="5259D338" w14:textId="77777777" w:rsidR="009C6153" w:rsidRPr="00AB0EF4" w:rsidRDefault="009C6153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8"/>
          <w:szCs w:val="28"/>
        </w:rPr>
      </w:pPr>
    </w:p>
    <w:p w14:paraId="5B08FD02" w14:textId="77777777" w:rsidR="009C6153" w:rsidRPr="00AB0EF4" w:rsidRDefault="009C6153" w:rsidP="000C1C33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8"/>
          <w:szCs w:val="28"/>
        </w:rPr>
        <w:sectPr w:rsidR="009C6153" w:rsidRPr="00AB0EF4">
          <w:pgSz w:w="16838" w:h="11906" w:orient="landscape"/>
          <w:pgMar w:top="1276" w:right="1134" w:bottom="1418" w:left="1134" w:header="709" w:footer="398" w:gutter="0"/>
          <w:cols w:space="720"/>
        </w:sectPr>
      </w:pPr>
    </w:p>
    <w:p w14:paraId="02DF24A0" w14:textId="77777777" w:rsidR="00A4301B" w:rsidRPr="00E502B4" w:rsidRDefault="00A4301B" w:rsidP="00A4301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jc w:val="center"/>
        <w:rPr>
          <w:b w:val="0"/>
          <w:caps/>
          <w:sz w:val="28"/>
          <w:szCs w:val="28"/>
        </w:rPr>
      </w:pPr>
      <w:r w:rsidRPr="00E502B4">
        <w:rPr>
          <w:b w:val="0"/>
          <w:caps/>
          <w:sz w:val="28"/>
          <w:szCs w:val="28"/>
        </w:rPr>
        <w:lastRenderedPageBreak/>
        <w:t>3. условия реализации программы учебного предмета</w:t>
      </w:r>
    </w:p>
    <w:p w14:paraId="458CBB02" w14:textId="77777777" w:rsidR="00A4301B" w:rsidRPr="00E502B4" w:rsidRDefault="00A4301B" w:rsidP="00A430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</w:p>
    <w:p w14:paraId="42EF0E00" w14:textId="77777777" w:rsidR="00A4301B" w:rsidRPr="00E502B4" w:rsidRDefault="00A4301B" w:rsidP="00A430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  <w:r w:rsidRPr="00E502B4">
        <w:rPr>
          <w:b/>
          <w:bCs/>
          <w:sz w:val="28"/>
          <w:szCs w:val="28"/>
        </w:rPr>
        <w:t>3.1. Требования к минимальному материально-техническому обеспечению</w:t>
      </w:r>
    </w:p>
    <w:p w14:paraId="67F8F169" w14:textId="77777777" w:rsidR="00A4301B" w:rsidRPr="00E502B4" w:rsidRDefault="00A4301B" w:rsidP="00A430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E502B4">
        <w:rPr>
          <w:bCs/>
          <w:sz w:val="28"/>
          <w:szCs w:val="28"/>
        </w:rPr>
        <w:t>Реализация программы предмета требует наличия учебного кабинета.</w:t>
      </w:r>
      <w:r w:rsidRPr="00E502B4">
        <w:rPr>
          <w:bCs/>
          <w:i/>
          <w:sz w:val="28"/>
          <w:szCs w:val="28"/>
        </w:rPr>
        <w:t xml:space="preserve">                         </w:t>
      </w:r>
      <w:r w:rsidRPr="00E502B4">
        <w:rPr>
          <w:bCs/>
          <w:sz w:val="28"/>
          <w:szCs w:val="28"/>
        </w:rPr>
        <w:t xml:space="preserve">    </w:t>
      </w:r>
    </w:p>
    <w:p w14:paraId="54523A10" w14:textId="77777777" w:rsidR="00A4301B" w:rsidRPr="00E502B4" w:rsidRDefault="00A4301B" w:rsidP="00A430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E502B4">
        <w:rPr>
          <w:bCs/>
          <w:sz w:val="28"/>
          <w:szCs w:val="28"/>
        </w:rPr>
        <w:t>Оборудование учебного кабинета: мультимедийное оборудование, посадочные места по количеству обучающихся, рабочее место преподавателя, учебно-наглядные пособия и др.</w:t>
      </w:r>
    </w:p>
    <w:p w14:paraId="718A4762" w14:textId="77777777" w:rsidR="00A4301B" w:rsidRPr="00E502B4" w:rsidRDefault="00A4301B" w:rsidP="00A430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</w:p>
    <w:p w14:paraId="60E1770E" w14:textId="77777777" w:rsidR="00A4301B" w:rsidRPr="00E502B4" w:rsidRDefault="00A4301B" w:rsidP="00A430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</w:p>
    <w:p w14:paraId="44A1490D" w14:textId="77777777" w:rsidR="00A4301B" w:rsidRPr="00E502B4" w:rsidRDefault="00A4301B" w:rsidP="00A4301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rPr>
          <w:b w:val="0"/>
          <w:sz w:val="28"/>
          <w:szCs w:val="28"/>
        </w:rPr>
      </w:pPr>
      <w:r w:rsidRPr="00E502B4">
        <w:rPr>
          <w:b w:val="0"/>
          <w:sz w:val="28"/>
          <w:szCs w:val="28"/>
        </w:rPr>
        <w:t>3.2. Информационное обеспечение обучения</w:t>
      </w:r>
    </w:p>
    <w:p w14:paraId="7A7C3FF3" w14:textId="77777777" w:rsidR="00A4301B" w:rsidRPr="00E502B4" w:rsidRDefault="00A4301B" w:rsidP="00A430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  <w:r w:rsidRPr="00E502B4">
        <w:rPr>
          <w:b/>
          <w:bCs/>
          <w:sz w:val="28"/>
          <w:szCs w:val="28"/>
        </w:rPr>
        <w:t>Перечень рекомендуемых учебных изданий, Интернет-ресурсов, дополнительной литературы</w:t>
      </w:r>
    </w:p>
    <w:p w14:paraId="0BAE5161" w14:textId="77777777" w:rsidR="00A4301B" w:rsidRPr="00E502B4" w:rsidRDefault="00A4301B" w:rsidP="00A4301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14:paraId="3974B2B5" w14:textId="77777777" w:rsidR="00A4301B" w:rsidRPr="00E502B4" w:rsidRDefault="00A4301B" w:rsidP="00A430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sz w:val="28"/>
          <w:szCs w:val="28"/>
          <w:u w:val="single"/>
        </w:rPr>
      </w:pPr>
      <w:r>
        <w:rPr>
          <w:bCs/>
          <w:sz w:val="28"/>
          <w:szCs w:val="28"/>
          <w:u w:val="single"/>
        </w:rPr>
        <w:t>И</w:t>
      </w:r>
      <w:r w:rsidRPr="00E502B4">
        <w:rPr>
          <w:bCs/>
          <w:sz w:val="28"/>
          <w:szCs w:val="28"/>
          <w:u w:val="single"/>
        </w:rPr>
        <w:t>сточники:</w:t>
      </w:r>
    </w:p>
    <w:p w14:paraId="4CF893A2" w14:textId="77777777" w:rsidR="00A4301B" w:rsidRPr="00E502B4" w:rsidRDefault="00A4301B" w:rsidP="00A430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sz w:val="28"/>
          <w:szCs w:val="28"/>
          <w:u w:val="single"/>
        </w:rPr>
      </w:pPr>
    </w:p>
    <w:p w14:paraId="77448B6F" w14:textId="51E563DD" w:rsidR="00A4301B" w:rsidRDefault="00A4301B" w:rsidP="00A4301B">
      <w:pPr>
        <w:pStyle w:val="ad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8"/>
          <w:szCs w:val="28"/>
        </w:rPr>
      </w:pPr>
      <w:r w:rsidRPr="00E502B4">
        <w:rPr>
          <w:bCs/>
          <w:sz w:val="28"/>
          <w:szCs w:val="28"/>
        </w:rPr>
        <w:t xml:space="preserve">Леденёва, В. В.  История русского литературного языка. Практикум : учебное пособие для среднего профессионального образования / В. В. Леденёва, Т. В. Маркелова. — 2-е изд., </w:t>
      </w:r>
      <w:proofErr w:type="spellStart"/>
      <w:r w:rsidRPr="00E502B4">
        <w:rPr>
          <w:bCs/>
          <w:sz w:val="28"/>
          <w:szCs w:val="28"/>
        </w:rPr>
        <w:t>испр</w:t>
      </w:r>
      <w:proofErr w:type="spellEnd"/>
      <w:r w:rsidRPr="00E502B4">
        <w:rPr>
          <w:bCs/>
          <w:sz w:val="28"/>
          <w:szCs w:val="28"/>
        </w:rPr>
        <w:t xml:space="preserve">. и доп. — Москва : Издательство </w:t>
      </w:r>
      <w:proofErr w:type="spellStart"/>
      <w:r w:rsidRPr="00E502B4">
        <w:rPr>
          <w:bCs/>
          <w:sz w:val="28"/>
          <w:szCs w:val="28"/>
        </w:rPr>
        <w:t>Юрайт</w:t>
      </w:r>
      <w:proofErr w:type="spellEnd"/>
      <w:r w:rsidRPr="00E502B4">
        <w:rPr>
          <w:bCs/>
          <w:sz w:val="28"/>
          <w:szCs w:val="28"/>
        </w:rPr>
        <w:t xml:space="preserve">, 2023. — 246 с. — (Профессиональное образование). — ISBN 978-5-534-14038-5. — Текст : электронный // Образовательная платформа </w:t>
      </w:r>
      <w:proofErr w:type="spellStart"/>
      <w:r w:rsidRPr="00E502B4">
        <w:rPr>
          <w:bCs/>
          <w:sz w:val="28"/>
          <w:szCs w:val="28"/>
        </w:rPr>
        <w:t>Юрайт</w:t>
      </w:r>
      <w:proofErr w:type="spellEnd"/>
      <w:r w:rsidRPr="00E502B4">
        <w:rPr>
          <w:bCs/>
          <w:sz w:val="28"/>
          <w:szCs w:val="28"/>
        </w:rPr>
        <w:t xml:space="preserve"> [сайт]. — URL: https://urait.ru/bcode/517746 (</w:t>
      </w:r>
      <w:r w:rsidR="008E4508">
        <w:rPr>
          <w:bCs/>
          <w:sz w:val="28"/>
          <w:szCs w:val="28"/>
        </w:rPr>
        <w:t>дата обращения: 08.05.2024</w:t>
      </w:r>
      <w:r w:rsidRPr="00E502B4">
        <w:rPr>
          <w:bCs/>
          <w:sz w:val="28"/>
          <w:szCs w:val="28"/>
        </w:rPr>
        <w:t>).</w:t>
      </w:r>
    </w:p>
    <w:p w14:paraId="1BA61C82" w14:textId="513C7681" w:rsidR="00A4301B" w:rsidRDefault="00A4301B" w:rsidP="00A4301B">
      <w:pPr>
        <w:pStyle w:val="ad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8"/>
          <w:szCs w:val="28"/>
        </w:rPr>
      </w:pPr>
      <w:r w:rsidRPr="00E502B4">
        <w:rPr>
          <w:bCs/>
          <w:sz w:val="28"/>
          <w:szCs w:val="28"/>
        </w:rPr>
        <w:t>Русский язык (базовый и углубленный уровни). 10—11 классы : учебник для среднего общего образования / В. Д. Черняк, А. И. </w:t>
      </w:r>
      <w:proofErr w:type="spellStart"/>
      <w:r w:rsidRPr="00E502B4">
        <w:rPr>
          <w:bCs/>
          <w:sz w:val="28"/>
          <w:szCs w:val="28"/>
        </w:rPr>
        <w:t>Дунев</w:t>
      </w:r>
      <w:proofErr w:type="spellEnd"/>
      <w:r w:rsidRPr="00E502B4">
        <w:rPr>
          <w:bCs/>
          <w:sz w:val="28"/>
          <w:szCs w:val="28"/>
        </w:rPr>
        <w:t xml:space="preserve">, В. А. Ефремов, Е. В. Сергеева ; под общей редакцией В. Д. Черняк. — 4-е изд., </w:t>
      </w:r>
      <w:proofErr w:type="spellStart"/>
      <w:r w:rsidRPr="00E502B4">
        <w:rPr>
          <w:bCs/>
          <w:sz w:val="28"/>
          <w:szCs w:val="28"/>
        </w:rPr>
        <w:t>перераб</w:t>
      </w:r>
      <w:proofErr w:type="spellEnd"/>
      <w:r w:rsidRPr="00E502B4">
        <w:rPr>
          <w:bCs/>
          <w:sz w:val="28"/>
          <w:szCs w:val="28"/>
        </w:rPr>
        <w:t xml:space="preserve">. и доп. — Москва : Издательство </w:t>
      </w:r>
      <w:proofErr w:type="spellStart"/>
      <w:r w:rsidRPr="00E502B4">
        <w:rPr>
          <w:bCs/>
          <w:sz w:val="28"/>
          <w:szCs w:val="28"/>
        </w:rPr>
        <w:t>Юрайт</w:t>
      </w:r>
      <w:proofErr w:type="spellEnd"/>
      <w:r w:rsidRPr="00E502B4">
        <w:rPr>
          <w:bCs/>
          <w:sz w:val="28"/>
          <w:szCs w:val="28"/>
        </w:rPr>
        <w:t xml:space="preserve">, 2023. — 385 с. — (Общеобразовательный цикл). — ISBN 978-5-534-15628-7. — Текст : электронный // Образовательная платформа </w:t>
      </w:r>
      <w:proofErr w:type="spellStart"/>
      <w:r w:rsidRPr="00E502B4">
        <w:rPr>
          <w:bCs/>
          <w:sz w:val="28"/>
          <w:szCs w:val="28"/>
        </w:rPr>
        <w:t>Юрайт</w:t>
      </w:r>
      <w:proofErr w:type="spellEnd"/>
      <w:r w:rsidRPr="00E502B4">
        <w:rPr>
          <w:bCs/>
          <w:sz w:val="28"/>
          <w:szCs w:val="28"/>
        </w:rPr>
        <w:t xml:space="preserve"> [сайт]. — URL: https://urait.ru/bcode/520565 (</w:t>
      </w:r>
      <w:r w:rsidR="008E4508">
        <w:rPr>
          <w:bCs/>
          <w:sz w:val="28"/>
          <w:szCs w:val="28"/>
        </w:rPr>
        <w:t>дата обращения: 08.05.2024</w:t>
      </w:r>
      <w:r w:rsidRPr="00E502B4">
        <w:rPr>
          <w:bCs/>
          <w:sz w:val="28"/>
          <w:szCs w:val="28"/>
        </w:rPr>
        <w:t>).</w:t>
      </w:r>
    </w:p>
    <w:p w14:paraId="4EA07261" w14:textId="3317DD7E" w:rsidR="00A4301B" w:rsidRDefault="00A4301B" w:rsidP="00A4301B">
      <w:pPr>
        <w:pStyle w:val="ad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8"/>
          <w:szCs w:val="28"/>
        </w:rPr>
      </w:pPr>
      <w:r w:rsidRPr="004C533D">
        <w:rPr>
          <w:bCs/>
          <w:sz w:val="28"/>
          <w:szCs w:val="28"/>
        </w:rPr>
        <w:t xml:space="preserve">Лобачева, Н. А.  Русский язык. </w:t>
      </w:r>
      <w:proofErr w:type="spellStart"/>
      <w:r w:rsidRPr="004C533D">
        <w:rPr>
          <w:bCs/>
          <w:sz w:val="28"/>
          <w:szCs w:val="28"/>
        </w:rPr>
        <w:t>Морфемика</w:t>
      </w:r>
      <w:proofErr w:type="spellEnd"/>
      <w:r w:rsidRPr="004C533D">
        <w:rPr>
          <w:bCs/>
          <w:sz w:val="28"/>
          <w:szCs w:val="28"/>
        </w:rPr>
        <w:t xml:space="preserve">. Словообразование. Морфология : учебник для среднего профессионального образования / Н. А. Лобачева. — 3-е изд., </w:t>
      </w:r>
      <w:proofErr w:type="spellStart"/>
      <w:r w:rsidRPr="004C533D">
        <w:rPr>
          <w:bCs/>
          <w:sz w:val="28"/>
          <w:szCs w:val="28"/>
        </w:rPr>
        <w:t>испр</w:t>
      </w:r>
      <w:proofErr w:type="spellEnd"/>
      <w:r w:rsidRPr="004C533D">
        <w:rPr>
          <w:bCs/>
          <w:sz w:val="28"/>
          <w:szCs w:val="28"/>
        </w:rPr>
        <w:t xml:space="preserve">. и доп. — Москва : Издательство </w:t>
      </w:r>
      <w:proofErr w:type="spellStart"/>
      <w:r w:rsidRPr="004C533D">
        <w:rPr>
          <w:bCs/>
          <w:sz w:val="28"/>
          <w:szCs w:val="28"/>
        </w:rPr>
        <w:t>Юрайт</w:t>
      </w:r>
      <w:proofErr w:type="spellEnd"/>
      <w:r w:rsidRPr="004C533D">
        <w:rPr>
          <w:bCs/>
          <w:sz w:val="28"/>
          <w:szCs w:val="28"/>
        </w:rPr>
        <w:t xml:space="preserve">, 2023. — 206 с. — (Профессиональное образование). — ISBN 978-5-534-12621-1. — Текст : электронный // Образовательная платформа </w:t>
      </w:r>
      <w:proofErr w:type="spellStart"/>
      <w:r w:rsidRPr="004C533D">
        <w:rPr>
          <w:bCs/>
          <w:sz w:val="28"/>
          <w:szCs w:val="28"/>
        </w:rPr>
        <w:t>Юрайт</w:t>
      </w:r>
      <w:proofErr w:type="spellEnd"/>
      <w:r w:rsidRPr="004C533D">
        <w:rPr>
          <w:bCs/>
          <w:sz w:val="28"/>
          <w:szCs w:val="28"/>
        </w:rPr>
        <w:t xml:space="preserve"> [сайт]. — URL: https://urait.ru/bcode/514164 (</w:t>
      </w:r>
      <w:r w:rsidR="008E4508">
        <w:rPr>
          <w:bCs/>
          <w:sz w:val="28"/>
          <w:szCs w:val="28"/>
        </w:rPr>
        <w:t>дата обращения: 08.05.2024</w:t>
      </w:r>
      <w:r w:rsidRPr="004C533D">
        <w:rPr>
          <w:bCs/>
          <w:sz w:val="28"/>
          <w:szCs w:val="28"/>
        </w:rPr>
        <w:t>).</w:t>
      </w:r>
    </w:p>
    <w:p w14:paraId="7C50D431" w14:textId="4A8C4A1F" w:rsidR="00A4301B" w:rsidRDefault="00A4301B" w:rsidP="00A4301B">
      <w:pPr>
        <w:pStyle w:val="ad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8"/>
          <w:szCs w:val="28"/>
        </w:rPr>
      </w:pPr>
      <w:proofErr w:type="spellStart"/>
      <w:r w:rsidRPr="004C533D">
        <w:rPr>
          <w:bCs/>
          <w:sz w:val="28"/>
          <w:szCs w:val="28"/>
        </w:rPr>
        <w:t>Парубченко</w:t>
      </w:r>
      <w:proofErr w:type="spellEnd"/>
      <w:r w:rsidRPr="004C533D">
        <w:rPr>
          <w:bCs/>
          <w:sz w:val="28"/>
          <w:szCs w:val="28"/>
        </w:rPr>
        <w:t>, Л. Б.  Орфография и пунктуация : практическое пособие для среднего профессионального образования / Л. Б. </w:t>
      </w:r>
      <w:proofErr w:type="spellStart"/>
      <w:r w:rsidRPr="004C533D">
        <w:rPr>
          <w:bCs/>
          <w:sz w:val="28"/>
          <w:szCs w:val="28"/>
        </w:rPr>
        <w:t>Парубченко</w:t>
      </w:r>
      <w:proofErr w:type="spellEnd"/>
      <w:r w:rsidRPr="004C533D">
        <w:rPr>
          <w:bCs/>
          <w:sz w:val="28"/>
          <w:szCs w:val="28"/>
        </w:rPr>
        <w:t xml:space="preserve">. — 2-е изд., </w:t>
      </w:r>
      <w:proofErr w:type="spellStart"/>
      <w:r w:rsidRPr="004C533D">
        <w:rPr>
          <w:bCs/>
          <w:sz w:val="28"/>
          <w:szCs w:val="28"/>
        </w:rPr>
        <w:t>испр</w:t>
      </w:r>
      <w:proofErr w:type="spellEnd"/>
      <w:r w:rsidRPr="004C533D">
        <w:rPr>
          <w:bCs/>
          <w:sz w:val="28"/>
          <w:szCs w:val="28"/>
        </w:rPr>
        <w:t xml:space="preserve">. — Москва : Издательство </w:t>
      </w:r>
      <w:proofErr w:type="spellStart"/>
      <w:r w:rsidRPr="004C533D">
        <w:rPr>
          <w:bCs/>
          <w:sz w:val="28"/>
          <w:szCs w:val="28"/>
        </w:rPr>
        <w:t>Юрайт</w:t>
      </w:r>
      <w:proofErr w:type="spellEnd"/>
      <w:r w:rsidRPr="004C533D">
        <w:rPr>
          <w:bCs/>
          <w:sz w:val="28"/>
          <w:szCs w:val="28"/>
        </w:rPr>
        <w:t xml:space="preserve">, 2023. — 275 с. — (Профессиональное образование). — ISBN 978-5-534-14395-9. — Текст : электронный // Образовательная платформа </w:t>
      </w:r>
      <w:proofErr w:type="spellStart"/>
      <w:r w:rsidRPr="004C533D">
        <w:rPr>
          <w:bCs/>
          <w:sz w:val="28"/>
          <w:szCs w:val="28"/>
        </w:rPr>
        <w:t>Юрайт</w:t>
      </w:r>
      <w:proofErr w:type="spellEnd"/>
      <w:r w:rsidRPr="004C533D">
        <w:rPr>
          <w:bCs/>
          <w:sz w:val="28"/>
          <w:szCs w:val="28"/>
        </w:rPr>
        <w:t xml:space="preserve"> [сайт]. — URL: https://urait.ru/bcode/519118 (</w:t>
      </w:r>
      <w:r w:rsidR="008E4508">
        <w:rPr>
          <w:bCs/>
          <w:sz w:val="28"/>
          <w:szCs w:val="28"/>
        </w:rPr>
        <w:t>дата обращения: 08.05.2024</w:t>
      </w:r>
      <w:r w:rsidRPr="004C533D">
        <w:rPr>
          <w:bCs/>
          <w:sz w:val="28"/>
          <w:szCs w:val="28"/>
        </w:rPr>
        <w:t>).</w:t>
      </w:r>
    </w:p>
    <w:p w14:paraId="43E95DA7" w14:textId="59223EB8" w:rsidR="00A4301B" w:rsidRDefault="00A4301B" w:rsidP="00A4301B">
      <w:pPr>
        <w:pStyle w:val="ad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8"/>
          <w:szCs w:val="28"/>
        </w:rPr>
      </w:pPr>
      <w:r w:rsidRPr="004C533D">
        <w:rPr>
          <w:bCs/>
          <w:sz w:val="28"/>
          <w:szCs w:val="28"/>
        </w:rPr>
        <w:t xml:space="preserve">Лобачева, Н. А.  Русский язык. Синтаксис. Пунктуация : учебник для среднего профессионального образования / Н. А. Лобачева. — 3-е изд., </w:t>
      </w:r>
      <w:proofErr w:type="spellStart"/>
      <w:r w:rsidRPr="004C533D">
        <w:rPr>
          <w:bCs/>
          <w:sz w:val="28"/>
          <w:szCs w:val="28"/>
        </w:rPr>
        <w:lastRenderedPageBreak/>
        <w:t>испр</w:t>
      </w:r>
      <w:proofErr w:type="spellEnd"/>
      <w:r w:rsidRPr="004C533D">
        <w:rPr>
          <w:bCs/>
          <w:sz w:val="28"/>
          <w:szCs w:val="28"/>
        </w:rPr>
        <w:t xml:space="preserve">. и доп. — Москва : Издательство </w:t>
      </w:r>
      <w:proofErr w:type="spellStart"/>
      <w:r w:rsidRPr="004C533D">
        <w:rPr>
          <w:bCs/>
          <w:sz w:val="28"/>
          <w:szCs w:val="28"/>
        </w:rPr>
        <w:t>Юрайт</w:t>
      </w:r>
      <w:proofErr w:type="spellEnd"/>
      <w:r w:rsidRPr="004C533D">
        <w:rPr>
          <w:bCs/>
          <w:sz w:val="28"/>
          <w:szCs w:val="28"/>
        </w:rPr>
        <w:t xml:space="preserve">, 2023. — 123 с. — (Профессиональное образование). — ISBN 978-5-534-12620-4. — Текст : электронный // Образовательная платформа </w:t>
      </w:r>
      <w:proofErr w:type="spellStart"/>
      <w:r w:rsidRPr="004C533D">
        <w:rPr>
          <w:bCs/>
          <w:sz w:val="28"/>
          <w:szCs w:val="28"/>
        </w:rPr>
        <w:t>Юрайт</w:t>
      </w:r>
      <w:proofErr w:type="spellEnd"/>
      <w:r w:rsidRPr="004C533D">
        <w:rPr>
          <w:bCs/>
          <w:sz w:val="28"/>
          <w:szCs w:val="28"/>
        </w:rPr>
        <w:t xml:space="preserve"> [сайт]. — URL: https://urait.ru/bcode/514165 (</w:t>
      </w:r>
      <w:r w:rsidR="008E4508">
        <w:rPr>
          <w:bCs/>
          <w:sz w:val="28"/>
          <w:szCs w:val="28"/>
        </w:rPr>
        <w:t>дата обращения: 08.05.2024</w:t>
      </w:r>
      <w:r w:rsidRPr="004C533D">
        <w:rPr>
          <w:bCs/>
          <w:sz w:val="28"/>
          <w:szCs w:val="28"/>
        </w:rPr>
        <w:t>).</w:t>
      </w:r>
    </w:p>
    <w:p w14:paraId="6ABAA143" w14:textId="031BD77D" w:rsidR="00A4301B" w:rsidRDefault="00A4301B" w:rsidP="00A4301B">
      <w:pPr>
        <w:pStyle w:val="ad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8"/>
          <w:szCs w:val="28"/>
        </w:rPr>
      </w:pPr>
      <w:r w:rsidRPr="004C533D">
        <w:rPr>
          <w:bCs/>
          <w:sz w:val="28"/>
          <w:szCs w:val="28"/>
        </w:rPr>
        <w:t xml:space="preserve">Голуб, И. Б.  Русский язык и практическая стилистика. Справочник : учебно-справочное пособие для среднего профессионального образования / И. Б. Голуб. — 3-е изд. — Москва : Издательство </w:t>
      </w:r>
      <w:proofErr w:type="spellStart"/>
      <w:r w:rsidRPr="004C533D">
        <w:rPr>
          <w:bCs/>
          <w:sz w:val="28"/>
          <w:szCs w:val="28"/>
        </w:rPr>
        <w:t>Юрайт</w:t>
      </w:r>
      <w:proofErr w:type="spellEnd"/>
      <w:r w:rsidRPr="004C533D">
        <w:rPr>
          <w:bCs/>
          <w:sz w:val="28"/>
          <w:szCs w:val="28"/>
        </w:rPr>
        <w:t xml:space="preserve">, 2023. — 355 с. — (Профессиональное образование). — ISBN 978-5-534-10264-2. — Текст : электронный // Образовательная платформа </w:t>
      </w:r>
      <w:proofErr w:type="spellStart"/>
      <w:r w:rsidRPr="004C533D">
        <w:rPr>
          <w:bCs/>
          <w:sz w:val="28"/>
          <w:szCs w:val="28"/>
        </w:rPr>
        <w:t>Юрайт</w:t>
      </w:r>
      <w:proofErr w:type="spellEnd"/>
      <w:r w:rsidRPr="004C533D">
        <w:rPr>
          <w:bCs/>
          <w:sz w:val="28"/>
          <w:szCs w:val="28"/>
        </w:rPr>
        <w:t xml:space="preserve"> [сайт]. — URL: https://urait.ru/bcode/517649 (</w:t>
      </w:r>
      <w:r w:rsidR="008E4508">
        <w:rPr>
          <w:bCs/>
          <w:sz w:val="28"/>
          <w:szCs w:val="28"/>
        </w:rPr>
        <w:t>дата обращения: 08.05.2024</w:t>
      </w:r>
      <w:r w:rsidRPr="004C533D">
        <w:rPr>
          <w:bCs/>
          <w:sz w:val="28"/>
          <w:szCs w:val="28"/>
        </w:rPr>
        <w:t>).</w:t>
      </w:r>
    </w:p>
    <w:p w14:paraId="14C98021" w14:textId="07148030" w:rsidR="00A4301B" w:rsidRDefault="00A4301B" w:rsidP="00A4301B">
      <w:pPr>
        <w:pStyle w:val="ad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8"/>
          <w:szCs w:val="28"/>
        </w:rPr>
      </w:pPr>
      <w:r w:rsidRPr="004C533D">
        <w:rPr>
          <w:bCs/>
          <w:sz w:val="28"/>
          <w:szCs w:val="28"/>
        </w:rPr>
        <w:t xml:space="preserve">Титов, О. А.  Русский язык и культура речи. Практикум по орфографии : учебное пособие для среднего профессионального образования / О. А. Титов. — 3-е изд., </w:t>
      </w:r>
      <w:proofErr w:type="spellStart"/>
      <w:r w:rsidRPr="004C533D">
        <w:rPr>
          <w:bCs/>
          <w:sz w:val="28"/>
          <w:szCs w:val="28"/>
        </w:rPr>
        <w:t>испр</w:t>
      </w:r>
      <w:proofErr w:type="spellEnd"/>
      <w:r w:rsidRPr="004C533D">
        <w:rPr>
          <w:bCs/>
          <w:sz w:val="28"/>
          <w:szCs w:val="28"/>
        </w:rPr>
        <w:t xml:space="preserve">. и доп. — Москва : Издательство </w:t>
      </w:r>
      <w:proofErr w:type="spellStart"/>
      <w:r w:rsidRPr="004C533D">
        <w:rPr>
          <w:bCs/>
          <w:sz w:val="28"/>
          <w:szCs w:val="28"/>
        </w:rPr>
        <w:t>Юрайт</w:t>
      </w:r>
      <w:proofErr w:type="spellEnd"/>
      <w:r w:rsidRPr="004C533D">
        <w:rPr>
          <w:bCs/>
          <w:sz w:val="28"/>
          <w:szCs w:val="28"/>
        </w:rPr>
        <w:t xml:space="preserve">, 2023. — 129 с. — (Профессиональное образование). — ISBN 978-5-534-16254-7. — Текст : электронный // Образовательная платформа </w:t>
      </w:r>
      <w:proofErr w:type="spellStart"/>
      <w:r w:rsidRPr="004C533D">
        <w:rPr>
          <w:bCs/>
          <w:sz w:val="28"/>
          <w:szCs w:val="28"/>
        </w:rPr>
        <w:t>Юрайт</w:t>
      </w:r>
      <w:proofErr w:type="spellEnd"/>
      <w:r w:rsidRPr="004C533D">
        <w:rPr>
          <w:bCs/>
          <w:sz w:val="28"/>
          <w:szCs w:val="28"/>
        </w:rPr>
        <w:t xml:space="preserve"> [сайт]. — URL: https://urait.ru/bcode/530675 (</w:t>
      </w:r>
      <w:r w:rsidR="008E4508">
        <w:rPr>
          <w:bCs/>
          <w:sz w:val="28"/>
          <w:szCs w:val="28"/>
        </w:rPr>
        <w:t>дата обращения: 08.05.2024</w:t>
      </w:r>
      <w:r w:rsidRPr="004C533D">
        <w:rPr>
          <w:bCs/>
          <w:sz w:val="28"/>
          <w:szCs w:val="28"/>
        </w:rPr>
        <w:t>).</w:t>
      </w:r>
    </w:p>
    <w:p w14:paraId="11451DF9" w14:textId="1592856D" w:rsidR="00A4301B" w:rsidRDefault="00A4301B" w:rsidP="00A4301B">
      <w:pPr>
        <w:pStyle w:val="ad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8"/>
          <w:szCs w:val="28"/>
        </w:rPr>
      </w:pPr>
      <w:r w:rsidRPr="004C533D">
        <w:rPr>
          <w:bCs/>
          <w:sz w:val="28"/>
          <w:szCs w:val="28"/>
        </w:rPr>
        <w:t xml:space="preserve">Голубева, А. В.  Родной русский язык: 10—11 классы : учебник для среднего общего образования / А. В. Голубева. — Москва : Издательство </w:t>
      </w:r>
      <w:proofErr w:type="spellStart"/>
      <w:r w:rsidRPr="004C533D">
        <w:rPr>
          <w:bCs/>
          <w:sz w:val="28"/>
          <w:szCs w:val="28"/>
        </w:rPr>
        <w:t>Юрайт</w:t>
      </w:r>
      <w:proofErr w:type="spellEnd"/>
      <w:r w:rsidRPr="004C533D">
        <w:rPr>
          <w:bCs/>
          <w:sz w:val="28"/>
          <w:szCs w:val="28"/>
        </w:rPr>
        <w:t xml:space="preserve">, 2023. — 385 с. — (Общеобразовательный цикл). — ISBN 978-5-534-16303-2. — Текст : электронный // Образовательная платформа </w:t>
      </w:r>
      <w:proofErr w:type="spellStart"/>
      <w:r w:rsidRPr="004C533D">
        <w:rPr>
          <w:bCs/>
          <w:sz w:val="28"/>
          <w:szCs w:val="28"/>
        </w:rPr>
        <w:t>Юрайт</w:t>
      </w:r>
      <w:proofErr w:type="spellEnd"/>
      <w:r w:rsidRPr="004C533D">
        <w:rPr>
          <w:bCs/>
          <w:sz w:val="28"/>
          <w:szCs w:val="28"/>
        </w:rPr>
        <w:t xml:space="preserve"> [сайт]. — URL: https://urait.ru/bcode/530770 (</w:t>
      </w:r>
      <w:r w:rsidR="008E4508">
        <w:rPr>
          <w:bCs/>
          <w:sz w:val="28"/>
          <w:szCs w:val="28"/>
        </w:rPr>
        <w:t>дата обращения: 08.05.2024</w:t>
      </w:r>
      <w:r w:rsidRPr="004C533D">
        <w:rPr>
          <w:bCs/>
          <w:sz w:val="28"/>
          <w:szCs w:val="28"/>
        </w:rPr>
        <w:t>).</w:t>
      </w:r>
    </w:p>
    <w:p w14:paraId="239BA4D6" w14:textId="77777777" w:rsidR="009C6153" w:rsidRPr="00AB0EF4" w:rsidRDefault="009C6153" w:rsidP="00160194">
      <w:pPr>
        <w:pBdr>
          <w:top w:val="nil"/>
          <w:left w:val="nil"/>
          <w:bottom w:val="nil"/>
          <w:right w:val="nil"/>
          <w:between w:val="nil"/>
        </w:pBdr>
        <w:ind w:left="567"/>
        <w:rPr>
          <w:color w:val="000000"/>
          <w:sz w:val="28"/>
          <w:szCs w:val="28"/>
        </w:rPr>
      </w:pPr>
    </w:p>
    <w:p w14:paraId="250F753E" w14:textId="77777777" w:rsidR="009C6153" w:rsidRPr="00AB0EF4" w:rsidRDefault="000C6708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 w:rsidRPr="00AB0EF4">
        <w:rPr>
          <w:sz w:val="28"/>
          <w:szCs w:val="28"/>
        </w:rPr>
        <w:br w:type="page"/>
      </w:r>
      <w:r w:rsidRPr="00AB0EF4">
        <w:rPr>
          <w:b/>
          <w:smallCaps/>
          <w:color w:val="000000"/>
          <w:sz w:val="28"/>
          <w:szCs w:val="28"/>
        </w:rPr>
        <w:lastRenderedPageBreak/>
        <w:t>4. КОНТРОЛЬ И ОЦЕНКА РЕЗУЛЬТАТОВ ОСВОЕНИЯ УЧЕБНОГО ПРЕДМЕТА</w:t>
      </w:r>
    </w:p>
    <w:p w14:paraId="5D119AA5" w14:textId="77777777" w:rsidR="009C6153" w:rsidRPr="00AB0EF4" w:rsidRDefault="009C6153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  <w:rPr>
          <w:color w:val="000000"/>
          <w:sz w:val="28"/>
          <w:szCs w:val="28"/>
        </w:rPr>
      </w:pPr>
    </w:p>
    <w:p w14:paraId="0766A4F4" w14:textId="56C39E50" w:rsidR="009C6153" w:rsidRPr="00AB0EF4" w:rsidRDefault="000C6708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  <w:rPr>
          <w:color w:val="000000"/>
          <w:sz w:val="28"/>
          <w:szCs w:val="28"/>
        </w:rPr>
      </w:pPr>
      <w:r w:rsidRPr="00AB0EF4">
        <w:rPr>
          <w:color w:val="000000"/>
          <w:sz w:val="28"/>
          <w:szCs w:val="28"/>
        </w:rPr>
        <w:t>Контроль и оценка результатов освоения учебного</w:t>
      </w:r>
      <w:r w:rsidR="001A69AE">
        <w:rPr>
          <w:color w:val="000000"/>
          <w:sz w:val="28"/>
          <w:szCs w:val="28"/>
        </w:rPr>
        <w:t xml:space="preserve"> </w:t>
      </w:r>
      <w:bookmarkStart w:id="1" w:name="_GoBack"/>
      <w:bookmarkEnd w:id="1"/>
      <w:r w:rsidRPr="00AB0EF4">
        <w:rPr>
          <w:color w:val="000000"/>
          <w:sz w:val="28"/>
          <w:szCs w:val="28"/>
        </w:rPr>
        <w:t>предмета осуществляется преподавателем в процессе проведения практических занятий и лабораторных работ, тестирования.</w:t>
      </w:r>
    </w:p>
    <w:tbl>
      <w:tblPr>
        <w:tblW w:w="9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44"/>
        <w:gridCol w:w="4824"/>
      </w:tblGrid>
      <w:tr w:rsidR="00597D08" w:rsidRPr="006C344F" w14:paraId="0D38F87C" w14:textId="77777777" w:rsidTr="001D7E3A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D2E588" w14:textId="77777777" w:rsidR="00597D08" w:rsidRPr="006C344F" w:rsidRDefault="00597D08" w:rsidP="001D7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6C344F">
              <w:rPr>
                <w:b/>
                <w:color w:val="000000"/>
                <w:sz w:val="24"/>
                <w:szCs w:val="24"/>
              </w:rPr>
              <w:t>Результаты обучения</w:t>
            </w:r>
          </w:p>
          <w:p w14:paraId="40BC516C" w14:textId="77777777" w:rsidR="00597D08" w:rsidRPr="006C344F" w:rsidRDefault="00597D08" w:rsidP="001D7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6C344F">
              <w:rPr>
                <w:b/>
                <w:color w:val="000000"/>
                <w:sz w:val="24"/>
                <w:szCs w:val="24"/>
              </w:rPr>
              <w:t>(освоенные умения, усвоенные знания)</w:t>
            </w:r>
          </w:p>
        </w:tc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8C6CDC" w14:textId="77777777" w:rsidR="00597D08" w:rsidRPr="006C344F" w:rsidRDefault="00597D08" w:rsidP="001D7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6C344F">
              <w:rPr>
                <w:b/>
                <w:color w:val="000000"/>
                <w:sz w:val="24"/>
                <w:szCs w:val="24"/>
              </w:rPr>
              <w:t xml:space="preserve">Формы и методы контроля и оценки результатов обучения </w:t>
            </w:r>
          </w:p>
        </w:tc>
      </w:tr>
      <w:tr w:rsidR="00597D08" w:rsidRPr="006C344F" w14:paraId="69E41B8D" w14:textId="77777777" w:rsidTr="001D7E3A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1683D" w14:textId="77777777" w:rsidR="00597D08" w:rsidRPr="006C344F" w:rsidRDefault="00597D08" w:rsidP="001D7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right="-185"/>
              <w:jc w:val="both"/>
              <w:rPr>
                <w:color w:val="000000"/>
                <w:sz w:val="24"/>
                <w:szCs w:val="24"/>
              </w:rPr>
            </w:pPr>
            <w:r w:rsidRPr="006C344F">
              <w:rPr>
                <w:b/>
                <w:color w:val="000000"/>
                <w:sz w:val="24"/>
                <w:szCs w:val="24"/>
              </w:rPr>
              <w:t>предметные:</w:t>
            </w:r>
          </w:p>
          <w:p w14:paraId="1428D909" w14:textId="77777777" w:rsidR="00597D08" w:rsidRPr="00A36886" w:rsidRDefault="00597D08" w:rsidP="001D7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36886">
              <w:rPr>
                <w:color w:val="000000"/>
                <w:sz w:val="24"/>
                <w:szCs w:val="24"/>
              </w:rPr>
              <w:t>1) сформированность представлений о функциях русского языка в современном мире (государственный язык Российской Федерации, язык межнационального общения, один из мировых языков); о русском языке как духовно-нравственной и культурной ценности многонационального народа России; о взаимосвязи языка и культуры, языка и истории, языка и личности; об отражении в русском языке традиционных российских духовно-нравственных ценностей; сформированность ценностного отношения к русскому языку;</w:t>
            </w:r>
          </w:p>
          <w:p w14:paraId="7E1ADED2" w14:textId="77777777" w:rsidR="00597D08" w:rsidRDefault="00597D08" w:rsidP="001D7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67E3131A" w14:textId="77777777" w:rsidR="00597D08" w:rsidRPr="00A36886" w:rsidRDefault="00597D08" w:rsidP="001D7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36886">
              <w:rPr>
                <w:color w:val="000000"/>
                <w:sz w:val="24"/>
                <w:szCs w:val="24"/>
              </w:rPr>
              <w:t>2) совершенствование умений создавать устные монологические и диалогические высказывания различных типов и жанров; употреблять языковые средства в соответствии с речевой ситуацией (объем устных монологических высказываний - не менее 100 слов; объем диалогического высказывания - не менее 7-8 реплик); совершенствование умений выступать публично; представлять результаты учебно-исследовательской и проектной деятельности; использовать образовательные информационно-коммуникационные инструменты и ресурсы для решения учебных задач;</w:t>
            </w:r>
          </w:p>
          <w:p w14:paraId="0D60AD2E" w14:textId="77777777" w:rsidR="00597D08" w:rsidRDefault="00597D08" w:rsidP="001D7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50E0844B" w14:textId="77777777" w:rsidR="00597D08" w:rsidRDefault="00597D08" w:rsidP="001D7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36886">
              <w:rPr>
                <w:color w:val="000000"/>
                <w:sz w:val="24"/>
                <w:szCs w:val="24"/>
              </w:rPr>
              <w:t xml:space="preserve">3) сформированность знаний о признаках текста, его структуре, видах информации в тексте; совершенствование умений понимать, анализировать и комментировать основную и дополнительную, явную и скрытую (подтекстовую) информацию текстов, воспринимаемых зрительно и (или) на слух; выявлять логико-смысловые отношения между предложениями в тексте; создавать тексты разных </w:t>
            </w:r>
            <w:r w:rsidRPr="00A36886">
              <w:rPr>
                <w:color w:val="000000"/>
                <w:sz w:val="24"/>
                <w:szCs w:val="24"/>
              </w:rPr>
              <w:lastRenderedPageBreak/>
              <w:t>функционально-смысловых типов; тексты научного, публицистического, официально-делового стилей разных жанров (объем сочинения - не менее 150 слов);</w:t>
            </w:r>
          </w:p>
          <w:p w14:paraId="50400F21" w14:textId="77777777" w:rsidR="00597D08" w:rsidRPr="00A36886" w:rsidRDefault="00597D08" w:rsidP="001D7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449155AE" w14:textId="77777777" w:rsidR="00597D08" w:rsidRDefault="00597D08" w:rsidP="001D7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36886">
              <w:rPr>
                <w:color w:val="000000"/>
                <w:sz w:val="24"/>
                <w:szCs w:val="24"/>
              </w:rPr>
              <w:t>4) совершенствование умений использовать разные виды чтения и аудирования, приемы информационно-смысловой переработки прочитанных и прослушанных текстов, включая гипертекст, графику, инфографику и другое (объем текста для чтения - 450-500 слов; объем прослушанного или прочитанного текста для пересказа от 250 до 300 слов); совершенствование умений создавать вторичные тексты (тезисы, аннотация, отзыв, рецензия и другое);</w:t>
            </w:r>
          </w:p>
          <w:p w14:paraId="1690D53F" w14:textId="77777777" w:rsidR="00597D08" w:rsidRPr="00A36886" w:rsidRDefault="00597D08" w:rsidP="001D7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4D518DFB" w14:textId="77777777" w:rsidR="00597D08" w:rsidRDefault="00597D08" w:rsidP="001D7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36886">
              <w:rPr>
                <w:color w:val="000000"/>
                <w:sz w:val="24"/>
                <w:szCs w:val="24"/>
              </w:rPr>
              <w:t>5) обобщение знаний о языке как системе, его основных единицах и уровнях; обогащение словарного запаса, расширение объема используемых в речи грамматических языковых средств; совершенствование умений анализировать языковые единицы разных уровней, тексты разных функционально-смысловых типов, функциональных разновидностей языка (разговорная речь, функциональные стили, язык художественной литературы), различной жанровой принадлежности; сформированность представлений о формах существования национального русского языка; знаний о признаках литературного языка и его роли в обществе;</w:t>
            </w:r>
          </w:p>
          <w:p w14:paraId="4CC0A396" w14:textId="77777777" w:rsidR="00597D08" w:rsidRPr="00A36886" w:rsidRDefault="00597D08" w:rsidP="001D7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15507D53" w14:textId="77777777" w:rsidR="00597D08" w:rsidRDefault="00597D08" w:rsidP="001D7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36886">
              <w:rPr>
                <w:color w:val="000000"/>
                <w:sz w:val="24"/>
                <w:szCs w:val="24"/>
              </w:rPr>
              <w:t xml:space="preserve">6) сформированность представлений об аспектах культуры речи: нормативном, коммуникативном и этическом; формирование системы знаний о нормах современного русского литературного языка и их основных видах (орфоэпические, лексические, грамматические, стилистические); совершенствование умений применять знание норм современного русского литературного языка в речевой практике, корректировать устные и письменные высказывания; обобщение знаний об основных правилах орфографии и пунктуации, совершенствование умений </w:t>
            </w:r>
            <w:r w:rsidRPr="00A36886">
              <w:rPr>
                <w:color w:val="000000"/>
                <w:sz w:val="24"/>
                <w:szCs w:val="24"/>
              </w:rPr>
              <w:lastRenderedPageBreak/>
              <w:t>применять правила орфографии и пунктуации в практике письма; сформированность умений работать со словарями и справочниками, в том числе академическими словарями и справочниками в электронном формате;</w:t>
            </w:r>
          </w:p>
          <w:p w14:paraId="4BE485BC" w14:textId="77777777" w:rsidR="00597D08" w:rsidRPr="00A36886" w:rsidRDefault="00597D08" w:rsidP="001D7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18EB5A10" w14:textId="77777777" w:rsidR="00597D08" w:rsidRDefault="00597D08" w:rsidP="001D7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36886">
              <w:rPr>
                <w:color w:val="000000"/>
                <w:sz w:val="24"/>
                <w:szCs w:val="24"/>
              </w:rPr>
              <w:t>7) обобщение знаний о функциональных разновидностях языка: разговорной речи, функциональных стилях (научный, публицистический, официально-деловой), языке художественной литературы; совершенствование умений распознавать, анализировать и комментировать тексты различных функциональных разновидностей языка (разговорная речь, функциональные стили, язык художественной литературы);</w:t>
            </w:r>
          </w:p>
          <w:p w14:paraId="17EAC659" w14:textId="77777777" w:rsidR="00597D08" w:rsidRPr="00A36886" w:rsidRDefault="00597D08" w:rsidP="001D7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24C7F018" w14:textId="77777777" w:rsidR="00597D08" w:rsidRDefault="00597D08" w:rsidP="001D7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36886">
              <w:rPr>
                <w:color w:val="000000"/>
                <w:sz w:val="24"/>
                <w:szCs w:val="24"/>
              </w:rPr>
              <w:t>8) обобщение знаний об изобразительно-выразительных средствах русского языка; совершенствование умений определять изобразительно-выразительные средства языка в тексте;</w:t>
            </w:r>
          </w:p>
          <w:p w14:paraId="25527F32" w14:textId="77777777" w:rsidR="00597D08" w:rsidRPr="00A36886" w:rsidRDefault="00597D08" w:rsidP="001D7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68E656A9" w14:textId="77777777" w:rsidR="00597D08" w:rsidRPr="006C344F" w:rsidRDefault="00597D08" w:rsidP="001D7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36886">
              <w:rPr>
                <w:color w:val="000000"/>
                <w:sz w:val="24"/>
                <w:szCs w:val="24"/>
              </w:rPr>
              <w:t>9) совершенствование умений использовать правила русского речевого этикета в социально-культурной, учебно-научной, официально-деловой сферах общения, в повседневном общении, интернет-коммуникации.</w:t>
            </w:r>
          </w:p>
        </w:tc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9785C2" w14:textId="77777777" w:rsidR="00597D08" w:rsidRPr="006C344F" w:rsidRDefault="00597D08" w:rsidP="001D7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Cs/>
                <w:color w:val="000000"/>
                <w:sz w:val="24"/>
                <w:szCs w:val="24"/>
              </w:rPr>
            </w:pPr>
            <w:r w:rsidRPr="006C344F">
              <w:rPr>
                <w:iCs/>
                <w:color w:val="000000"/>
                <w:sz w:val="24"/>
                <w:szCs w:val="24"/>
              </w:rPr>
              <w:lastRenderedPageBreak/>
              <w:t>Методы контроля: проверка на основе выполнения самостоятельной работы, письменных работ, наблюдение за работой обучающихся, интерактивные методы, устные ответы.</w:t>
            </w:r>
          </w:p>
          <w:p w14:paraId="3AF340B0" w14:textId="77777777" w:rsidR="00597D08" w:rsidRPr="006C344F" w:rsidRDefault="00597D08" w:rsidP="001D7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Cs/>
                <w:color w:val="000000"/>
                <w:sz w:val="24"/>
                <w:szCs w:val="24"/>
              </w:rPr>
            </w:pPr>
          </w:p>
          <w:p w14:paraId="21057848" w14:textId="77777777" w:rsidR="00597D08" w:rsidRPr="006C344F" w:rsidRDefault="00597D08" w:rsidP="001D7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 w:rsidRPr="006C344F">
              <w:rPr>
                <w:iCs/>
                <w:color w:val="000000"/>
                <w:sz w:val="24"/>
                <w:szCs w:val="24"/>
              </w:rPr>
              <w:t>Формы контроля: практические и контрольные работы, сочинения, устные ответы, проверочные работы, тесты, фронтальный и индивидуальный опрос, экзамен.</w:t>
            </w:r>
          </w:p>
        </w:tc>
      </w:tr>
      <w:tr w:rsidR="00597D08" w:rsidRPr="006C344F" w14:paraId="337AD06F" w14:textId="77777777" w:rsidTr="001D7E3A">
        <w:tc>
          <w:tcPr>
            <w:tcW w:w="94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1CF4E" w14:textId="77777777" w:rsidR="00597D08" w:rsidRPr="00F874A7" w:rsidRDefault="00597D08" w:rsidP="001D7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iCs/>
                <w:color w:val="000000"/>
                <w:sz w:val="24"/>
                <w:szCs w:val="24"/>
              </w:rPr>
            </w:pPr>
            <w:r w:rsidRPr="00F874A7">
              <w:rPr>
                <w:b/>
                <w:bCs/>
                <w:iCs/>
                <w:color w:val="000000"/>
                <w:sz w:val="24"/>
                <w:szCs w:val="24"/>
              </w:rPr>
              <w:lastRenderedPageBreak/>
              <w:t>Общие компетенции</w:t>
            </w:r>
          </w:p>
        </w:tc>
      </w:tr>
      <w:tr w:rsidR="00597D08" w:rsidRPr="006C344F" w14:paraId="39D1AD20" w14:textId="77777777" w:rsidTr="001D7E3A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AF7C9" w14:textId="77777777" w:rsidR="006C0A21" w:rsidRPr="006C0A21" w:rsidRDefault="006C0A21" w:rsidP="006C0A21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both"/>
              <w:rPr>
                <w:sz w:val="24"/>
                <w:szCs w:val="24"/>
              </w:rPr>
            </w:pPr>
            <w:r w:rsidRPr="006C0A21">
              <w:rPr>
                <w:sz w:val="24"/>
                <w:szCs w:val="24"/>
              </w:rPr>
              <w:t>ОК 01. Выбирать способы решения задач профессиональной деятельности применительно к различным контекстам;</w:t>
            </w:r>
          </w:p>
          <w:p w14:paraId="19209C1C" w14:textId="77777777" w:rsidR="006C0A21" w:rsidRPr="006C0A21" w:rsidRDefault="006C0A21" w:rsidP="006C0A21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both"/>
              <w:rPr>
                <w:sz w:val="24"/>
                <w:szCs w:val="24"/>
              </w:rPr>
            </w:pPr>
            <w:r w:rsidRPr="006C0A21">
              <w:rPr>
                <w:sz w:val="24"/>
                <w:szCs w:val="24"/>
              </w:rPr>
              <w:t>ОК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      </w:r>
          </w:p>
          <w:p w14:paraId="13119998" w14:textId="77777777" w:rsidR="006C0A21" w:rsidRPr="006C0A21" w:rsidRDefault="006C0A21" w:rsidP="006C0A21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both"/>
              <w:rPr>
                <w:sz w:val="24"/>
                <w:szCs w:val="24"/>
              </w:rPr>
            </w:pPr>
            <w:r w:rsidRPr="006C0A21">
              <w:rPr>
                <w:sz w:val="24"/>
                <w:szCs w:val="24"/>
              </w:rPr>
      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ситуациях;</w:t>
            </w:r>
          </w:p>
          <w:p w14:paraId="253E1145" w14:textId="77777777" w:rsidR="006C0A21" w:rsidRPr="006C0A21" w:rsidRDefault="006C0A21" w:rsidP="006C0A21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both"/>
              <w:rPr>
                <w:sz w:val="24"/>
                <w:szCs w:val="24"/>
              </w:rPr>
            </w:pPr>
            <w:r w:rsidRPr="006C0A21">
              <w:rPr>
                <w:sz w:val="24"/>
                <w:szCs w:val="24"/>
              </w:rPr>
              <w:t>ОК 04. Эффективно взаимодействовать и работать в коллективе и команде;</w:t>
            </w:r>
          </w:p>
          <w:p w14:paraId="59294E9E" w14:textId="77777777" w:rsidR="006C0A21" w:rsidRPr="006C0A21" w:rsidRDefault="006C0A21" w:rsidP="006C0A21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both"/>
              <w:rPr>
                <w:sz w:val="24"/>
                <w:szCs w:val="24"/>
              </w:rPr>
            </w:pPr>
            <w:r w:rsidRPr="006C0A21">
              <w:rPr>
                <w:sz w:val="24"/>
                <w:szCs w:val="24"/>
              </w:rPr>
              <w:t xml:space="preserve">ОК 05. Осуществлять устную и </w:t>
            </w:r>
            <w:r w:rsidRPr="006C0A21">
              <w:rPr>
                <w:sz w:val="24"/>
                <w:szCs w:val="24"/>
              </w:rPr>
              <w:lastRenderedPageBreak/>
              <w:t>письменную коммуникацию на государственном языке Российской Федерации с учетом особенностей социального и культурного контекста;</w:t>
            </w:r>
          </w:p>
          <w:p w14:paraId="20B9F956" w14:textId="77777777" w:rsidR="006C0A21" w:rsidRPr="006C0A21" w:rsidRDefault="006C0A21" w:rsidP="006C0A21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both"/>
              <w:rPr>
                <w:sz w:val="24"/>
                <w:szCs w:val="24"/>
              </w:rPr>
            </w:pPr>
            <w:r w:rsidRPr="006C0A21">
              <w:rPr>
                <w:sz w:val="24"/>
                <w:szCs w:val="24"/>
              </w:rPr>
              <w:t>ОК 06. 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поведения;</w:t>
            </w:r>
          </w:p>
          <w:p w14:paraId="199F2E56" w14:textId="77777777" w:rsidR="006C0A21" w:rsidRPr="006C0A21" w:rsidRDefault="006C0A21" w:rsidP="006C0A21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both"/>
              <w:rPr>
                <w:sz w:val="24"/>
                <w:szCs w:val="24"/>
              </w:rPr>
            </w:pPr>
            <w:r w:rsidRPr="006C0A21">
              <w:rPr>
                <w:sz w:val="24"/>
                <w:szCs w:val="24"/>
              </w:rPr>
              <w:t xml:space="preserve"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 </w:t>
            </w:r>
          </w:p>
          <w:p w14:paraId="0AC167C5" w14:textId="77777777" w:rsidR="00597D08" w:rsidRPr="00F874A7" w:rsidRDefault="006C0A21" w:rsidP="006C0A21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both"/>
              <w:rPr>
                <w:sz w:val="24"/>
                <w:szCs w:val="24"/>
              </w:rPr>
            </w:pPr>
            <w:r w:rsidRPr="006C0A21">
              <w:rPr>
                <w:sz w:val="24"/>
                <w:szCs w:val="24"/>
              </w:rPr>
              <w:t>ОК 09. Использовать информационные технологии в профессиональной деятельности.</w:t>
            </w:r>
          </w:p>
        </w:tc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B6B1D4" w14:textId="77777777" w:rsidR="00597D08" w:rsidRPr="006C344F" w:rsidRDefault="00597D08" w:rsidP="001D7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Cs/>
                <w:color w:val="000000"/>
                <w:sz w:val="24"/>
                <w:szCs w:val="24"/>
              </w:rPr>
            </w:pPr>
            <w:r w:rsidRPr="006C344F">
              <w:rPr>
                <w:iCs/>
                <w:color w:val="000000"/>
                <w:sz w:val="24"/>
                <w:szCs w:val="24"/>
              </w:rPr>
              <w:lastRenderedPageBreak/>
              <w:t>Методы контроля: проверка на основе выполнения самостоятельной работы, письменных работ, наблюдение за работой обучающихся, интерактивные методы, устные ответы.</w:t>
            </w:r>
          </w:p>
          <w:p w14:paraId="53D0F3DF" w14:textId="77777777" w:rsidR="00597D08" w:rsidRPr="006C344F" w:rsidRDefault="00597D08" w:rsidP="001D7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Cs/>
                <w:color w:val="000000"/>
                <w:sz w:val="24"/>
                <w:szCs w:val="24"/>
              </w:rPr>
            </w:pPr>
          </w:p>
          <w:p w14:paraId="12289465" w14:textId="77777777" w:rsidR="00597D08" w:rsidRPr="006C344F" w:rsidRDefault="00597D08" w:rsidP="001D7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Cs/>
                <w:color w:val="000000"/>
                <w:sz w:val="24"/>
                <w:szCs w:val="24"/>
              </w:rPr>
            </w:pPr>
            <w:r w:rsidRPr="006C344F">
              <w:rPr>
                <w:iCs/>
                <w:color w:val="000000"/>
                <w:sz w:val="24"/>
                <w:szCs w:val="24"/>
              </w:rPr>
              <w:t>Формы контроля: практические и контрольные работы, сочинения, устные ответы, проверочные работы, тесты, фронтальный и индивидуальный опрос, экзамен.</w:t>
            </w:r>
          </w:p>
        </w:tc>
      </w:tr>
    </w:tbl>
    <w:p w14:paraId="3BEB7493" w14:textId="77777777" w:rsidR="009C6153" w:rsidRPr="00AB0EF4" w:rsidRDefault="009C6153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8"/>
          <w:szCs w:val="28"/>
        </w:rPr>
      </w:pPr>
    </w:p>
    <w:p w14:paraId="52E3FDF9" w14:textId="77777777" w:rsidR="009C6153" w:rsidRPr="00AB0EF4" w:rsidRDefault="009C6153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8"/>
          <w:szCs w:val="28"/>
        </w:rPr>
      </w:pPr>
    </w:p>
    <w:sectPr w:rsidR="009C6153" w:rsidRPr="00AB0EF4" w:rsidSect="00A430DC">
      <w:footerReference w:type="even" r:id="rId11"/>
      <w:footerReference w:type="default" r:id="rId12"/>
      <w:pgSz w:w="11906" w:h="16838"/>
      <w:pgMar w:top="1134" w:right="850" w:bottom="1134" w:left="1701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F4B338" w14:textId="77777777" w:rsidR="00EA5233" w:rsidRDefault="00EA5233">
      <w:r>
        <w:separator/>
      </w:r>
    </w:p>
  </w:endnote>
  <w:endnote w:type="continuationSeparator" w:id="0">
    <w:p w14:paraId="5F1B21A5" w14:textId="77777777" w:rsidR="00EA5233" w:rsidRDefault="00EA52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976E28" w14:textId="77777777" w:rsidR="00325659" w:rsidRDefault="00E66826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 w:rsidR="00325659"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end"/>
    </w:r>
  </w:p>
  <w:p w14:paraId="5969F0E9" w14:textId="77777777" w:rsidR="00325659" w:rsidRDefault="00325659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right="360"/>
      <w:rPr>
        <w:color w:val="000000"/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F16810" w14:textId="77777777" w:rsidR="00325659" w:rsidRDefault="00E66826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 w:rsidR="00325659"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separate"/>
    </w:r>
    <w:r w:rsidR="00020704">
      <w:rPr>
        <w:noProof/>
        <w:color w:val="000000"/>
        <w:sz w:val="24"/>
        <w:szCs w:val="24"/>
      </w:rPr>
      <w:t>14</w:t>
    </w:r>
    <w:r>
      <w:rPr>
        <w:color w:val="000000"/>
        <w:sz w:val="24"/>
        <w:szCs w:val="24"/>
      </w:rPr>
      <w:fldChar w:fldCharType="end"/>
    </w:r>
  </w:p>
  <w:p w14:paraId="3B31E8EE" w14:textId="77777777" w:rsidR="00325659" w:rsidRDefault="00325659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right="360"/>
      <w:jc w:val="right"/>
      <w:rPr>
        <w:color w:val="000000"/>
        <w:sz w:val="24"/>
        <w:szCs w:val="24"/>
      </w:rPr>
    </w:pPr>
  </w:p>
  <w:p w14:paraId="04C1D85E" w14:textId="77777777" w:rsidR="00325659" w:rsidRDefault="00325659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8E66BA" w14:textId="77777777" w:rsidR="00325659" w:rsidRDefault="00E66826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 w:rsidR="00325659"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end"/>
    </w:r>
  </w:p>
  <w:p w14:paraId="6807D1BF" w14:textId="77777777" w:rsidR="00325659" w:rsidRDefault="00325659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right="360"/>
      <w:rPr>
        <w:color w:val="000000"/>
        <w:sz w:val="24"/>
        <w:szCs w:val="24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77981A" w14:textId="77777777" w:rsidR="00325659" w:rsidRDefault="00E66826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 w:rsidR="00325659"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separate"/>
    </w:r>
    <w:r w:rsidR="00020704">
      <w:rPr>
        <w:noProof/>
        <w:color w:val="000000"/>
        <w:sz w:val="24"/>
        <w:szCs w:val="24"/>
      </w:rPr>
      <w:t>20</w:t>
    </w:r>
    <w:r>
      <w:rPr>
        <w:color w:val="000000"/>
        <w:sz w:val="24"/>
        <w:szCs w:val="24"/>
      </w:rPr>
      <w:fldChar w:fldCharType="end"/>
    </w:r>
  </w:p>
  <w:p w14:paraId="6F12CE85" w14:textId="77777777" w:rsidR="00325659" w:rsidRDefault="00325659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right="360"/>
      <w:rPr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1ABADE" w14:textId="77777777" w:rsidR="00EA5233" w:rsidRDefault="00EA5233">
      <w:r>
        <w:separator/>
      </w:r>
    </w:p>
  </w:footnote>
  <w:footnote w:type="continuationSeparator" w:id="0">
    <w:p w14:paraId="505D54AD" w14:textId="77777777" w:rsidR="00EA5233" w:rsidRDefault="00EA52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F10FE7"/>
    <w:multiLevelType w:val="multilevel"/>
    <w:tmpl w:val="A6F48C66"/>
    <w:lvl w:ilvl="0">
      <w:start w:val="1"/>
      <w:numFmt w:val="decimal"/>
      <w:lvlText w:val=""/>
      <w:lvlJc w:val="left"/>
      <w:pPr>
        <w:ind w:left="432" w:hanging="432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abstractNum w:abstractNumId="1" w15:restartNumberingAfterBreak="0">
    <w:nsid w:val="2087192A"/>
    <w:multiLevelType w:val="multilevel"/>
    <w:tmpl w:val="3D86B958"/>
    <w:lvl w:ilvl="0">
      <w:start w:val="1"/>
      <w:numFmt w:val="decimal"/>
      <w:lvlText w:val="%1."/>
      <w:lvlJc w:val="left"/>
      <w:pPr>
        <w:ind w:left="644" w:hanging="359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04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964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vertAlign w:val="baseline"/>
      </w:rPr>
    </w:lvl>
  </w:abstractNum>
  <w:abstractNum w:abstractNumId="2" w15:restartNumberingAfterBreak="0">
    <w:nsid w:val="572975A3"/>
    <w:multiLevelType w:val="hybridMultilevel"/>
    <w:tmpl w:val="71EE4CC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2C55990"/>
    <w:multiLevelType w:val="hybridMultilevel"/>
    <w:tmpl w:val="60B69E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5D7A7F"/>
    <w:multiLevelType w:val="multilevel"/>
    <w:tmpl w:val="78A4C8FA"/>
    <w:lvl w:ilvl="0">
      <w:start w:val="2"/>
      <w:numFmt w:val="decimal"/>
      <w:lvlText w:val="%1."/>
      <w:lvlJc w:val="left"/>
      <w:pPr>
        <w:ind w:left="720" w:hanging="360"/>
      </w:pPr>
      <w:rPr>
        <w:b w:val="0"/>
        <w:sz w:val="24"/>
        <w:szCs w:val="24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vertAlign w:val="baseline"/>
      </w:rPr>
    </w:lvl>
  </w:abstractNum>
  <w:abstractNum w:abstractNumId="5" w15:restartNumberingAfterBreak="0">
    <w:nsid w:val="68265782"/>
    <w:multiLevelType w:val="hybridMultilevel"/>
    <w:tmpl w:val="4BC648E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A503BDE"/>
    <w:multiLevelType w:val="multilevel"/>
    <w:tmpl w:val="DE949590"/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vertAlign w:val="baseline"/>
      </w:rPr>
    </w:lvl>
  </w:abstractNum>
  <w:abstractNum w:abstractNumId="7" w15:restartNumberingAfterBreak="0">
    <w:nsid w:val="764B7B9E"/>
    <w:multiLevelType w:val="hybridMultilevel"/>
    <w:tmpl w:val="841EE20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DA27CE3"/>
    <w:multiLevelType w:val="hybridMultilevel"/>
    <w:tmpl w:val="A9885A6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1"/>
  </w:num>
  <w:num w:numId="5">
    <w:abstractNumId w:val="3"/>
  </w:num>
  <w:num w:numId="6">
    <w:abstractNumId w:val="5"/>
  </w:num>
  <w:num w:numId="7">
    <w:abstractNumId w:val="2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C6153"/>
    <w:rsid w:val="00015893"/>
    <w:rsid w:val="00020704"/>
    <w:rsid w:val="00054CA7"/>
    <w:rsid w:val="000C1C33"/>
    <w:rsid w:val="000C6708"/>
    <w:rsid w:val="000D552F"/>
    <w:rsid w:val="000E2015"/>
    <w:rsid w:val="000F3EEF"/>
    <w:rsid w:val="001008B7"/>
    <w:rsid w:val="00103167"/>
    <w:rsid w:val="00130C27"/>
    <w:rsid w:val="001316A9"/>
    <w:rsid w:val="00160194"/>
    <w:rsid w:val="001A69AE"/>
    <w:rsid w:val="00203824"/>
    <w:rsid w:val="00206F03"/>
    <w:rsid w:val="0021215F"/>
    <w:rsid w:val="002420B7"/>
    <w:rsid w:val="00252A8D"/>
    <w:rsid w:val="002744AC"/>
    <w:rsid w:val="00280AD8"/>
    <w:rsid w:val="00297BB1"/>
    <w:rsid w:val="002A0053"/>
    <w:rsid w:val="002B3728"/>
    <w:rsid w:val="002B7FE5"/>
    <w:rsid w:val="0031430E"/>
    <w:rsid w:val="00325659"/>
    <w:rsid w:val="00377EB2"/>
    <w:rsid w:val="00381B26"/>
    <w:rsid w:val="003A6783"/>
    <w:rsid w:val="003B18AB"/>
    <w:rsid w:val="003B1E87"/>
    <w:rsid w:val="003C5B67"/>
    <w:rsid w:val="003D2A0D"/>
    <w:rsid w:val="004545C3"/>
    <w:rsid w:val="00461004"/>
    <w:rsid w:val="0049093A"/>
    <w:rsid w:val="004944CF"/>
    <w:rsid w:val="00494727"/>
    <w:rsid w:val="004B0997"/>
    <w:rsid w:val="004D6ED4"/>
    <w:rsid w:val="00505E40"/>
    <w:rsid w:val="005173E1"/>
    <w:rsid w:val="00524836"/>
    <w:rsid w:val="00567A85"/>
    <w:rsid w:val="00597D08"/>
    <w:rsid w:val="005C2E96"/>
    <w:rsid w:val="005C7DE0"/>
    <w:rsid w:val="00624680"/>
    <w:rsid w:val="00631A5D"/>
    <w:rsid w:val="00644140"/>
    <w:rsid w:val="006476C6"/>
    <w:rsid w:val="00657D98"/>
    <w:rsid w:val="006637A8"/>
    <w:rsid w:val="006B37FF"/>
    <w:rsid w:val="006B3F30"/>
    <w:rsid w:val="006C0A21"/>
    <w:rsid w:val="006C12E7"/>
    <w:rsid w:val="006D2B02"/>
    <w:rsid w:val="006D68BF"/>
    <w:rsid w:val="00712ECD"/>
    <w:rsid w:val="00723231"/>
    <w:rsid w:val="00777597"/>
    <w:rsid w:val="00790A8A"/>
    <w:rsid w:val="007B0AA8"/>
    <w:rsid w:val="007B51DF"/>
    <w:rsid w:val="007B7702"/>
    <w:rsid w:val="007D26DB"/>
    <w:rsid w:val="007D4A28"/>
    <w:rsid w:val="00831A99"/>
    <w:rsid w:val="00835F2F"/>
    <w:rsid w:val="00874463"/>
    <w:rsid w:val="008D1C76"/>
    <w:rsid w:val="008D66FC"/>
    <w:rsid w:val="008D6C14"/>
    <w:rsid w:val="008E2ABB"/>
    <w:rsid w:val="008E4508"/>
    <w:rsid w:val="008E5F1F"/>
    <w:rsid w:val="008F6484"/>
    <w:rsid w:val="009017FF"/>
    <w:rsid w:val="0090251E"/>
    <w:rsid w:val="00903A6C"/>
    <w:rsid w:val="00904611"/>
    <w:rsid w:val="00907207"/>
    <w:rsid w:val="0091189C"/>
    <w:rsid w:val="0091572C"/>
    <w:rsid w:val="00935B14"/>
    <w:rsid w:val="00951EDF"/>
    <w:rsid w:val="00955B8C"/>
    <w:rsid w:val="009674E6"/>
    <w:rsid w:val="00986CA6"/>
    <w:rsid w:val="0099642B"/>
    <w:rsid w:val="009C6153"/>
    <w:rsid w:val="009C7B7B"/>
    <w:rsid w:val="009D788C"/>
    <w:rsid w:val="00A16999"/>
    <w:rsid w:val="00A34945"/>
    <w:rsid w:val="00A4301B"/>
    <w:rsid w:val="00A430DC"/>
    <w:rsid w:val="00A44167"/>
    <w:rsid w:val="00A839F1"/>
    <w:rsid w:val="00A94BE6"/>
    <w:rsid w:val="00A95803"/>
    <w:rsid w:val="00AA1A09"/>
    <w:rsid w:val="00AA2561"/>
    <w:rsid w:val="00AB0EF4"/>
    <w:rsid w:val="00AB4FED"/>
    <w:rsid w:val="00AE65D9"/>
    <w:rsid w:val="00AE7D41"/>
    <w:rsid w:val="00B254CB"/>
    <w:rsid w:val="00B73B56"/>
    <w:rsid w:val="00BB000D"/>
    <w:rsid w:val="00BB0696"/>
    <w:rsid w:val="00BC0BCC"/>
    <w:rsid w:val="00BC1157"/>
    <w:rsid w:val="00C82F61"/>
    <w:rsid w:val="00CE318D"/>
    <w:rsid w:val="00CF155E"/>
    <w:rsid w:val="00D249B8"/>
    <w:rsid w:val="00D32FE2"/>
    <w:rsid w:val="00D3602F"/>
    <w:rsid w:val="00D61FE6"/>
    <w:rsid w:val="00D6224E"/>
    <w:rsid w:val="00D830F8"/>
    <w:rsid w:val="00D97FD2"/>
    <w:rsid w:val="00DA6EE7"/>
    <w:rsid w:val="00DC327C"/>
    <w:rsid w:val="00DC6AC7"/>
    <w:rsid w:val="00DF226F"/>
    <w:rsid w:val="00E56140"/>
    <w:rsid w:val="00E66826"/>
    <w:rsid w:val="00E84976"/>
    <w:rsid w:val="00EA2FD2"/>
    <w:rsid w:val="00EA5233"/>
    <w:rsid w:val="00ED4B80"/>
    <w:rsid w:val="00EF0EF1"/>
    <w:rsid w:val="00EF7C0B"/>
    <w:rsid w:val="00F20F3D"/>
    <w:rsid w:val="00F30076"/>
    <w:rsid w:val="00F337A7"/>
    <w:rsid w:val="00F362DB"/>
    <w:rsid w:val="00FB4C3E"/>
    <w:rsid w:val="00FC7AD6"/>
    <w:rsid w:val="00FD2B97"/>
    <w:rsid w:val="00FD5B9D"/>
    <w:rsid w:val="00FE11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1BB58"/>
  <w15:docId w15:val="{27736D41-E137-4CEB-9268-E2615E5C6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B0EF4"/>
  </w:style>
  <w:style w:type="paragraph" w:styleId="1">
    <w:name w:val="heading 1"/>
    <w:basedOn w:val="a"/>
    <w:next w:val="a"/>
    <w:uiPriority w:val="9"/>
    <w:qFormat/>
    <w:rsid w:val="00A430D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A430D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A430D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A430D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rsid w:val="00A430DC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A430DC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A430D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A430DC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A430D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A430DC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rsid w:val="00A430DC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rsid w:val="00A430DC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rsid w:val="00A430DC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rsid w:val="00A430DC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rsid w:val="00A430DC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8D66FC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D66FC"/>
    <w:rPr>
      <w:rFonts w:ascii="Segoe UI" w:hAnsi="Segoe UI" w:cs="Segoe UI"/>
      <w:sz w:val="18"/>
      <w:szCs w:val="18"/>
    </w:rPr>
  </w:style>
  <w:style w:type="paragraph" w:customStyle="1" w:styleId="s3">
    <w:name w:val="s_3"/>
    <w:basedOn w:val="a"/>
    <w:rsid w:val="00ED4B80"/>
    <w:pPr>
      <w:spacing w:before="100" w:beforeAutospacing="1" w:after="100" w:afterAutospacing="1"/>
    </w:pPr>
    <w:rPr>
      <w:sz w:val="24"/>
      <w:szCs w:val="24"/>
    </w:rPr>
  </w:style>
  <w:style w:type="paragraph" w:customStyle="1" w:styleId="s1">
    <w:name w:val="s_1"/>
    <w:basedOn w:val="a"/>
    <w:rsid w:val="008E2ABB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49093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d">
    <w:name w:val="List Paragraph"/>
    <w:basedOn w:val="a"/>
    <w:uiPriority w:val="34"/>
    <w:qFormat/>
    <w:rsid w:val="00A430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73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0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9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54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86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3DEE6C-9DFC-4B53-9C6A-1746EB220E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5727</Words>
  <Characters>32647</Characters>
  <Application>Microsoft Office Word</Application>
  <DocSecurity>0</DocSecurity>
  <Lines>272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User20_16</dc:creator>
  <cp:lastModifiedBy>Шидерская О.С</cp:lastModifiedBy>
  <cp:revision>31</cp:revision>
  <cp:lastPrinted>2022-02-01T12:25:00Z</cp:lastPrinted>
  <dcterms:created xsi:type="dcterms:W3CDTF">2023-03-15T10:05:00Z</dcterms:created>
  <dcterms:modified xsi:type="dcterms:W3CDTF">2024-05-13T12:09:00Z</dcterms:modified>
</cp:coreProperties>
</file>