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E-mail cit@koopteh.oneqo.ru</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AF3860" w:rsidP="007C5787">
      <w:pPr>
        <w:pStyle w:val="a8"/>
        <w:ind w:left="1080"/>
        <w:rPr>
          <w:rFonts w:ascii="Times New Roman" w:hAnsi="Times New Roman"/>
          <w:szCs w:val="24"/>
        </w:rPr>
      </w:pPr>
      <w:r w:rsidRPr="00AF3860">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EE707B" w:rsidRDefault="00EE707B" w:rsidP="007C5787"/>
    <w:p w:rsidR="00EE707B" w:rsidRDefault="00EE707B" w:rsidP="007C5787"/>
    <w:p w:rsidR="00EE707B" w:rsidRDefault="00EE707B" w:rsidP="007C5787"/>
    <w:p w:rsidR="00EE707B" w:rsidRDefault="00EE707B" w:rsidP="007C5787"/>
    <w:p w:rsidR="00EE707B" w:rsidRPr="00083527" w:rsidRDefault="00EE707B"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B71EA9" w:rsidRPr="003E0103" w:rsidRDefault="00B71EA9" w:rsidP="00B71EA9">
      <w:pPr>
        <w:jc w:val="center"/>
        <w:rPr>
          <w:b/>
        </w:rPr>
      </w:pPr>
      <w:r w:rsidRPr="003E0103">
        <w:rPr>
          <w:b/>
        </w:rPr>
        <w:t xml:space="preserve">УЧЕБНОГО ПРЕДМЕТА </w:t>
      </w: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ляспециальност</w:t>
      </w:r>
      <w:r>
        <w:t>и:</w:t>
      </w:r>
    </w:p>
    <w:p w:rsidR="00BB2450" w:rsidRDefault="00BB2450" w:rsidP="00BB2450">
      <w:pPr>
        <w:jc w:val="center"/>
      </w:pPr>
    </w:p>
    <w:p w:rsidR="00C17EEA" w:rsidRPr="00437782" w:rsidRDefault="00C17EEA" w:rsidP="00C17EEA">
      <w:pPr>
        <w:jc w:val="center"/>
      </w:pPr>
      <w:r>
        <w:t>38.02.07 БАНКОВСКОЕ ДЕЛО</w:t>
      </w:r>
    </w:p>
    <w:p w:rsidR="00C17EEA" w:rsidRDefault="00C17EEA" w:rsidP="00BB2450">
      <w:pPr>
        <w:jc w:val="center"/>
      </w:pP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Pr="00310DB8" w:rsidRDefault="001E613C" w:rsidP="000401BE"/>
    <w:p w:rsidR="007C5787" w:rsidRPr="009205E3" w:rsidRDefault="007C5787" w:rsidP="001E613C">
      <w:pPr>
        <w:jc w:val="center"/>
      </w:pPr>
      <w:r w:rsidRPr="00310DB8">
        <w:t>г. Петрозаводск, 202</w:t>
      </w:r>
      <w:r w:rsidR="00504BFF">
        <w:t>4</w:t>
      </w:r>
      <w:r w:rsidR="009205E3">
        <w:t xml:space="preserve"> г.</w:t>
      </w:r>
    </w:p>
    <w:p w:rsidR="007C5787" w:rsidRPr="00451568" w:rsidRDefault="007C5787" w:rsidP="007C5787"/>
    <w:p w:rsidR="007C5787" w:rsidRDefault="007C5787" w:rsidP="007C5787"/>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B2D4D" w:rsidRDefault="008B2D4D" w:rsidP="008B2D4D">
      <w:pPr>
        <w:pStyle w:val="Default"/>
        <w:rPr>
          <w:sz w:val="23"/>
          <w:szCs w:val="23"/>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от </w:t>
      </w:r>
      <w:r>
        <w:rPr>
          <w:sz w:val="23"/>
          <w:szCs w:val="23"/>
        </w:rPr>
        <w:t xml:space="preserve">12.08.2022 N 732. </w:t>
      </w: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8C1C2A">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0401BE" w:rsidRPr="00396FAA" w:rsidRDefault="00B71EA9" w:rsidP="000401BE">
      <w:pPr>
        <w:ind w:firstLine="567"/>
        <w:jc w:val="both"/>
      </w:pPr>
      <w:r w:rsidRPr="00C379E3">
        <w:t xml:space="preserve">Программа </w:t>
      </w:r>
      <w:r w:rsidR="008B2D4D">
        <w:t>учебного предм</w:t>
      </w:r>
      <w:r w:rsidR="00583ECE">
        <w:t>е</w:t>
      </w:r>
      <w:r w:rsidR="008B2D4D">
        <w:t>та</w:t>
      </w:r>
      <w:r w:rsidRPr="00C379E3">
        <w:t xml:space="preserve"> Физическая культура является частью программы подготовки специалистов среднего звена (ППССЗ) по специальности </w:t>
      </w:r>
      <w:r w:rsidR="00C17EEA">
        <w:t>38.02.07 БАНКОВСКОЕ ДЕЛО</w:t>
      </w:r>
      <w:r w:rsidR="00532305">
        <w:t>.</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8C1C2A" w:rsidRDefault="00B71EA9" w:rsidP="008C1C2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дисциплины в структуре программы подготовки специалистов среднего звена:</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C379E3">
        <w:t xml:space="preserve">дисциплина Физическая культура </w:t>
      </w:r>
      <w:r w:rsidR="00532305">
        <w:t>относится к</w:t>
      </w:r>
      <w:r w:rsidR="002C39F1">
        <w:t xml:space="preserve"> </w:t>
      </w:r>
      <w:r w:rsidR="008B2D4D">
        <w:t>общеобразовательны</w:t>
      </w:r>
      <w:r w:rsidR="00532305">
        <w:t>м</w:t>
      </w:r>
      <w:r w:rsidR="008B2D4D">
        <w:t xml:space="preserve"> дисциплин</w:t>
      </w:r>
      <w:r w:rsidR="00532305">
        <w:t>ам</w:t>
      </w:r>
      <w:r w:rsidR="008B2D4D">
        <w:t>.</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71EA9" w:rsidRPr="00C379E3" w:rsidRDefault="00C379E3"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C379E3" w:rsidRPr="00C379E3" w:rsidRDefault="00C379E3" w:rsidP="003843D5">
      <w:pPr>
        <w:jc w:val="both"/>
      </w:pPr>
      <w:r w:rsidRPr="00C379E3">
        <w:t xml:space="preserve">Особое значение учебный предмет имеет при формировании и развитии общих компетенций: </w:t>
      </w:r>
      <w:r w:rsidR="000401BE">
        <w:t>ОК 8</w:t>
      </w:r>
      <w:r w:rsidR="002C39F1">
        <w:t xml:space="preserve">  </w:t>
      </w:r>
      <w:r w:rsidR="003843D5">
        <w:t>(</w:t>
      </w:r>
      <w:r w:rsidR="003843D5" w:rsidRPr="00707EC0">
        <w:t xml:space="preserve">Использовать средства </w:t>
      </w:r>
      <w:r w:rsidR="003843D5" w:rsidRPr="00707EC0">
        <w:rPr>
          <w:b/>
        </w:rPr>
        <w:t>физической культуры</w:t>
      </w:r>
      <w:r w:rsidR="003843D5" w:rsidRPr="00707EC0">
        <w:t xml:space="preserve"> для сохранения и укрепления здоровья в процессе профессиональной деятельности и поддержания необходимого уро</w:t>
      </w:r>
      <w:r w:rsidR="003843D5">
        <w:t>вня физической подготовленности).</w:t>
      </w:r>
    </w:p>
    <w:p w:rsidR="00C379E3" w:rsidRDefault="00C379E3" w:rsidP="00C379E3">
      <w:pPr>
        <w:suppressAutoHyphens/>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83028C" w:rsidRDefault="0083028C" w:rsidP="00C379E3">
      <w:pPr>
        <w:suppressAutoHyphens/>
        <w:ind w:firstLine="709"/>
        <w:jc w:val="both"/>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761"/>
      </w:tblGrid>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06</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01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w:t>
            </w:r>
            <w:r w:rsidRPr="005B304F">
              <w:rPr>
                <w:rFonts w:ascii="Times New Roman" w:hAnsi="Times New Roman"/>
                <w:sz w:val="24"/>
                <w:szCs w:val="24"/>
              </w:rPr>
              <w:lastRenderedPageBreak/>
              <w:t>ответственного отношения к своему здоровью;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02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C9468C" w:rsidRPr="005B304F"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01</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02</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4B6162" w:rsidRPr="00150C05" w:rsidRDefault="004B6162"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C9468C"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C9468C">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1"/>
        <w:gridCol w:w="12"/>
        <w:gridCol w:w="850"/>
        <w:gridCol w:w="34"/>
        <w:gridCol w:w="10632"/>
        <w:gridCol w:w="1134"/>
        <w:gridCol w:w="862"/>
      </w:tblGrid>
      <w:tr w:rsidR="00450214" w:rsidRPr="00EB4FEF" w:rsidTr="00450214">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color w:val="C00000"/>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Самостоятельная работа. Правовые основы физической культуры и спорта</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EB4FEF"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Легкая атлетика как вид спорта. Легкая атлетика включает в себя: бег, ходьбу, прыжки, метания и многоборья.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Специально – беговые упражнения бегуна.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высокого и низкого стартов.</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специально – беговых упражнений бегуна.</w:t>
            </w:r>
          </w:p>
          <w:p w:rsidR="00450214" w:rsidRPr="00EB4FEF" w:rsidRDefault="00450214" w:rsidP="00450214">
            <w:pPr>
              <w:tabs>
                <w:tab w:val="left" w:pos="916"/>
                <w:tab w:val="left" w:pos="1832"/>
                <w:tab w:val="left" w:pos="2748"/>
                <w:tab w:val="left" w:pos="3664"/>
                <w:tab w:val="left" w:pos="4580"/>
              </w:tabs>
              <w:spacing w:line="200" w:lineRule="exact"/>
              <w:jc w:val="both"/>
              <w:rPr>
                <w:bCs/>
              </w:rPr>
            </w:pPr>
            <w:r w:rsidRPr="00EB4FEF">
              <w:rPr>
                <w:bCs/>
              </w:rPr>
              <w:t>Совершенствование техники высокого и низкого стартов.</w:t>
            </w:r>
            <w:r w:rsidRPr="00EB4FEF">
              <w:rPr>
                <w:bCs/>
              </w:rPr>
              <w:tab/>
            </w:r>
            <w:r w:rsidRPr="00EB4FEF">
              <w:rPr>
                <w:bCs/>
              </w:rPr>
              <w:tab/>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Старт и стартовый разгон, бег по дистанции, финиширование.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2E2C65"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40"/>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A51F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«Строевые упражнения» занятия</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Строевые приемы на месте.</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1 шеренги в 2,3 иобратно.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колонны по 1 в колонну по 2, по 3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одной шеренги в 3,4 «Уступом»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Движение в обход, остановка группы в движении.</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приставными шагами, по распоряжению.</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450214">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666"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 Общеразвивающих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Раздельный способ проведения ОРУ.</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и промежуточные положения прямых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положения согнутых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стойки ногами.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Наклоны, выпады, приседы.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Упражнения сидя и лежа.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Поточный способ проведения ОРУ.</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техникой акробатических упражнений.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акробатических упражнений. Совершенствование техники акробатических упражнений.</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49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 скоростно-силовых упражнений, выполнение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 упражнений силового характера, скоростно-силовых упражнений, выполнения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упражнений силового характера, скоростно-силовых упражнений, выполнение упражнений на подвижность и координацию.</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450214" w:rsidRPr="00EB4FEF" w:rsidRDefault="00C946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501798">
              <w:rPr>
                <w:b/>
              </w:rPr>
              <w:t>Профессионально ориентированное содержание</w:t>
            </w:r>
            <w:r w:rsidR="00450214"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4B6162">
              <w:rPr>
                <w:bCs/>
              </w:rPr>
              <w:t xml:space="preserve"> у специалистов банковского дела</w:t>
            </w:r>
          </w:p>
        </w:tc>
        <w:tc>
          <w:tcPr>
            <w:tcW w:w="1134" w:type="dxa"/>
            <w:shd w:val="clear" w:color="auto" w:fill="auto"/>
          </w:tcPr>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666"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2C39F1">
              <w:rPr>
                <w:bCs/>
              </w:rPr>
              <w:t>Лыжный спорт. Способы передвижения на лыжах, способы торможения, экстренного торможения, поворота</w:t>
            </w:r>
            <w:r w:rsidRPr="00FE0FEC">
              <w:rPr>
                <w:bCs/>
                <w:color w:val="C00000"/>
              </w:rPr>
              <w:t>.</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попеременного </w:t>
            </w:r>
            <w:proofErr w:type="spellStart"/>
            <w:r w:rsidRPr="00EB4FEF">
              <w:rPr>
                <w:bCs/>
              </w:rPr>
              <w:t>двухшажного</w:t>
            </w:r>
            <w:proofErr w:type="spellEnd"/>
            <w:r w:rsidRPr="00EB4FEF">
              <w:rPr>
                <w:bCs/>
              </w:rPr>
              <w:t xml:space="preserve"> хода.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Изучение техники попеременного </w:t>
            </w:r>
            <w:proofErr w:type="spellStart"/>
            <w:r w:rsidRPr="00EB4FEF">
              <w:rPr>
                <w:bCs/>
              </w:rPr>
              <w:t>двухшажного</w:t>
            </w:r>
            <w:proofErr w:type="spellEnd"/>
            <w:r w:rsidRPr="00EB4FEF">
              <w:rPr>
                <w:bCs/>
              </w:rPr>
              <w:t xml:space="preserve"> хода. </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попеременного </w:t>
            </w:r>
            <w:proofErr w:type="spellStart"/>
            <w:r w:rsidRPr="00EB4FEF">
              <w:rPr>
                <w:bCs/>
              </w:rPr>
              <w:t>двухшажного</w:t>
            </w:r>
            <w:proofErr w:type="spellEnd"/>
            <w:r w:rsidRPr="00EB4FEF">
              <w:rPr>
                <w:bCs/>
              </w:rPr>
              <w:t xml:space="preserve"> хода.</w:t>
            </w: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спусков и подъемов, торможение плугом, полу - плугом, экстренное торможение.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спусков и подъемов, торможение плугом, полу – плугом, экстренным торможением.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666"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2C39F1" w:rsidRDefault="002C39F1"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2C39F1" w:rsidRPr="00EB4FEF" w:rsidRDefault="002C39F1"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632" w:type="dxa"/>
          </w:tcPr>
          <w:p w:rsidR="00FE0483" w:rsidRDefault="00FE0483"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xml:space="preserve">. </w:t>
            </w:r>
            <w:r>
              <w:rPr>
                <w:bCs/>
                <w:color w:val="C00000"/>
              </w:rPr>
              <w:t>Баскетбо</w:t>
            </w:r>
            <w:r w:rsidRPr="00FE0FEC">
              <w:rPr>
                <w:bCs/>
                <w:color w:val="C00000"/>
              </w:rPr>
              <w:t>л</w:t>
            </w:r>
            <w:proofErr w:type="gramStart"/>
            <w:r w:rsidRPr="00FE0FEC">
              <w:rPr>
                <w:bCs/>
                <w:color w:val="C00000"/>
              </w:rPr>
              <w:t>.</w:t>
            </w:r>
            <w:proofErr w:type="gramEnd"/>
            <w:r w:rsidRPr="00FE0FEC">
              <w:rPr>
                <w:bCs/>
                <w:color w:val="C00000"/>
              </w:rPr>
              <w:t xml:space="preserve"> </w:t>
            </w:r>
            <w:proofErr w:type="gramStart"/>
            <w:r w:rsidRPr="00FE0FEC">
              <w:rPr>
                <w:bCs/>
                <w:color w:val="C00000"/>
              </w:rPr>
              <w:t>п</w:t>
            </w:r>
            <w:proofErr w:type="gramEnd"/>
            <w:r w:rsidRPr="00FE0FEC">
              <w:rPr>
                <w:bCs/>
                <w:color w:val="C00000"/>
              </w:rPr>
              <w:t>равила игры, разметка площадки, судейство</w:t>
            </w:r>
            <w:r>
              <w:rPr>
                <w:bCs/>
                <w:color w:val="C00000"/>
              </w:rPr>
              <w:t>.</w:t>
            </w:r>
          </w:p>
          <w:p w:rsidR="00FE0483"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1134" w:type="dxa"/>
            <w:shd w:val="clear" w:color="auto" w:fill="auto"/>
          </w:tcPr>
          <w:p w:rsidR="00450214" w:rsidRPr="00EB4FEF"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FE04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FE0FE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Комбинационные 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4</w:t>
            </w:r>
          </w:p>
          <w:p w:rsidR="00450214" w:rsidRPr="00FE0FEC"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r>
              <w:rPr>
                <w:bCs/>
              </w:rPr>
              <w:t>55</w:t>
            </w:r>
          </w:p>
        </w:tc>
        <w:tc>
          <w:tcPr>
            <w:tcW w:w="10632"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8B2D4D"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450214">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8B2D4D">
              <w:rPr>
                <w:bCs/>
              </w:rPr>
              <w:t>6</w:t>
            </w:r>
          </w:p>
        </w:tc>
        <w:tc>
          <w:tcPr>
            <w:tcW w:w="10632" w:type="dxa"/>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bookmarkStart w:id="0" w:name="_GoBack"/>
            <w:bookmarkEnd w:id="0"/>
          </w:p>
        </w:tc>
        <w:tc>
          <w:tcPr>
            <w:tcW w:w="1134"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450214">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7</w:t>
            </w:r>
          </w:p>
          <w:p w:rsidR="001E613C" w:rsidRPr="00FE0FEC" w:rsidRDefault="001E613C"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8</w:t>
            </w:r>
          </w:p>
        </w:tc>
        <w:tc>
          <w:tcPr>
            <w:tcW w:w="10632" w:type="dxa"/>
          </w:tcPr>
          <w:p w:rsidR="00FE0483" w:rsidRPr="00FE0FEC" w:rsidRDefault="00FE0483" w:rsidP="00FE0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Pr>
                <w:b/>
                <w:bCs/>
                <w:color w:val="4F81BD" w:themeColor="accent1"/>
              </w:rPr>
              <w:t>С</w:t>
            </w:r>
            <w:r w:rsidRPr="00483C2F">
              <w:rPr>
                <w:b/>
                <w:bCs/>
                <w:color w:val="4F81BD" w:themeColor="accent1"/>
              </w:rPr>
              <w:t>амостоятельная работа</w:t>
            </w:r>
            <w:r w:rsidRPr="00FE0FEC">
              <w:rPr>
                <w:bCs/>
                <w:color w:val="4F81BD" w:themeColor="accent1"/>
              </w:rPr>
              <w:t>. Современное олимпийское движение.</w:t>
            </w:r>
          </w:p>
          <w:p w:rsidR="00483C2F" w:rsidRPr="002C39F1" w:rsidRDefault="00FE0483" w:rsidP="002C3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ED3653">
              <w:rPr>
                <w:bCs/>
                <w:color w:val="FF0000"/>
              </w:rPr>
              <w:t xml:space="preserve"> </w:t>
            </w:r>
            <w:r w:rsidRPr="002C39F1">
              <w:rPr>
                <w:bCs/>
                <w:color w:val="548DD4" w:themeColor="text2" w:themeTint="99"/>
              </w:rPr>
              <w:t>Современное физкультурно-массовое движение</w:t>
            </w:r>
          </w:p>
        </w:tc>
        <w:tc>
          <w:tcPr>
            <w:tcW w:w="1134" w:type="dxa"/>
            <w:shd w:val="clear" w:color="auto" w:fill="auto"/>
          </w:tcPr>
          <w:p w:rsidR="00FE0483" w:rsidRDefault="002C39F1"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B0F0"/>
              </w:rPr>
            </w:pPr>
            <w:r>
              <w:rPr>
                <w:bCs/>
                <w:color w:val="00B0F0"/>
              </w:rPr>
              <w:t>2</w:t>
            </w:r>
          </w:p>
          <w:p w:rsidR="002C39F1" w:rsidRPr="00FE0483" w:rsidRDefault="002C39F1"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rPr>
            </w:pPr>
            <w:r>
              <w:rPr>
                <w:bCs/>
                <w:color w:val="00B0F0"/>
              </w:rPr>
              <w:t>2</w:t>
            </w:r>
          </w:p>
        </w:tc>
        <w:tc>
          <w:tcPr>
            <w:tcW w:w="862"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632"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9"/>
          <w:footerReference w:type="default" r:id="rId10"/>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3904B2" w:rsidRDefault="00254B29" w:rsidP="00BB2450">
      <w:pPr>
        <w:spacing w:line="360" w:lineRule="auto"/>
        <w:ind w:left="360"/>
        <w:contextualSpacing/>
        <w:jc w:val="both"/>
      </w:pPr>
      <w:r w:rsidRPr="003904B2">
        <w:t>1. Лях В.И, Физическая культура 10-11 классы: учеб.для общеобразовательных организаций; базовый уровень - М.: Просвещение, 2021. – 271 с.</w:t>
      </w:r>
    </w:p>
    <w:p w:rsidR="00254B29" w:rsidRPr="005A51F4" w:rsidRDefault="00254B29" w:rsidP="00254B29">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75505D" w:rsidRPr="0075505D" w:rsidRDefault="0075505D" w:rsidP="0075505D">
      <w:pPr>
        <w:pStyle w:val="aa"/>
        <w:spacing w:before="240" w:after="240"/>
        <w:jc w:val="both"/>
        <w:rPr>
          <w:rFonts w:ascii="Times New Roman" w:hAnsi="Times New Roman"/>
          <w:color w:val="000000"/>
          <w:sz w:val="24"/>
          <w:szCs w:val="24"/>
          <w:shd w:val="clear" w:color="auto" w:fill="FFFFFF"/>
        </w:rPr>
      </w:pPr>
    </w:p>
    <w:p w:rsidR="008B2D4D" w:rsidRPr="0075505D" w:rsidRDefault="008B2D4D" w:rsidP="0075505D">
      <w:pPr>
        <w:pStyle w:val="aa"/>
        <w:numPr>
          <w:ilvl w:val="0"/>
          <w:numId w:val="3"/>
        </w:numPr>
        <w:spacing w:before="240" w:after="240"/>
        <w:jc w:val="both"/>
        <w:rPr>
          <w:rFonts w:ascii="Times New Roman" w:hAnsi="Times New Roman"/>
          <w:sz w:val="24"/>
          <w:szCs w:val="24"/>
        </w:rPr>
      </w:pPr>
      <w:r w:rsidRPr="0075505D">
        <w:rPr>
          <w:rFonts w:ascii="Times New Roman" w:hAnsi="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5505D">
        <w:rPr>
          <w:rFonts w:ascii="Times New Roman" w:hAnsi="Times New Roman"/>
          <w:color w:val="000000"/>
          <w:sz w:val="24"/>
          <w:szCs w:val="24"/>
          <w:shd w:val="clear" w:color="auto" w:fill="FFFFFF"/>
        </w:rPr>
        <w:t>Конеева</w:t>
      </w:r>
      <w:proofErr w:type="spellEnd"/>
      <w:r w:rsidRPr="0075505D">
        <w:rPr>
          <w:rFonts w:ascii="Times New Roman" w:hAnsi="Times New Roman"/>
          <w:color w:val="000000"/>
          <w:sz w:val="24"/>
          <w:szCs w:val="24"/>
          <w:shd w:val="clear" w:color="auto" w:fill="FFFFFF"/>
        </w:rPr>
        <w:t xml:space="preserve"> [и др.]; под общей редакцией Е. В. </w:t>
      </w:r>
      <w:proofErr w:type="spellStart"/>
      <w:r w:rsidRPr="0075505D">
        <w:rPr>
          <w:rFonts w:ascii="Times New Roman" w:hAnsi="Times New Roman"/>
          <w:color w:val="000000"/>
          <w:sz w:val="24"/>
          <w:szCs w:val="24"/>
          <w:shd w:val="clear" w:color="auto" w:fill="FFFFFF"/>
        </w:rPr>
        <w:t>Конеевой</w:t>
      </w:r>
      <w:proofErr w:type="spellEnd"/>
      <w:r w:rsidRPr="0075505D">
        <w:rPr>
          <w:rFonts w:ascii="Times New Roman" w:hAnsi="Times New Roman"/>
          <w:color w:val="000000"/>
          <w:sz w:val="24"/>
          <w:szCs w:val="24"/>
          <w:shd w:val="clear" w:color="auto" w:fill="FFFFFF"/>
        </w:rPr>
        <w:t xml:space="preserve">. — 2-е изд., </w:t>
      </w:r>
      <w:proofErr w:type="spellStart"/>
      <w:r w:rsidRPr="0075505D">
        <w:rPr>
          <w:rFonts w:ascii="Times New Roman" w:hAnsi="Times New Roman"/>
          <w:color w:val="000000"/>
          <w:sz w:val="24"/>
          <w:szCs w:val="24"/>
          <w:shd w:val="clear" w:color="auto" w:fill="FFFFFF"/>
        </w:rPr>
        <w:t>перераб</w:t>
      </w:r>
      <w:proofErr w:type="spellEnd"/>
      <w:r w:rsidRPr="0075505D">
        <w:rPr>
          <w:rFonts w:ascii="Times New Roman" w:hAnsi="Times New Roman"/>
          <w:color w:val="000000"/>
          <w:sz w:val="24"/>
          <w:szCs w:val="24"/>
          <w:shd w:val="clear" w:color="auto" w:fill="FFFFFF"/>
        </w:rPr>
        <w:t xml:space="preserve">. и доп.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hyperlink r:id="rId11" w:tgtFrame="_blank" w:history="1">
        <w:r w:rsidRPr="0075505D">
          <w:rPr>
            <w:rFonts w:ascii="Times New Roman" w:hAnsi="Times New Roman"/>
            <w:color w:val="486C97"/>
            <w:sz w:val="24"/>
            <w:szCs w:val="24"/>
            <w:u w:val="single"/>
            <w:shd w:val="clear" w:color="auto" w:fill="FFFFFF"/>
          </w:rPr>
          <w:t>https://urait.ru/bcode/517443</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b/>
          <w:bCs/>
          <w:color w:val="000000"/>
          <w:sz w:val="24"/>
          <w:szCs w:val="24"/>
          <w:shd w:val="clear" w:color="auto" w:fill="FFFFFF"/>
        </w:rPr>
        <w:t>.</w:t>
      </w:r>
      <w:r w:rsidRPr="0075505D">
        <w:rPr>
          <w:rFonts w:ascii="Times New Roman" w:hAnsi="Times New Roman"/>
          <w:iCs/>
          <w:color w:val="000000"/>
          <w:sz w:val="24"/>
          <w:szCs w:val="24"/>
          <w:shd w:val="clear" w:color="auto" w:fill="FFFFFF"/>
        </w:rPr>
        <w:t>Алхасов, Д. С. </w:t>
      </w:r>
      <w:r w:rsidRPr="0075505D">
        <w:rPr>
          <w:rFonts w:ascii="Times New Roman" w:hAnsi="Times New Roman"/>
          <w:color w:val="000000"/>
          <w:sz w:val="24"/>
          <w:szCs w:val="24"/>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2023. — 313 с. — (Высшее образование). — ISBN 978-5-534-14409-3. — Текст</w:t>
      </w:r>
      <w:proofErr w:type="gramStart"/>
      <w:r w:rsidRPr="0075505D">
        <w:rPr>
          <w:rFonts w:ascii="Times New Roman" w:hAnsi="Times New Roman"/>
          <w:color w:val="000000"/>
          <w:sz w:val="24"/>
          <w:szCs w:val="24"/>
          <w:shd w:val="clear" w:color="auto" w:fill="FFFFFF"/>
        </w:rPr>
        <w:t xml:space="preserve"> :</w:t>
      </w:r>
      <w:proofErr w:type="gramEnd"/>
      <w:r w:rsidRPr="0075505D">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hyperlink r:id="rId12" w:tgtFrame="_blank" w:history="1">
        <w:r w:rsidRPr="0075505D">
          <w:rPr>
            <w:rFonts w:ascii="Times New Roman" w:hAnsi="Times New Roman"/>
            <w:color w:val="486C97"/>
            <w:sz w:val="24"/>
            <w:szCs w:val="24"/>
            <w:u w:val="single"/>
            <w:shd w:val="clear" w:color="auto" w:fill="FFFFFF"/>
          </w:rPr>
          <w:t>https://urait.ru/bcode/520092</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sz w:val="24"/>
          <w:szCs w:val="24"/>
        </w:rPr>
        <w:t xml:space="preserve"> Лысова И. А. Физическая культура [Электронный ресурс]: учебное пособие / Лысова И. А. – </w:t>
      </w:r>
      <w:proofErr w:type="spellStart"/>
      <w:r w:rsidRPr="0075505D">
        <w:rPr>
          <w:rFonts w:ascii="Times New Roman" w:hAnsi="Times New Roman"/>
          <w:sz w:val="24"/>
          <w:szCs w:val="24"/>
        </w:rPr>
        <w:t>Электрон.текстовые</w:t>
      </w:r>
      <w:proofErr w:type="spellEnd"/>
      <w:r w:rsidRPr="0075505D">
        <w:rPr>
          <w:rFonts w:ascii="Times New Roman" w:hAnsi="Times New Roman"/>
          <w:sz w:val="24"/>
          <w:szCs w:val="24"/>
        </w:rPr>
        <w:t xml:space="preserve"> данные. – М.: Московский гуманитарный университет, 2019. – 161 c. Режим доступа: </w:t>
      </w:r>
      <w:hyperlink r:id="rId13" w:history="1">
        <w:r w:rsidRPr="0075505D">
          <w:rPr>
            <w:rStyle w:val="a7"/>
            <w:rFonts w:ascii="Times New Roman" w:hAnsi="Times New Roman"/>
            <w:sz w:val="24"/>
            <w:szCs w:val="24"/>
          </w:rPr>
          <w:t>http://www.iprbookshop.ru/8625</w:t>
        </w:r>
      </w:hyperlink>
    </w:p>
    <w:p w:rsidR="002C39F1" w:rsidRPr="0075505D" w:rsidRDefault="002C39F1" w:rsidP="002C39F1">
      <w:pPr>
        <w:pStyle w:val="aa"/>
        <w:numPr>
          <w:ilvl w:val="0"/>
          <w:numId w:val="3"/>
        </w:numPr>
        <w:spacing w:before="240" w:after="240"/>
        <w:jc w:val="both"/>
        <w:rPr>
          <w:rFonts w:ascii="Times New Roman" w:hAnsi="Times New Roman"/>
          <w:color w:val="000000"/>
          <w:sz w:val="24"/>
          <w:szCs w:val="24"/>
          <w:shd w:val="clear" w:color="auto" w:fill="FFFFFF"/>
        </w:rPr>
      </w:pPr>
      <w:r>
        <w:rPr>
          <w:rFonts w:ascii="Times New Roman" w:hAnsi="Times New Roman"/>
          <w:sz w:val="24"/>
          <w:szCs w:val="24"/>
        </w:rPr>
        <w:t xml:space="preserve">4. </w:t>
      </w:r>
      <w:proofErr w:type="spellStart"/>
      <w:r w:rsidRPr="0075505D">
        <w:rPr>
          <w:rFonts w:ascii="Times New Roman" w:hAnsi="Times New Roman"/>
          <w:iCs/>
          <w:color w:val="000000"/>
          <w:sz w:val="24"/>
          <w:szCs w:val="24"/>
          <w:shd w:val="clear" w:color="auto" w:fill="FFFFFF"/>
        </w:rPr>
        <w:t>Аллянов</w:t>
      </w:r>
      <w:proofErr w:type="spellEnd"/>
      <w:r w:rsidRPr="0075505D">
        <w:rPr>
          <w:rFonts w:ascii="Times New Roman" w:hAnsi="Times New Roman"/>
          <w:iCs/>
          <w:color w:val="000000"/>
          <w:sz w:val="24"/>
          <w:szCs w:val="24"/>
          <w:shd w:val="clear" w:color="auto" w:fill="FFFFFF"/>
        </w:rPr>
        <w:t>, Ю. Н. </w:t>
      </w:r>
      <w:r w:rsidRPr="0075505D">
        <w:rPr>
          <w:rFonts w:ascii="Times New Roman" w:hAnsi="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Pr="0075505D">
        <w:rPr>
          <w:rFonts w:ascii="Times New Roman" w:hAnsi="Times New Roman"/>
          <w:color w:val="000000"/>
          <w:sz w:val="24"/>
          <w:szCs w:val="24"/>
          <w:shd w:val="clear" w:color="auto" w:fill="FFFFFF"/>
        </w:rPr>
        <w:t>Аллянов</w:t>
      </w:r>
      <w:proofErr w:type="spellEnd"/>
      <w:r w:rsidRPr="0075505D">
        <w:rPr>
          <w:rFonts w:ascii="Times New Roman" w:hAnsi="Times New Roman"/>
          <w:color w:val="000000"/>
          <w:sz w:val="24"/>
          <w:szCs w:val="24"/>
          <w:shd w:val="clear" w:color="auto" w:fill="FFFFFF"/>
        </w:rPr>
        <w:t>, И. А. </w:t>
      </w:r>
      <w:proofErr w:type="spellStart"/>
      <w:r w:rsidRPr="0075505D">
        <w:rPr>
          <w:rFonts w:ascii="Times New Roman" w:hAnsi="Times New Roman"/>
          <w:color w:val="000000"/>
          <w:sz w:val="24"/>
          <w:szCs w:val="24"/>
          <w:shd w:val="clear" w:color="auto" w:fill="FFFFFF"/>
        </w:rPr>
        <w:t>Письменский</w:t>
      </w:r>
      <w:proofErr w:type="spellEnd"/>
      <w:r w:rsidRPr="0075505D">
        <w:rPr>
          <w:rFonts w:ascii="Times New Roman" w:hAnsi="Times New Roman"/>
          <w:color w:val="000000"/>
          <w:sz w:val="24"/>
          <w:szCs w:val="24"/>
          <w:shd w:val="clear" w:color="auto" w:fill="FFFFFF"/>
        </w:rPr>
        <w:t xml:space="preserve">. — 3-е изд., </w:t>
      </w:r>
      <w:proofErr w:type="spellStart"/>
      <w:r w:rsidRPr="0075505D">
        <w:rPr>
          <w:rFonts w:ascii="Times New Roman" w:hAnsi="Times New Roman"/>
          <w:color w:val="000000"/>
          <w:sz w:val="24"/>
          <w:szCs w:val="24"/>
          <w:shd w:val="clear" w:color="auto" w:fill="FFFFFF"/>
        </w:rPr>
        <w:t>испр</w:t>
      </w:r>
      <w:proofErr w:type="spellEnd"/>
      <w:r w:rsidRPr="0075505D">
        <w:rPr>
          <w:rFonts w:ascii="Times New Roman" w:hAnsi="Times New Roman"/>
          <w:color w:val="000000"/>
          <w:sz w:val="24"/>
          <w:szCs w:val="24"/>
          <w:shd w:val="clear" w:color="auto" w:fill="FFFFFF"/>
        </w:rPr>
        <w:t xml:space="preserve">.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493 с. — (Профессиональное образование). — ISBN 978-5-534-02309-1. — Текст: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r w:rsidRPr="00AF3860">
        <w:rPr>
          <w:rFonts w:ascii="Times New Roman" w:hAnsi="Times New Roman"/>
          <w:color w:val="486C97"/>
          <w:sz w:val="24"/>
          <w:szCs w:val="24"/>
          <w:u w:val="single"/>
          <w:shd w:val="clear" w:color="auto" w:fill="FFFFFF"/>
        </w:rPr>
        <w:fldChar w:fldCharType="begin"/>
      </w:r>
      <w:r w:rsidRPr="0075505D">
        <w:rPr>
          <w:rFonts w:ascii="Times New Roman" w:hAnsi="Times New Roman"/>
          <w:color w:val="486C97"/>
          <w:sz w:val="24"/>
          <w:szCs w:val="24"/>
          <w:u w:val="single"/>
          <w:shd w:val="clear" w:color="auto" w:fill="FFFFFF"/>
        </w:rPr>
        <w:instrText xml:space="preserve"> HYPERLINK "https://urait.ru/bcode/513286</w:instrText>
      </w:r>
      <w:r w:rsidRPr="0075505D">
        <w:rPr>
          <w:rFonts w:ascii="Times New Roman" w:hAnsi="Times New Roman"/>
          <w:color w:val="000000"/>
          <w:sz w:val="24"/>
          <w:szCs w:val="24"/>
          <w:shd w:val="clear" w:color="auto" w:fill="FFFFFF"/>
        </w:rPr>
        <w:instrText> </w:instrText>
      </w:r>
    </w:p>
    <w:p w:rsidR="002C39F1" w:rsidRPr="0075505D" w:rsidRDefault="002C39F1" w:rsidP="002C39F1">
      <w:pPr>
        <w:pStyle w:val="aa"/>
        <w:numPr>
          <w:ilvl w:val="0"/>
          <w:numId w:val="3"/>
        </w:numPr>
        <w:spacing w:before="240" w:after="240"/>
        <w:jc w:val="both"/>
        <w:rPr>
          <w:rStyle w:val="a7"/>
          <w:rFonts w:ascii="Times New Roman" w:hAnsi="Times New Roman"/>
          <w:sz w:val="24"/>
          <w:szCs w:val="24"/>
          <w:shd w:val="clear" w:color="auto" w:fill="FFFFFF"/>
        </w:rPr>
      </w:pPr>
      <w:r w:rsidRPr="0075505D">
        <w:rPr>
          <w:rFonts w:ascii="Times New Roman" w:hAnsi="Times New Roman"/>
          <w:b/>
          <w:sz w:val="24"/>
          <w:szCs w:val="24"/>
        </w:rPr>
        <w:instrText>2</w:instrText>
      </w:r>
      <w:r w:rsidRPr="0075505D">
        <w:rPr>
          <w:rFonts w:ascii="Times New Roman" w:hAnsi="Times New Roman"/>
          <w:color w:val="486C97"/>
          <w:sz w:val="24"/>
          <w:szCs w:val="24"/>
          <w:u w:val="single"/>
          <w:shd w:val="clear" w:color="auto" w:fill="FFFFFF"/>
        </w:rPr>
        <w:instrText xml:space="preserve">" </w:instrText>
      </w:r>
      <w:r w:rsidRPr="00AF3860">
        <w:rPr>
          <w:rFonts w:ascii="Times New Roman" w:hAnsi="Times New Roman"/>
          <w:color w:val="486C97"/>
          <w:sz w:val="24"/>
          <w:szCs w:val="24"/>
          <w:u w:val="single"/>
          <w:shd w:val="clear" w:color="auto" w:fill="FFFFFF"/>
        </w:rPr>
        <w:fldChar w:fldCharType="separate"/>
      </w:r>
      <w:r w:rsidRPr="0075505D">
        <w:rPr>
          <w:rStyle w:val="a7"/>
          <w:rFonts w:ascii="Times New Roman" w:hAnsi="Times New Roman"/>
          <w:sz w:val="24"/>
          <w:szCs w:val="24"/>
          <w:shd w:val="clear" w:color="auto" w:fill="FFFFFF"/>
        </w:rPr>
        <w:t>https://urait.ru/bcode/513286 </w:t>
      </w:r>
    </w:p>
    <w:p w:rsidR="0075505D" w:rsidRPr="0075505D" w:rsidRDefault="002C39F1" w:rsidP="002C39F1">
      <w:pPr>
        <w:pStyle w:val="aa"/>
        <w:spacing w:before="240" w:after="240"/>
        <w:jc w:val="both"/>
        <w:rPr>
          <w:color w:val="000000"/>
          <w:shd w:val="clear" w:color="auto" w:fill="FFFFFF"/>
        </w:rPr>
      </w:pPr>
      <w:r w:rsidRPr="0075505D">
        <w:rPr>
          <w:color w:val="486C97"/>
          <w:u w:val="single"/>
          <w:shd w:val="clear" w:color="auto" w:fill="FFFFFF"/>
        </w:rPr>
        <w:fldChar w:fldCharType="end"/>
      </w:r>
    </w:p>
    <w:tbl>
      <w:tblPr>
        <w:tblW w:w="0" w:type="auto"/>
        <w:tblCellSpacing w:w="0" w:type="dxa"/>
        <w:tblCellMar>
          <w:left w:w="0" w:type="dxa"/>
          <w:right w:w="0" w:type="dxa"/>
        </w:tblCellMar>
        <w:tblLook w:val="04A0"/>
      </w:tblPr>
      <w:tblGrid>
        <w:gridCol w:w="6"/>
      </w:tblGrid>
      <w:tr w:rsidR="008B2D4D" w:rsidRPr="0075505D" w:rsidTr="008F24A2">
        <w:trPr>
          <w:tblCellSpacing w:w="0" w:type="dxa"/>
        </w:trPr>
        <w:tc>
          <w:tcPr>
            <w:tcW w:w="0" w:type="auto"/>
            <w:vAlign w:val="center"/>
            <w:hideMark/>
          </w:tcPr>
          <w:p w:rsidR="008B2D4D" w:rsidRPr="0075505D" w:rsidRDefault="008B2D4D" w:rsidP="0075505D">
            <w:pPr>
              <w:jc w:val="both"/>
            </w:pPr>
          </w:p>
        </w:tc>
      </w:tr>
    </w:tbl>
    <w:p w:rsidR="00254B29" w:rsidRPr="0075505D" w:rsidRDefault="00254B29" w:rsidP="0075505D">
      <w:pPr>
        <w:pStyle w:val="aa"/>
        <w:ind w:left="0"/>
        <w:jc w:val="both"/>
        <w:rPr>
          <w:rFonts w:ascii="Times New Roman" w:hAnsi="Times New Roman"/>
          <w:sz w:val="24"/>
          <w:szCs w:val="24"/>
        </w:rPr>
      </w:pPr>
    </w:p>
    <w:tbl>
      <w:tblPr>
        <w:tblW w:w="0" w:type="auto"/>
        <w:tblCellSpacing w:w="0" w:type="dxa"/>
        <w:tblCellMar>
          <w:left w:w="0" w:type="dxa"/>
          <w:right w:w="0" w:type="dxa"/>
        </w:tblCellMar>
        <w:tblLook w:val="04A0"/>
      </w:tblPr>
      <w:tblGrid>
        <w:gridCol w:w="6"/>
      </w:tblGrid>
      <w:tr w:rsidR="00254B29" w:rsidRPr="005D7152" w:rsidTr="001E613C">
        <w:trPr>
          <w:tblCellSpacing w:w="0" w:type="dxa"/>
        </w:trPr>
        <w:tc>
          <w:tcPr>
            <w:tcW w:w="0" w:type="auto"/>
            <w:vAlign w:val="center"/>
            <w:hideMark/>
          </w:tcPr>
          <w:p w:rsidR="00254B29" w:rsidRPr="005D7152" w:rsidRDefault="00254B29" w:rsidP="001E613C"/>
        </w:tc>
      </w:tr>
    </w:tbl>
    <w:p w:rsidR="00254B29" w:rsidRPr="005D7152"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254B29" w:rsidRPr="00A20A8B"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t xml:space="preserve">4. Контроль и оценка результатов освоения </w:t>
      </w:r>
      <w:r>
        <w:rPr>
          <w:b/>
          <w:caps/>
          <w:sz w:val="28"/>
          <w:szCs w:val="28"/>
        </w:rPr>
        <w:t>учебного предмета</w:t>
      </w:r>
    </w:p>
    <w:p w:rsidR="008B2D4D" w:rsidRDefault="008B2D4D" w:rsidP="008B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150C05">
        <w:rPr>
          <w:b/>
        </w:rPr>
        <w:t>Контрольи оценка</w:t>
      </w:r>
      <w:r w:rsidRPr="00150C05">
        <w:t xml:space="preserve"> результатов освоения</w:t>
      </w:r>
      <w:r>
        <w:t xml:space="preserve"> учебного предмета</w:t>
      </w:r>
      <w:r w:rsidRPr="00150C05">
        <w:t>осуществляется преподавателем в процессе проведения практических занятий.</w:t>
      </w:r>
    </w:p>
    <w:p w:rsidR="008B2D4D" w:rsidRPr="00150C05" w:rsidRDefault="008B2D4D" w:rsidP="008B2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406"/>
      </w:tblGrid>
      <w:tr w:rsidR="008B2D4D" w:rsidRPr="00150C05" w:rsidTr="008F24A2">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bCs/>
              </w:rPr>
              <w:t>Результаты обучения</w:t>
            </w:r>
          </w:p>
          <w:p w:rsidR="008B2D4D" w:rsidRPr="00150C05" w:rsidRDefault="008B2D4D" w:rsidP="008F24A2">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rPr>
              <w:t>Формы и методы контроля и оценки результатов обучения</w:t>
            </w:r>
          </w:p>
        </w:tc>
      </w:tr>
      <w:tr w:rsidR="008B2D4D" w:rsidRPr="00A20A8B" w:rsidTr="008F24A2">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8B2D4D" w:rsidRPr="00881863"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я</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8B2D4D" w:rsidRPr="00A20A8B" w:rsidTr="008F24A2">
        <w:tc>
          <w:tcPr>
            <w:tcW w:w="6062"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8B2D4D" w:rsidRPr="008B2D4D" w:rsidRDefault="008B2D4D" w:rsidP="008F24A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b/>
                <w:bCs/>
                <w:sz w:val="24"/>
                <w:szCs w:val="24"/>
              </w:rPr>
            </w:pPr>
          </w:p>
          <w:p w:rsidR="008B2D4D" w:rsidRPr="0075505D" w:rsidRDefault="008B2D4D" w:rsidP="0075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jc w:val="both"/>
              <w:rPr>
                <w:bCs/>
              </w:rPr>
            </w:pPr>
            <w:r>
              <w:rPr>
                <w:bCs/>
              </w:rPr>
              <w:lastRenderedPageBreak/>
              <w:t>Дифференцированный зачет, практическая проверка (сдача контрольных нормативов), оценка внеклассной самостоятельной работы.</w:t>
            </w: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75505D">
            <w:pPr>
              <w:jc w:val="both"/>
              <w:rPr>
                <w:bCs/>
              </w:rPr>
            </w:pPr>
          </w:p>
        </w:tc>
      </w:tr>
    </w:tbl>
    <w:p w:rsidR="00254B29"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254B29" w:rsidRPr="002332C0"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0"/>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D17910" w:rsidRPr="007C5787" w:rsidRDefault="00D17910" w:rsidP="007C5787"/>
    <w:sectPr w:rsidR="00D17910" w:rsidRPr="007C5787" w:rsidSect="006C11C4">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1BE" w:rsidRDefault="000401BE" w:rsidP="008A0E9B">
      <w:r>
        <w:separator/>
      </w:r>
    </w:p>
  </w:endnote>
  <w:endnote w:type="continuationSeparator" w:id="1">
    <w:p w:rsidR="000401BE" w:rsidRDefault="000401BE" w:rsidP="008A0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BE" w:rsidRDefault="00AF3860"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0401BE">
      <w:rPr>
        <w:rStyle w:val="a6"/>
        <w:noProof/>
      </w:rPr>
      <w:t>1</w:t>
    </w:r>
    <w:r>
      <w:rPr>
        <w:rStyle w:val="a6"/>
      </w:rPr>
      <w:fldChar w:fldCharType="end"/>
    </w:r>
  </w:p>
  <w:p w:rsidR="000401BE" w:rsidRDefault="000401BE" w:rsidP="006C11C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BE" w:rsidRDefault="00AF3860"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2C39F1">
      <w:rPr>
        <w:rStyle w:val="a6"/>
        <w:noProof/>
      </w:rPr>
      <w:t>12</w:t>
    </w:r>
    <w:r>
      <w:rPr>
        <w:rStyle w:val="a6"/>
      </w:rPr>
      <w:fldChar w:fldCharType="end"/>
    </w:r>
  </w:p>
  <w:p w:rsidR="000401BE" w:rsidRDefault="000401BE" w:rsidP="006C11C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1BE" w:rsidRDefault="000401BE" w:rsidP="008A0E9B">
      <w:r>
        <w:separator/>
      </w:r>
    </w:p>
  </w:footnote>
  <w:footnote w:type="continuationSeparator" w:id="1">
    <w:p w:rsidR="000401BE" w:rsidRDefault="000401BE" w:rsidP="008A0E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C5787"/>
    <w:rsid w:val="000401BE"/>
    <w:rsid w:val="00056FB8"/>
    <w:rsid w:val="00092323"/>
    <w:rsid w:val="00093E59"/>
    <w:rsid w:val="00161EBA"/>
    <w:rsid w:val="001E613C"/>
    <w:rsid w:val="00201835"/>
    <w:rsid w:val="00207E1F"/>
    <w:rsid w:val="00254B29"/>
    <w:rsid w:val="002C39F1"/>
    <w:rsid w:val="002D2CF7"/>
    <w:rsid w:val="002E2C65"/>
    <w:rsid w:val="00306D41"/>
    <w:rsid w:val="00367AA5"/>
    <w:rsid w:val="003843D5"/>
    <w:rsid w:val="003904B2"/>
    <w:rsid w:val="0039516C"/>
    <w:rsid w:val="003A0B05"/>
    <w:rsid w:val="003B76EF"/>
    <w:rsid w:val="003C41C7"/>
    <w:rsid w:val="0040473E"/>
    <w:rsid w:val="004073EB"/>
    <w:rsid w:val="00443BCC"/>
    <w:rsid w:val="00450214"/>
    <w:rsid w:val="00483C2F"/>
    <w:rsid w:val="004B46F6"/>
    <w:rsid w:val="004B6162"/>
    <w:rsid w:val="00501798"/>
    <w:rsid w:val="00504BFF"/>
    <w:rsid w:val="00532305"/>
    <w:rsid w:val="00583ECE"/>
    <w:rsid w:val="00592C7B"/>
    <w:rsid w:val="005A51F4"/>
    <w:rsid w:val="005C40CB"/>
    <w:rsid w:val="005C63D7"/>
    <w:rsid w:val="005D36CE"/>
    <w:rsid w:val="006223A4"/>
    <w:rsid w:val="0062606D"/>
    <w:rsid w:val="006414AB"/>
    <w:rsid w:val="006631DC"/>
    <w:rsid w:val="006C11C4"/>
    <w:rsid w:val="0072655E"/>
    <w:rsid w:val="0075505D"/>
    <w:rsid w:val="007706EF"/>
    <w:rsid w:val="007B532B"/>
    <w:rsid w:val="007C5787"/>
    <w:rsid w:val="00824D88"/>
    <w:rsid w:val="0083028C"/>
    <w:rsid w:val="00855019"/>
    <w:rsid w:val="008A0E9B"/>
    <w:rsid w:val="008B2D4D"/>
    <w:rsid w:val="008C1C2A"/>
    <w:rsid w:val="008F7376"/>
    <w:rsid w:val="009205E3"/>
    <w:rsid w:val="009D2F3A"/>
    <w:rsid w:val="009E052A"/>
    <w:rsid w:val="00A53F72"/>
    <w:rsid w:val="00AD5517"/>
    <w:rsid w:val="00AF3860"/>
    <w:rsid w:val="00AF47B2"/>
    <w:rsid w:val="00B170DB"/>
    <w:rsid w:val="00B71EA9"/>
    <w:rsid w:val="00B91670"/>
    <w:rsid w:val="00B94CA8"/>
    <w:rsid w:val="00BB2450"/>
    <w:rsid w:val="00BC0CF1"/>
    <w:rsid w:val="00BE6ECA"/>
    <w:rsid w:val="00BF30E8"/>
    <w:rsid w:val="00C17EEA"/>
    <w:rsid w:val="00C379E3"/>
    <w:rsid w:val="00C64017"/>
    <w:rsid w:val="00C9468C"/>
    <w:rsid w:val="00CA7195"/>
    <w:rsid w:val="00CB01E4"/>
    <w:rsid w:val="00CC1150"/>
    <w:rsid w:val="00D17910"/>
    <w:rsid w:val="00D65B0D"/>
    <w:rsid w:val="00DF364C"/>
    <w:rsid w:val="00E31E9B"/>
    <w:rsid w:val="00E535FA"/>
    <w:rsid w:val="00E56BDB"/>
    <w:rsid w:val="00E62BA0"/>
    <w:rsid w:val="00E73EDF"/>
    <w:rsid w:val="00ED19D4"/>
    <w:rsid w:val="00EE707B"/>
    <w:rsid w:val="00EF6387"/>
    <w:rsid w:val="00F312BA"/>
    <w:rsid w:val="00F35E45"/>
    <w:rsid w:val="00F5520F"/>
    <w:rsid w:val="00FC1D71"/>
    <w:rsid w:val="00FE0483"/>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Название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83028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rbookshop.ru/8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819-9F22-4CFF-9CF3-860F6DAB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2449</Words>
  <Characters>13964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User_25k</cp:lastModifiedBy>
  <cp:revision>48</cp:revision>
  <dcterms:created xsi:type="dcterms:W3CDTF">2021-05-26T06:22:00Z</dcterms:created>
  <dcterms:modified xsi:type="dcterms:W3CDTF">2024-04-30T10:04:00Z</dcterms:modified>
</cp:coreProperties>
</file>