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470FD7">
        <w:rPr>
          <w:rFonts w:ascii="Times New Roman" w:hAnsi="Times New Roman"/>
          <w:b w:val="0"/>
          <w:szCs w:val="24"/>
        </w:rPr>
        <w:t>)  78</w:t>
      </w:r>
      <w:proofErr w:type="gramEnd"/>
      <w:r w:rsidRPr="00470FD7">
        <w:rPr>
          <w:rFonts w:ascii="Times New Roman" w:hAnsi="Times New Roman"/>
          <w:b w:val="0"/>
          <w:szCs w:val="24"/>
        </w:rPr>
        <w:t>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cit@koopteh.one</w:t>
      </w:r>
      <w:r w:rsidR="00B75DDA">
        <w:rPr>
          <w:rFonts w:ascii="Times New Roman" w:hAnsi="Times New Roman"/>
          <w:b w:val="0"/>
          <w:szCs w:val="24"/>
          <w:lang w:val="en-US"/>
        </w:rPr>
        <w:t>g</w:t>
      </w:r>
      <w:r w:rsidRPr="00470FD7">
        <w:rPr>
          <w:rFonts w:ascii="Times New Roman" w:hAnsi="Times New Roman"/>
          <w:b w:val="0"/>
          <w:szCs w:val="24"/>
        </w:rPr>
        <w:t>o.ru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B75DDA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186509" w:rsidRPr="00470FD7" w:rsidRDefault="00186509" w:rsidP="00186509">
      <w:pPr>
        <w:jc w:val="center"/>
        <w:rPr>
          <w:color w:val="000000"/>
        </w:rPr>
      </w:pPr>
      <w:r w:rsidRPr="00470FD7">
        <w:rPr>
          <w:color w:val="000000"/>
        </w:rPr>
        <w:t>38.02.07 Банковское дело</w:t>
      </w:r>
    </w:p>
    <w:p w:rsidR="00946AD0" w:rsidRPr="00470FD7" w:rsidRDefault="00946AD0" w:rsidP="00946AD0">
      <w:pPr>
        <w:jc w:val="center"/>
        <w:rPr>
          <w:color w:val="000000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EA1FC7" w:rsidRPr="00470FD7">
        <w:t>202</w:t>
      </w:r>
      <w:r w:rsidR="00C0699E">
        <w:t>4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Default="00FF011D" w:rsidP="00CA2A89"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B75DDA">
        <w:t xml:space="preserve"> </w:t>
      </w:r>
      <w:r w:rsidR="001937FB" w:rsidRPr="00470FD7">
        <w:t>учебного предмета</w:t>
      </w:r>
      <w:r w:rsidR="00B75DDA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CA2A89">
        <w:t>разработана на основе Федерального государственного образовательного стандарта среднего общего образования.</w:t>
      </w:r>
    </w:p>
    <w:p w:rsidR="00CA2A89" w:rsidRPr="00470FD7" w:rsidRDefault="00CA2A89" w:rsidP="00CA2A89">
      <w:pPr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470FD7" w:rsidRDefault="00635AC6" w:rsidP="00635AC6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326D70" w:rsidRPr="00470FD7" w:rsidRDefault="00635AC6" w:rsidP="00EC73B6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по специальности </w:t>
      </w:r>
      <w:r w:rsidR="00186509" w:rsidRPr="00470FD7">
        <w:rPr>
          <w:color w:val="000000"/>
        </w:rPr>
        <w:t>38.02.07 Банковское дело</w:t>
      </w:r>
      <w:r w:rsidR="00F34A89" w:rsidRPr="00470FD7">
        <w:rPr>
          <w:color w:val="000000"/>
        </w:rPr>
        <w:t>.</w:t>
      </w:r>
    </w:p>
    <w:p w:rsidR="00635AC6" w:rsidRPr="00470FD7" w:rsidRDefault="00635AC6" w:rsidP="00326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66769" w:rsidRPr="00C66769" w:rsidRDefault="00635AC6" w:rsidP="00C66769">
      <w:pPr>
        <w:pStyle w:val="aa"/>
        <w:numPr>
          <w:ilvl w:val="1"/>
          <w:numId w:val="5"/>
        </w:numPr>
        <w:jc w:val="both"/>
        <w:rPr>
          <w:b/>
        </w:rPr>
      </w:pPr>
      <w:r w:rsidRPr="00C66769">
        <w:rPr>
          <w:b/>
        </w:rPr>
        <w:t xml:space="preserve">Цели и задачи </w:t>
      </w:r>
      <w:r w:rsidR="001937FB" w:rsidRPr="00C66769">
        <w:rPr>
          <w:b/>
        </w:rPr>
        <w:t>учебного предмета</w:t>
      </w:r>
      <w:r w:rsidRPr="00C66769">
        <w:rPr>
          <w:b/>
        </w:rPr>
        <w:t xml:space="preserve"> – требования к результатам освоения </w:t>
      </w:r>
      <w:r w:rsidR="001937FB" w:rsidRPr="00C66769">
        <w:rPr>
          <w:b/>
        </w:rPr>
        <w:t>учебного предмета</w:t>
      </w:r>
      <w:r w:rsidRPr="00C66769">
        <w:rPr>
          <w:b/>
        </w:rPr>
        <w:t>:</w:t>
      </w:r>
    </w:p>
    <w:p w:rsidR="00C66769" w:rsidRDefault="00C66769" w:rsidP="00C66769">
      <w:pPr>
        <w:pStyle w:val="aa"/>
        <w:jc w:val="both"/>
        <w:rPr>
          <w:b/>
        </w:rPr>
      </w:pPr>
    </w:p>
    <w:p w:rsidR="00C66769" w:rsidRDefault="00C66769" w:rsidP="00C66769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E6007">
        <w:rPr>
          <w:rFonts w:eastAsia="Century Schoolbook"/>
          <w:spacing w:val="4"/>
        </w:rPr>
        <w:t>Биология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:rsidR="00C66769" w:rsidRPr="00C66769" w:rsidRDefault="00C66769" w:rsidP="00C66769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E416E8" w:rsidRDefault="00E416E8" w:rsidP="00C66769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E416E8" w:rsidRDefault="00E416E8" w:rsidP="00EC73B6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E416E8" w:rsidRDefault="00E416E8" w:rsidP="00EC73B6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E416E8" w:rsidRDefault="00E416E8" w:rsidP="00EC73B6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E416E8" w:rsidRDefault="00E416E8" w:rsidP="00EC73B6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E416E8" w:rsidRDefault="00E416E8" w:rsidP="00EC73B6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E416E8" w:rsidRDefault="00E416E8" w:rsidP="00EC73B6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E416E8" w:rsidRDefault="00E416E8" w:rsidP="00EC73B6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E416E8" w:rsidRDefault="00E416E8" w:rsidP="00EC73B6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635AC6" w:rsidRDefault="00E416E8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167AFD" w:rsidRPr="00470FD7" w:rsidTr="0020733A">
        <w:tc>
          <w:tcPr>
            <w:tcW w:w="2327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bookmarkStart w:id="11" w:name="_GoBack"/>
            <w:bookmarkEnd w:id="11"/>
            <w:r w:rsidR="00B75DDA" w:rsidRPr="00470FD7">
              <w:rPr>
                <w:b/>
                <w:bCs/>
              </w:rPr>
              <w:t>лабораторные работы</w:t>
            </w:r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167AFD" w:rsidRPr="00470FD7" w:rsidTr="0020733A">
        <w:trPr>
          <w:trHeight w:val="391"/>
        </w:trPr>
        <w:tc>
          <w:tcPr>
            <w:tcW w:w="2327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>.</w:t>
            </w: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91"/>
        </w:trPr>
        <w:tc>
          <w:tcPr>
            <w:tcW w:w="11512" w:type="dxa"/>
            <w:gridSpan w:val="3"/>
          </w:tcPr>
          <w:p w:rsidR="00167AFD" w:rsidRPr="00E412D3" w:rsidRDefault="00167AFD" w:rsidP="0020733A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59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/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584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110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13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170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/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27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1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167AFD" w:rsidRPr="00470FD7" w:rsidTr="0020733A">
        <w:trPr>
          <w:trHeight w:val="279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167AFD" w:rsidRPr="002D6C3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59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0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67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51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193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1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1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1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6"/>
        </w:trPr>
        <w:tc>
          <w:tcPr>
            <w:tcW w:w="11512" w:type="dxa"/>
            <w:gridSpan w:val="3"/>
          </w:tcPr>
          <w:p w:rsidR="00167AFD" w:rsidRPr="002D6C3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6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278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7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65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jc w:val="center"/>
            </w:pPr>
          </w:p>
          <w:p w:rsidR="00167AFD" w:rsidRPr="00470FD7" w:rsidRDefault="00167AFD" w:rsidP="0020733A">
            <w:pPr>
              <w:jc w:val="center"/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287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2D6C3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167AFD" w:rsidRPr="00470FD7" w:rsidRDefault="00167AFD" w:rsidP="0020733A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63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167AFD" w:rsidRPr="00470FD7" w:rsidRDefault="00167AFD" w:rsidP="0020733A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67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418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51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167AFD" w:rsidRPr="00470FD7" w:rsidRDefault="00167AFD" w:rsidP="0020733A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5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167AFD" w:rsidRPr="00470FD7" w:rsidRDefault="00167AFD" w:rsidP="0020733A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401"/>
        </w:trPr>
        <w:tc>
          <w:tcPr>
            <w:tcW w:w="11512" w:type="dxa"/>
            <w:gridSpan w:val="3"/>
          </w:tcPr>
          <w:p w:rsidR="00167AFD" w:rsidRPr="00E412D3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23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167AFD" w:rsidRPr="00470FD7" w:rsidRDefault="00167AFD" w:rsidP="0020733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01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413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41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169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167AFD" w:rsidRPr="00470FD7" w:rsidTr="0020733A">
        <w:trPr>
          <w:trHeight w:val="243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167AFD" w:rsidRPr="00EE720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6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167AFD" w:rsidRPr="00EE720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82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82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5086B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Биотехнология, ее достижения и перспективы развития</w:t>
            </w:r>
            <w:r>
              <w:t>. Биоэтика. Конвенция о защите прав человека в связи с достижениями в развитии медицины и биологии.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8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11512" w:type="dxa"/>
            <w:gridSpan w:val="3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11512" w:type="dxa"/>
            <w:gridSpan w:val="3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11512" w:type="dxa"/>
            <w:gridSpan w:val="3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lastRenderedPageBreak/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278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3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7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</w:tcPr>
          <w:p w:rsidR="00167AFD" w:rsidRPr="00EE720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413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41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11512" w:type="dxa"/>
            <w:gridSpan w:val="3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73"/>
        </w:trPr>
        <w:tc>
          <w:tcPr>
            <w:tcW w:w="2327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167AFD" w:rsidRPr="00EE7209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167AFD" w:rsidRPr="00470FD7" w:rsidTr="0020733A">
        <w:trPr>
          <w:trHeight w:val="555"/>
        </w:trPr>
        <w:tc>
          <w:tcPr>
            <w:tcW w:w="2327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167AFD" w:rsidRPr="00CC7E56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322"/>
        </w:trPr>
        <w:tc>
          <w:tcPr>
            <w:tcW w:w="2327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612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7AFD" w:rsidRPr="00470FD7" w:rsidTr="0020733A">
        <w:trPr>
          <w:trHeight w:val="279"/>
        </w:trPr>
        <w:tc>
          <w:tcPr>
            <w:tcW w:w="2327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167AFD" w:rsidRPr="00470FD7" w:rsidRDefault="00167AFD" w:rsidP="0020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</w:p>
    <w:p w:rsidR="00C0699E" w:rsidRPr="00470FD7" w:rsidRDefault="00C0699E" w:rsidP="00C0699E">
      <w:r>
        <w:t>1.</w:t>
      </w:r>
      <w:r w:rsidR="00167AFD">
        <w:t xml:space="preserve"> </w:t>
      </w: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-М: Просвещение, 2022</w:t>
      </w:r>
      <w:r w:rsidRPr="00470FD7">
        <w:t>.-367с.</w:t>
      </w:r>
    </w:p>
    <w:p w:rsidR="00C0699E" w:rsidRPr="00470FD7" w:rsidRDefault="00C0699E" w:rsidP="00C0699E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</w:t>
      </w:r>
      <w:proofErr w:type="gramStart"/>
      <w:r w:rsidRPr="00470FD7">
        <w:rPr>
          <w:color w:val="000000"/>
          <w:shd w:val="clear" w:color="auto" w:fill="FFFFFF"/>
        </w:rPr>
        <w:t>Москва :</w:t>
      </w:r>
      <w:proofErr w:type="gramEnd"/>
      <w:r w:rsidRPr="00470FD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</w:t>
      </w:r>
      <w:proofErr w:type="spellStart"/>
      <w:r w:rsidRPr="00470FD7">
        <w:rPr>
          <w:color w:val="000000"/>
          <w:shd w:val="clear" w:color="auto" w:fill="FFFFFF"/>
        </w:rPr>
        <w:t>с</w:t>
      </w:r>
      <w:r w:rsidRPr="00470FD7">
        <w:rPr>
          <w:color w:val="000000"/>
        </w:rPr>
        <w:t>с</w:t>
      </w:r>
      <w:proofErr w:type="spellEnd"/>
      <w:r w:rsidRPr="00470FD7">
        <w:rPr>
          <w:color w:val="000000"/>
        </w:rPr>
        <w:t>.</w:t>
      </w:r>
    </w:p>
    <w:p w:rsidR="00C0699E" w:rsidRPr="00470FD7" w:rsidRDefault="00C0699E" w:rsidP="00C0699E">
      <w:pPr>
        <w:keepNext/>
        <w:suppressLineNumbers/>
        <w:jc w:val="both"/>
        <w:rPr>
          <w:color w:val="000000"/>
        </w:rPr>
      </w:pPr>
    </w:p>
    <w:p w:rsidR="00C0699E" w:rsidRPr="00470FD7" w:rsidRDefault="00C0699E" w:rsidP="00167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C0699E" w:rsidRPr="00470FD7" w:rsidRDefault="00C0699E" w:rsidP="00167AF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);</w:t>
      </w:r>
    </w:p>
    <w:p w:rsidR="00C0699E" w:rsidRPr="00470FD7" w:rsidRDefault="00C0699E" w:rsidP="00167AF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>
        <w:rPr>
          <w:bCs/>
        </w:rPr>
        <w:t>19.04</w:t>
      </w:r>
      <w:r w:rsidRPr="00470FD7">
        <w:rPr>
          <w:bCs/>
        </w:rPr>
        <w:t>.</w:t>
      </w:r>
      <w:r>
        <w:rPr>
          <w:bCs/>
        </w:rPr>
        <w:t>2024</w:t>
      </w:r>
      <w:r w:rsidRPr="00470FD7">
        <w:rPr>
          <w:bCs/>
        </w:rPr>
        <w:t>).</w:t>
      </w:r>
    </w:p>
    <w:p w:rsidR="00FF011D" w:rsidRPr="00470FD7" w:rsidRDefault="00FF011D" w:rsidP="00167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EE498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EE498E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EE498E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EE498E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325" w:rsidRDefault="00D45325">
      <w:r>
        <w:separator/>
      </w:r>
    </w:p>
  </w:endnote>
  <w:endnote w:type="continuationSeparator" w:id="0">
    <w:p w:rsidR="00D45325" w:rsidRDefault="00D4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325" w:rsidRDefault="00752E00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325" w:rsidRDefault="00D45325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325" w:rsidRDefault="00752E00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7AFD">
      <w:rPr>
        <w:rStyle w:val="a5"/>
        <w:noProof/>
      </w:rPr>
      <w:t>3</w:t>
    </w:r>
    <w:r>
      <w:rPr>
        <w:rStyle w:val="a5"/>
      </w:rPr>
      <w:fldChar w:fldCharType="end"/>
    </w:r>
  </w:p>
  <w:p w:rsidR="00D45325" w:rsidRDefault="00D45325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1D" w:rsidRDefault="00B75DDA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FF011D" w:rsidRDefault="00752E00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FF011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67AFD">
                  <w:rPr>
                    <w:rStyle w:val="a5"/>
                    <w:noProof/>
                  </w:rPr>
                  <w:t>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325" w:rsidRDefault="00B75DDA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D45325" w:rsidRDefault="00D45325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325" w:rsidRDefault="00D45325">
      <w:r>
        <w:separator/>
      </w:r>
    </w:p>
  </w:footnote>
  <w:footnote w:type="continuationSeparator" w:id="0">
    <w:p w:rsidR="00D45325" w:rsidRDefault="00D4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E138D2"/>
    <w:multiLevelType w:val="singleLevel"/>
    <w:tmpl w:val="B4E138D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1FC6DCD"/>
    <w:multiLevelType w:val="singleLevel"/>
    <w:tmpl w:val="C1FC6DC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BBC"/>
    <w:rsid w:val="000B257E"/>
    <w:rsid w:val="00167AFD"/>
    <w:rsid w:val="00186509"/>
    <w:rsid w:val="001937FB"/>
    <w:rsid w:val="001E2AC9"/>
    <w:rsid w:val="0022212C"/>
    <w:rsid w:val="002317EA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70714"/>
    <w:rsid w:val="00570F35"/>
    <w:rsid w:val="005F3032"/>
    <w:rsid w:val="005F4984"/>
    <w:rsid w:val="00603A33"/>
    <w:rsid w:val="00625718"/>
    <w:rsid w:val="0063378D"/>
    <w:rsid w:val="00635AC6"/>
    <w:rsid w:val="00640BF5"/>
    <w:rsid w:val="006A4FCD"/>
    <w:rsid w:val="006C1E9F"/>
    <w:rsid w:val="006F7BF3"/>
    <w:rsid w:val="00713608"/>
    <w:rsid w:val="00752E00"/>
    <w:rsid w:val="00767197"/>
    <w:rsid w:val="007D6A16"/>
    <w:rsid w:val="00817CCB"/>
    <w:rsid w:val="00851457"/>
    <w:rsid w:val="00853638"/>
    <w:rsid w:val="00946AD0"/>
    <w:rsid w:val="009C600D"/>
    <w:rsid w:val="009D5180"/>
    <w:rsid w:val="009E221A"/>
    <w:rsid w:val="009E6007"/>
    <w:rsid w:val="009F57FD"/>
    <w:rsid w:val="00A75AE3"/>
    <w:rsid w:val="00AA1569"/>
    <w:rsid w:val="00AB583D"/>
    <w:rsid w:val="00AE50F8"/>
    <w:rsid w:val="00B53578"/>
    <w:rsid w:val="00B7407A"/>
    <w:rsid w:val="00B75DDA"/>
    <w:rsid w:val="00BB04CD"/>
    <w:rsid w:val="00BC19A9"/>
    <w:rsid w:val="00BC50B2"/>
    <w:rsid w:val="00BF5B29"/>
    <w:rsid w:val="00C0699E"/>
    <w:rsid w:val="00C66769"/>
    <w:rsid w:val="00CA2A89"/>
    <w:rsid w:val="00CA43D1"/>
    <w:rsid w:val="00CD40DF"/>
    <w:rsid w:val="00D402D4"/>
    <w:rsid w:val="00D45325"/>
    <w:rsid w:val="00E06DE3"/>
    <w:rsid w:val="00E416E8"/>
    <w:rsid w:val="00EA1FC7"/>
    <w:rsid w:val="00EC73B6"/>
    <w:rsid w:val="00EE2F40"/>
    <w:rsid w:val="00F10DFF"/>
    <w:rsid w:val="00F34A89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40163A30"/>
  <w15:docId w15:val="{2E962B77-5365-4177-8BB1-3C5D9B06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3344-C8A9-4815-8861-79A2A662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4</cp:revision>
  <dcterms:created xsi:type="dcterms:W3CDTF">2024-04-23T10:05:00Z</dcterms:created>
  <dcterms:modified xsi:type="dcterms:W3CDTF">2024-05-31T11:22:00Z</dcterms:modified>
</cp:coreProperties>
</file>