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5E1094">
        <w:rPr>
          <w:rFonts w:ascii="Times New Roman" w:hAnsi="Times New Roman" w:cs="Times New Roman"/>
          <w:b/>
          <w:sz w:val="28"/>
          <w:szCs w:val="28"/>
        </w:rPr>
        <w:t>ЧАСТНОЕ ПРОФЕССИОНАЛЬНОЕ</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ОБРАЗОВАТЕЛЬНОЕ УЧРЕЖДЕНИЕ</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ПЕТРОЗАВОДСКИЙ КООПЕРАТИВНЫЙ  ТЕХНИКУМ</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КАРЕЛРЕСПОТРЕБСОЮЗА (ЧПОУ ПКТК)</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185660 Республика Карелия г. Петрозаводск, пр. Первомайский, 1-А,</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тел./факс (8-814 -2)  70-22-73, E-mail cit@koopteh.one</w:t>
      </w:r>
      <w:r w:rsidRPr="005E1094">
        <w:rPr>
          <w:rFonts w:ascii="Times New Roman" w:hAnsi="Times New Roman" w:cs="Times New Roman"/>
          <w:b/>
          <w:sz w:val="28"/>
          <w:szCs w:val="28"/>
          <w:lang w:val="en-US"/>
        </w:rPr>
        <w:t>g</w:t>
      </w:r>
      <w:r w:rsidRPr="005E1094">
        <w:rPr>
          <w:rFonts w:ascii="Times New Roman" w:hAnsi="Times New Roman" w:cs="Times New Roman"/>
          <w:b/>
          <w:sz w:val="28"/>
          <w:szCs w:val="28"/>
        </w:rPr>
        <w:t>o.ru</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 xml:space="preserve">ОКОПО 01728471, ОГРН 1021000534488, </w:t>
      </w:r>
    </w:p>
    <w:p w:rsidR="00F42A32" w:rsidRPr="005E1094" w:rsidRDefault="00F42A32" w:rsidP="005E1094">
      <w:pPr>
        <w:spacing w:after="0" w:line="240" w:lineRule="auto"/>
        <w:ind w:left="1701"/>
        <w:jc w:val="center"/>
        <w:rPr>
          <w:rFonts w:ascii="Times New Roman" w:hAnsi="Times New Roman" w:cs="Times New Roman"/>
          <w:b/>
          <w:sz w:val="28"/>
          <w:szCs w:val="28"/>
        </w:rPr>
      </w:pPr>
      <w:r w:rsidRPr="005E1094">
        <w:rPr>
          <w:rFonts w:ascii="Times New Roman" w:hAnsi="Times New Roman" w:cs="Times New Roman"/>
          <w:b/>
          <w:sz w:val="28"/>
          <w:szCs w:val="28"/>
        </w:rPr>
        <w:t>ИНН 1001020548, КПП 100101001</w:t>
      </w:r>
    </w:p>
    <w:p w:rsidR="00F42A32" w:rsidRPr="005E1094" w:rsidRDefault="00CD05CF" w:rsidP="00F42A32">
      <w:pPr>
        <w:ind w:left="1080"/>
        <w:jc w:val="center"/>
        <w:rPr>
          <w:rFonts w:ascii="Times New Roman" w:hAnsi="Times New Roman" w:cs="Times New Roman"/>
          <w:b/>
          <w:sz w:val="28"/>
          <w:szCs w:val="28"/>
        </w:rPr>
      </w:pPr>
      <w:r>
        <w:rPr>
          <w:rFonts w:ascii="Times New Roman" w:hAnsi="Times New Roman" w:cs="Times New Roman"/>
          <w:b/>
          <w:noProof/>
          <w:sz w:val="28"/>
          <w:szCs w:val="28"/>
        </w:rPr>
        <w:pict>
          <v:line id="Line 6" o:spid="_x0000_s1026"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42A32" w:rsidRPr="005E1094" w:rsidRDefault="00F42A32" w:rsidP="00F42A32">
      <w:pPr>
        <w:rPr>
          <w:rFonts w:ascii="Times New Roman" w:hAnsi="Times New Roman" w:cs="Times New Roman"/>
          <w:sz w:val="28"/>
          <w:szCs w:val="28"/>
        </w:rPr>
      </w:pPr>
    </w:p>
    <w:p w:rsidR="00F42A32" w:rsidRPr="005E1094" w:rsidRDefault="00F42A32" w:rsidP="00F42A32">
      <w:pPr>
        <w:rPr>
          <w:rFonts w:ascii="Times New Roman" w:hAnsi="Times New Roman" w:cs="Times New Roman"/>
          <w:sz w:val="28"/>
          <w:szCs w:val="28"/>
        </w:rPr>
      </w:pPr>
    </w:p>
    <w:p w:rsidR="00F42A32" w:rsidRPr="005E1094" w:rsidRDefault="00F42A32" w:rsidP="00F42A32">
      <w:pPr>
        <w:rPr>
          <w:rFonts w:ascii="Times New Roman" w:hAnsi="Times New Roman" w:cs="Times New Roman"/>
          <w:sz w:val="28"/>
          <w:szCs w:val="28"/>
        </w:rPr>
      </w:pP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5E1094">
        <w:rPr>
          <w:rFonts w:ascii="Times New Roman" w:hAnsi="Times New Roman" w:cs="Times New Roman"/>
          <w:b/>
          <w:caps/>
          <w:sz w:val="28"/>
          <w:szCs w:val="28"/>
        </w:rPr>
        <w:t xml:space="preserve">РАБОЧАЯ ПРОГРАММа </w:t>
      </w: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5E1094">
        <w:rPr>
          <w:rFonts w:ascii="Times New Roman" w:hAnsi="Times New Roman" w:cs="Times New Roman"/>
          <w:b/>
          <w:caps/>
          <w:sz w:val="28"/>
          <w:szCs w:val="28"/>
        </w:rPr>
        <w:t xml:space="preserve">ПРОФЕССИОНАЛЬНОГО МОДУЛЯ </w:t>
      </w:r>
    </w:p>
    <w:p w:rsidR="009B75AD" w:rsidRPr="005E1094" w:rsidRDefault="009B75AD"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bookmarkStart w:id="0" w:name="_Hlk166067363"/>
      <w:r w:rsidRPr="005E1094">
        <w:rPr>
          <w:rFonts w:ascii="Times New Roman" w:hAnsi="Times New Roman" w:cs="Times New Roman"/>
          <w:b/>
          <w:caps/>
          <w:sz w:val="28"/>
          <w:szCs w:val="28"/>
        </w:rPr>
        <w:t>ПМ 03 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bookmarkEnd w:id="0"/>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F42A32" w:rsidRPr="005E1094"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8"/>
          <w:szCs w:val="28"/>
        </w:rPr>
      </w:pPr>
      <w:r w:rsidRPr="005E1094">
        <w:rPr>
          <w:rFonts w:ascii="Times New Roman" w:hAnsi="Times New Roman" w:cs="Times New Roman"/>
          <w:sz w:val="28"/>
          <w:szCs w:val="28"/>
        </w:rPr>
        <w:t>по специальности</w:t>
      </w:r>
    </w:p>
    <w:p w:rsidR="00F42A32" w:rsidRPr="005E1094" w:rsidRDefault="009B75AD" w:rsidP="009B75AD">
      <w:pPr>
        <w:pStyle w:val="a3"/>
        <w:spacing w:before="0" w:beforeAutospacing="0" w:after="0" w:afterAutospacing="0" w:line="360" w:lineRule="auto"/>
        <w:jc w:val="center"/>
        <w:rPr>
          <w:sz w:val="28"/>
          <w:szCs w:val="28"/>
        </w:rPr>
      </w:pPr>
      <w:r w:rsidRPr="005E1094">
        <w:rPr>
          <w:color w:val="000000"/>
          <w:sz w:val="28"/>
          <w:szCs w:val="28"/>
        </w:rPr>
        <w:t>43.02.16</w:t>
      </w:r>
      <w:r w:rsidR="0061516B" w:rsidRPr="005E1094">
        <w:rPr>
          <w:color w:val="000000"/>
          <w:sz w:val="28"/>
          <w:szCs w:val="28"/>
        </w:rPr>
        <w:t xml:space="preserve"> </w:t>
      </w:r>
      <w:r w:rsidRPr="005E1094">
        <w:rPr>
          <w:color w:val="000000"/>
          <w:sz w:val="28"/>
          <w:szCs w:val="28"/>
        </w:rPr>
        <w:t>Туризм и гостеприимство</w:t>
      </w:r>
    </w:p>
    <w:p w:rsidR="00F42A32" w:rsidRPr="005E1094" w:rsidRDefault="00F42A32" w:rsidP="009B7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sz w:val="28"/>
          <w:szCs w:val="28"/>
        </w:rPr>
      </w:pPr>
    </w:p>
    <w:p w:rsid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CD05CF" w:rsidRDefault="00F42A32" w:rsidP="00CD0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5E1094">
        <w:rPr>
          <w:rFonts w:ascii="Times New Roman" w:hAnsi="Times New Roman" w:cs="Times New Roman"/>
          <w:sz w:val="28"/>
          <w:szCs w:val="28"/>
        </w:rPr>
        <w:t>г. Петрозаводск, 20</w:t>
      </w:r>
      <w:r w:rsidR="009B75AD" w:rsidRPr="005E1094">
        <w:rPr>
          <w:rFonts w:ascii="Times New Roman" w:hAnsi="Times New Roman" w:cs="Times New Roman"/>
          <w:sz w:val="28"/>
          <w:szCs w:val="28"/>
        </w:rPr>
        <w:t>24</w:t>
      </w:r>
      <w:r w:rsidRPr="005E1094">
        <w:rPr>
          <w:rFonts w:ascii="Times New Roman" w:hAnsi="Times New Roman" w:cs="Times New Roman"/>
          <w:sz w:val="28"/>
          <w:szCs w:val="28"/>
        </w:rPr>
        <w:t xml:space="preserve"> г.</w:t>
      </w:r>
    </w:p>
    <w:p w:rsidR="00F42A32" w:rsidRPr="005E1094" w:rsidRDefault="00F42A32" w:rsidP="00CD0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8"/>
          <w:szCs w:val="28"/>
        </w:rPr>
      </w:pPr>
      <w:r w:rsidRPr="005E1094">
        <w:rPr>
          <w:rFonts w:ascii="Times New Roman" w:hAnsi="Times New Roman" w:cs="Times New Roman"/>
          <w:sz w:val="28"/>
          <w:szCs w:val="28"/>
        </w:rPr>
        <w:br w:type="page"/>
      </w:r>
      <w:r w:rsidRPr="00F42A32">
        <w:rPr>
          <w:rFonts w:ascii="Times New Roman" w:hAnsi="Times New Roman" w:cs="Times New Roman"/>
          <w:sz w:val="24"/>
          <w:szCs w:val="24"/>
        </w:rPr>
        <w:lastRenderedPageBreak/>
        <w:t xml:space="preserve">Рабочая программа (далее – программа) профессионального модуля </w:t>
      </w:r>
      <w:r w:rsidR="001C1226" w:rsidRPr="001C1226">
        <w:rPr>
          <w:rFonts w:ascii="Times New Roman" w:hAnsi="Times New Roman" w:cs="Times New Roman"/>
          <w:sz w:val="24"/>
          <w:szCs w:val="24"/>
        </w:rPr>
        <w:t xml:space="preserve">ПМ 03 </w:t>
      </w:r>
      <w:r w:rsidR="001C1226">
        <w:rPr>
          <w:rFonts w:ascii="Times New Roman" w:hAnsi="Times New Roman" w:cs="Times New Roman"/>
          <w:sz w:val="24"/>
          <w:szCs w:val="24"/>
        </w:rPr>
        <w:t>«</w:t>
      </w:r>
      <w:r w:rsidR="001C1226" w:rsidRPr="001C1226">
        <w:rPr>
          <w:rFonts w:ascii="Times New Roman" w:hAnsi="Times New Roman" w:cs="Times New Roman"/>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r w:rsidR="001C1226">
        <w:rPr>
          <w:rFonts w:ascii="Times New Roman" w:hAnsi="Times New Roman" w:cs="Times New Roman"/>
          <w:sz w:val="24"/>
          <w:szCs w:val="24"/>
        </w:rPr>
        <w:t xml:space="preserve">» </w:t>
      </w:r>
      <w:r w:rsidRPr="00F42A32">
        <w:rPr>
          <w:rFonts w:ascii="Times New Roman" w:hAnsi="Times New Roman" w:cs="Times New Roman"/>
          <w:sz w:val="24"/>
          <w:szCs w:val="24"/>
        </w:rPr>
        <w:t xml:space="preserve">  разработана </w:t>
      </w:r>
      <w:r w:rsidR="001C1226">
        <w:rPr>
          <w:rFonts w:ascii="Times New Roman" w:hAnsi="Times New Roman" w:cs="Times New Roman"/>
          <w:sz w:val="24"/>
          <w:szCs w:val="24"/>
        </w:rPr>
        <w:t xml:space="preserve">на основе </w:t>
      </w:r>
      <w:r w:rsidRPr="00F42A32">
        <w:rPr>
          <w:rFonts w:ascii="Times New Roman" w:hAnsi="Times New Roman" w:cs="Times New Roman"/>
          <w:sz w:val="24"/>
          <w:szCs w:val="24"/>
        </w:rPr>
        <w:t xml:space="preserve"> </w:t>
      </w:r>
      <w:r w:rsidR="001C1226" w:rsidRPr="001C1226">
        <w:rPr>
          <w:rFonts w:ascii="Times New Roman" w:hAnsi="Times New Roman" w:cs="Times New Roman"/>
          <w:sz w:val="24"/>
          <w:szCs w:val="24"/>
        </w:rPr>
        <w:t>профессионального стандарта «Инструктор-проводник по пешеходному</w:t>
      </w:r>
      <w:r w:rsidR="001C1226">
        <w:rPr>
          <w:rFonts w:ascii="Times New Roman" w:hAnsi="Times New Roman" w:cs="Times New Roman"/>
          <w:sz w:val="24"/>
          <w:szCs w:val="24"/>
        </w:rPr>
        <w:t xml:space="preserve"> </w:t>
      </w:r>
      <w:r w:rsidR="001C1226" w:rsidRPr="001C1226">
        <w:rPr>
          <w:rFonts w:ascii="Times New Roman" w:hAnsi="Times New Roman" w:cs="Times New Roman"/>
          <w:sz w:val="24"/>
          <w:szCs w:val="24"/>
        </w:rPr>
        <w:t>туризму и трекингу», утвержденного</w:t>
      </w:r>
      <w:r w:rsidR="001C1226" w:rsidRPr="001C1226">
        <w:t xml:space="preserve"> </w:t>
      </w:r>
      <w:r w:rsidR="001C1226" w:rsidRPr="001C1226">
        <w:rPr>
          <w:rFonts w:ascii="Times New Roman" w:hAnsi="Times New Roman" w:cs="Times New Roman"/>
          <w:sz w:val="24"/>
          <w:szCs w:val="24"/>
        </w:rPr>
        <w:t>Приказ</w:t>
      </w:r>
      <w:r w:rsidR="001C1226">
        <w:rPr>
          <w:rFonts w:ascii="Times New Roman" w:hAnsi="Times New Roman" w:cs="Times New Roman"/>
          <w:sz w:val="24"/>
          <w:szCs w:val="24"/>
        </w:rPr>
        <w:t>ом</w:t>
      </w:r>
      <w:r w:rsidR="001C1226" w:rsidRPr="001C1226">
        <w:rPr>
          <w:rFonts w:ascii="Times New Roman" w:hAnsi="Times New Roman" w:cs="Times New Roman"/>
          <w:sz w:val="24"/>
          <w:szCs w:val="24"/>
        </w:rPr>
        <w:t xml:space="preserve"> Минтруда России от 24.12.2021 N 914н "Об утверждении профессионального стандарта "Инструктор-проводник" (Зарегистрировано в Минюсте России 27.01.2022 N 67024) </w:t>
      </w:r>
      <w:r w:rsidRPr="00F42A32">
        <w:rPr>
          <w:rFonts w:ascii="Times New Roman" w:hAnsi="Times New Roman" w:cs="Times New Roman"/>
          <w:sz w:val="24"/>
          <w:szCs w:val="24"/>
        </w:rPr>
        <w:t xml:space="preserve">в соответствии с </w:t>
      </w:r>
      <w:r w:rsidR="001C1226" w:rsidRPr="001C1226">
        <w:rPr>
          <w:rFonts w:ascii="Times New Roman" w:hAnsi="Times New Roman" w:cs="Times New Roman"/>
          <w:sz w:val="24"/>
          <w:szCs w:val="24"/>
        </w:rPr>
        <w:t>Федеральн</w:t>
      </w:r>
      <w:r w:rsidR="001C1226">
        <w:rPr>
          <w:rFonts w:ascii="Times New Roman" w:hAnsi="Times New Roman" w:cs="Times New Roman"/>
          <w:sz w:val="24"/>
          <w:szCs w:val="24"/>
        </w:rPr>
        <w:t xml:space="preserve">ым </w:t>
      </w:r>
      <w:r w:rsidR="001C1226" w:rsidRPr="001C1226">
        <w:rPr>
          <w:rFonts w:ascii="Times New Roman" w:hAnsi="Times New Roman" w:cs="Times New Roman"/>
          <w:sz w:val="24"/>
          <w:szCs w:val="24"/>
        </w:rPr>
        <w:t xml:space="preserve"> государственн</w:t>
      </w:r>
      <w:r w:rsidR="001C1226">
        <w:rPr>
          <w:rFonts w:ascii="Times New Roman" w:hAnsi="Times New Roman" w:cs="Times New Roman"/>
          <w:sz w:val="24"/>
          <w:szCs w:val="24"/>
        </w:rPr>
        <w:t xml:space="preserve">ым </w:t>
      </w:r>
      <w:r w:rsidR="001C1226" w:rsidRPr="001C1226">
        <w:rPr>
          <w:rFonts w:ascii="Times New Roman" w:hAnsi="Times New Roman" w:cs="Times New Roman"/>
          <w:sz w:val="24"/>
          <w:szCs w:val="24"/>
        </w:rPr>
        <w:t xml:space="preserve"> образовательн</w:t>
      </w:r>
      <w:r w:rsidR="001C1226">
        <w:rPr>
          <w:rFonts w:ascii="Times New Roman" w:hAnsi="Times New Roman" w:cs="Times New Roman"/>
          <w:sz w:val="24"/>
          <w:szCs w:val="24"/>
        </w:rPr>
        <w:t>ым</w:t>
      </w:r>
      <w:r w:rsidR="001C1226" w:rsidRPr="001C1226">
        <w:rPr>
          <w:rFonts w:ascii="Times New Roman" w:hAnsi="Times New Roman" w:cs="Times New Roman"/>
          <w:sz w:val="24"/>
          <w:szCs w:val="24"/>
        </w:rPr>
        <w:t xml:space="preserve"> стандарт</w:t>
      </w:r>
      <w:r w:rsidR="001C1226">
        <w:rPr>
          <w:rFonts w:ascii="Times New Roman" w:hAnsi="Times New Roman" w:cs="Times New Roman"/>
          <w:sz w:val="24"/>
          <w:szCs w:val="24"/>
        </w:rPr>
        <w:t xml:space="preserve">ом </w:t>
      </w:r>
      <w:r w:rsidR="001C1226" w:rsidRPr="001C1226">
        <w:rPr>
          <w:rFonts w:ascii="Times New Roman" w:hAnsi="Times New Roman" w:cs="Times New Roman"/>
          <w:sz w:val="24"/>
          <w:szCs w:val="24"/>
        </w:rPr>
        <w:t>среднего профессионального образования (далее ФГОС) по специальности 43.02.16 “Туризм и гостеприимство” (утв.</w:t>
      </w:r>
      <w:r w:rsidR="001C1226">
        <w:rPr>
          <w:rFonts w:ascii="Times New Roman" w:hAnsi="Times New Roman" w:cs="Times New Roman"/>
          <w:sz w:val="24"/>
          <w:szCs w:val="24"/>
        </w:rPr>
        <w:t xml:space="preserve"> </w:t>
      </w:r>
      <w:r w:rsidR="001C1226" w:rsidRPr="001C1226">
        <w:rPr>
          <w:rFonts w:ascii="Times New Roman" w:hAnsi="Times New Roman" w:cs="Times New Roman"/>
          <w:sz w:val="24"/>
          <w:szCs w:val="24"/>
        </w:rPr>
        <w:t>приказом Министерства просвещения Российской Федерации от 12 декабря 2022 г. N 1100)</w:t>
      </w: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Разработчик: </w:t>
      </w:r>
      <w:r w:rsidR="001C1226" w:rsidRPr="001C1226">
        <w:rPr>
          <w:rFonts w:ascii="Times New Roman" w:hAnsi="Times New Roman" w:cs="Times New Roman"/>
          <w:iCs/>
          <w:sz w:val="24"/>
          <w:szCs w:val="24"/>
        </w:rPr>
        <w:t>Гребенникова Н.Е.</w:t>
      </w:r>
      <w:r w:rsidR="001C1226">
        <w:rPr>
          <w:rFonts w:ascii="Times New Roman" w:hAnsi="Times New Roman" w:cs="Times New Roman"/>
          <w:i/>
          <w:sz w:val="24"/>
          <w:szCs w:val="24"/>
        </w:rPr>
        <w:t xml:space="preserve"> </w:t>
      </w:r>
      <w:r w:rsidRPr="00F42A32">
        <w:rPr>
          <w:rFonts w:ascii="Times New Roman" w:hAnsi="Times New Roman" w:cs="Times New Roman"/>
          <w:sz w:val="24"/>
          <w:szCs w:val="24"/>
        </w:rPr>
        <w:t>- преподаватель ЧПОУ ПКТК</w:t>
      </w:r>
    </w:p>
    <w:p w:rsidR="002E2ABA" w:rsidRDefault="00F42A32" w:rsidP="002E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pPr>
      <w:r w:rsidRPr="00F42A32">
        <w:rPr>
          <w:rFonts w:ascii="Times New Roman" w:hAnsi="Times New Roman" w:cs="Times New Roman"/>
          <w:i/>
          <w:sz w:val="24"/>
          <w:szCs w:val="24"/>
        </w:rPr>
        <w:tab/>
      </w:r>
      <w:r w:rsidRPr="00F42A32">
        <w:rPr>
          <w:rFonts w:ascii="Times New Roman" w:hAnsi="Times New Roman" w:cs="Times New Roman"/>
          <w:i/>
          <w:sz w:val="24"/>
          <w:szCs w:val="24"/>
        </w:rPr>
        <w:tab/>
        <w:t xml:space="preserve">       </w:t>
      </w:r>
    </w:p>
    <w:p w:rsidR="002E2ABA" w:rsidRDefault="002E2ABA">
      <w:pPr>
        <w:rPr>
          <w:rFonts w:ascii="Times New Roman" w:hAnsi="Times New Roman" w:cs="Times New Roman"/>
          <w:i/>
          <w:sz w:val="24"/>
          <w:szCs w:val="24"/>
        </w:rPr>
      </w:pPr>
      <w:r>
        <w:rPr>
          <w:rFonts w:ascii="Times New Roman" w:hAnsi="Times New Roman" w:cs="Times New Roman"/>
          <w:i/>
          <w:sz w:val="24"/>
          <w:szCs w:val="24"/>
        </w:rPr>
        <w:br w:type="page"/>
      </w:r>
    </w:p>
    <w:p w:rsidR="00F42A32" w:rsidRPr="002E2ABA" w:rsidRDefault="00F42A32" w:rsidP="002E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F42A32">
        <w:rPr>
          <w:rFonts w:ascii="Times New Roman" w:hAnsi="Times New Roman" w:cs="Times New Roman"/>
          <w:b/>
          <w:caps/>
          <w:sz w:val="24"/>
          <w:szCs w:val="24"/>
        </w:rPr>
        <w:t>1. паспорт  ПРОГРАММЫ ПРОФЕССИОНАЛЬНОГО МОДУЛЯ</w:t>
      </w:r>
    </w:p>
    <w:p w:rsidR="00F42A32" w:rsidRPr="00F42A32" w:rsidRDefault="002E2ABA"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2E2ABA">
        <w:rPr>
          <w:rFonts w:ascii="Times New Roman" w:hAnsi="Times New Roman" w:cs="Times New Roman"/>
          <w:b/>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F42A32">
        <w:rPr>
          <w:rFonts w:ascii="Times New Roman" w:hAnsi="Times New Roman" w:cs="Times New Roman"/>
          <w:b/>
          <w:sz w:val="24"/>
          <w:szCs w:val="24"/>
        </w:rPr>
        <w:t>1.1. Область применения программы</w:t>
      </w:r>
    </w:p>
    <w:p w:rsidR="00F42A32" w:rsidRPr="00BC7B44" w:rsidRDefault="00F42A32" w:rsidP="00F42A32">
      <w:pPr>
        <w:jc w:val="both"/>
        <w:rPr>
          <w:rFonts w:ascii="Times New Roman" w:hAnsi="Times New Roman" w:cs="Times New Roman"/>
          <w:iCs/>
          <w:sz w:val="24"/>
          <w:szCs w:val="24"/>
        </w:rPr>
      </w:pPr>
      <w:r w:rsidRPr="00F42A32">
        <w:rPr>
          <w:rFonts w:ascii="Times New Roman" w:hAnsi="Times New Roman" w:cs="Times New Roman"/>
          <w:sz w:val="24"/>
          <w:szCs w:val="24"/>
        </w:rPr>
        <w:t xml:space="preserve">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w:t>
      </w:r>
      <w:r w:rsidR="00BC7B44" w:rsidRPr="00BC7B44">
        <w:rPr>
          <w:rFonts w:ascii="Times New Roman" w:hAnsi="Times New Roman" w:cs="Times New Roman"/>
          <w:sz w:val="24"/>
          <w:szCs w:val="24"/>
        </w:rPr>
        <w:t>43.02.16</w:t>
      </w:r>
      <w:r w:rsidR="00BC7B44">
        <w:rPr>
          <w:rFonts w:ascii="Times New Roman" w:hAnsi="Times New Roman" w:cs="Times New Roman"/>
          <w:sz w:val="24"/>
          <w:szCs w:val="24"/>
        </w:rPr>
        <w:t xml:space="preserve"> </w:t>
      </w:r>
      <w:r w:rsidR="00BC7B44" w:rsidRPr="00BC7B44">
        <w:rPr>
          <w:rFonts w:ascii="Times New Roman" w:hAnsi="Times New Roman" w:cs="Times New Roman"/>
          <w:sz w:val="24"/>
          <w:szCs w:val="24"/>
        </w:rPr>
        <w:t>Туризм и гостеприимство</w:t>
      </w:r>
      <w:r w:rsidR="00BC7B44">
        <w:rPr>
          <w:rFonts w:ascii="Times New Roman" w:hAnsi="Times New Roman" w:cs="Times New Roman"/>
          <w:sz w:val="24"/>
          <w:szCs w:val="24"/>
        </w:rPr>
        <w:t xml:space="preserve">  </w:t>
      </w:r>
      <w:r w:rsidRPr="00F42A32">
        <w:rPr>
          <w:rFonts w:ascii="Times New Roman" w:hAnsi="Times New Roman" w:cs="Times New Roman"/>
          <w:sz w:val="24"/>
          <w:szCs w:val="24"/>
        </w:rPr>
        <w:t xml:space="preserve"> в части освоения основного вида профессиональной деятельности (ВПД): </w:t>
      </w:r>
      <w:r w:rsidR="00BC7B44" w:rsidRPr="00BC7B44">
        <w:rPr>
          <w:rFonts w:ascii="Times New Roman" w:hAnsi="Times New Roman" w:cs="Times New Roman"/>
          <w:iCs/>
          <w:sz w:val="24"/>
          <w:szCs w:val="24"/>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и соответствующих профессиональных компетенций (далее - ПК):</w:t>
      </w:r>
    </w:p>
    <w:p w:rsidR="00F42A32" w:rsidRDefault="00F42A32" w:rsidP="00BC7B44">
      <w:pPr>
        <w:pStyle w:val="aa"/>
        <w:spacing w:line="276" w:lineRule="auto"/>
        <w:jc w:val="both"/>
        <w:rPr>
          <w:color w:val="FF0000"/>
          <w:sz w:val="24"/>
          <w:szCs w:val="24"/>
        </w:rPr>
      </w:pPr>
      <w:r w:rsidRPr="00F42A32">
        <w:rPr>
          <w:sz w:val="24"/>
          <w:szCs w:val="24"/>
        </w:rPr>
        <w:t>Программа профессионального модуля может быть использована</w:t>
      </w:r>
      <w:r w:rsidRPr="00F42A32">
        <w:rPr>
          <w:b/>
          <w:sz w:val="24"/>
          <w:szCs w:val="24"/>
        </w:rPr>
        <w:t xml:space="preserve"> </w:t>
      </w:r>
      <w:r w:rsidRPr="00F42A32">
        <w:rPr>
          <w:sz w:val="24"/>
          <w:szCs w:val="24"/>
        </w:rPr>
        <w:t xml:space="preserve">в профессиональной подготовке, переподготовке и повышении квалификации по рабочей профессии </w:t>
      </w:r>
      <w:bookmarkStart w:id="1" w:name="_Hlk166068237"/>
      <w:r w:rsidR="00BC7B44" w:rsidRPr="00BC7B44">
        <w:rPr>
          <w:sz w:val="24"/>
          <w:szCs w:val="24"/>
        </w:rPr>
        <w:t>инструктор - проводник по пешеходному туризму и трекингу</w:t>
      </w:r>
      <w:bookmarkEnd w:id="1"/>
      <w:r w:rsidR="0061516B">
        <w:rPr>
          <w:sz w:val="24"/>
          <w:szCs w:val="24"/>
        </w:rPr>
        <w:t>.</w:t>
      </w:r>
    </w:p>
    <w:p w:rsidR="00BC7B44" w:rsidRPr="00F42A32" w:rsidRDefault="00BC7B44" w:rsidP="00BC7B44">
      <w:pPr>
        <w:pStyle w:val="aa"/>
        <w:spacing w:line="276" w:lineRule="auto"/>
        <w:jc w:val="both"/>
        <w:rPr>
          <w:i/>
          <w:sz w:val="24"/>
          <w:szCs w:val="24"/>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b/>
          <w:sz w:val="24"/>
          <w:szCs w:val="24"/>
        </w:rPr>
        <w:t>1.2. Цели и задачи модуля – требования к результатам освоения модуля</w:t>
      </w:r>
    </w:p>
    <w:p w:rsid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BC7B44" w:rsidRPr="00BC7B44" w:rsidRDefault="00BC7B44" w:rsidP="00BC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C7B44">
        <w:rPr>
          <w:rFonts w:ascii="Times New Roman" w:hAnsi="Times New Roman" w:cs="Times New Roman"/>
          <w:sz w:val="24"/>
          <w:szCs w:val="24"/>
        </w:rPr>
        <w:t xml:space="preserve">В результате освоения программы обучающийся должен уметь выполнять </w:t>
      </w:r>
      <w:r w:rsidRPr="00BC7B44">
        <w:rPr>
          <w:rFonts w:ascii="Times New Roman" w:hAnsi="Times New Roman" w:cs="Times New Roman"/>
          <w:b/>
          <w:bCs/>
          <w:sz w:val="24"/>
          <w:szCs w:val="24"/>
        </w:rPr>
        <w:t>трудовые функции:</w:t>
      </w:r>
    </w:p>
    <w:p w:rsid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Разработка и планирование маршрута при занятиях пешеходным туризмом и трекингом.</w:t>
      </w:r>
    </w:p>
    <w:p w:rsid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 xml:space="preserve"> Сопровождение и обеспечение безопасности при занятиях пешеходным туризмом и трекингом.</w:t>
      </w:r>
    </w:p>
    <w:p w:rsidR="00BC7B44" w:rsidRP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 xml:space="preserve">Проведение работ во время аварийных ситуаций при занятиях пешеходным туризмом и трекингом. </w:t>
      </w:r>
    </w:p>
    <w:p w:rsidR="00BC7B44" w:rsidRPr="00F42A32" w:rsidRDefault="00BC7B44"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C7B44" w:rsidRDefault="00F42A32" w:rsidP="00BC7B44">
      <w:pPr>
        <w:jc w:val="both"/>
        <w:rPr>
          <w:rFonts w:ascii="Times New Roman" w:hAnsi="Times New Roman" w:cs="Times New Roman"/>
          <w:sz w:val="24"/>
          <w:szCs w:val="24"/>
        </w:rPr>
      </w:pPr>
      <w:r w:rsidRPr="00F42A32">
        <w:rPr>
          <w:rFonts w:ascii="Times New Roman" w:hAnsi="Times New Roman" w:cs="Times New Roman"/>
          <w:b/>
          <w:sz w:val="24"/>
          <w:szCs w:val="24"/>
        </w:rPr>
        <w:t>знать:</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проведения пешеходных маршрутов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Мониторинг, анализ и оценка различных видов опасностей и рисков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обеспечения безопасности</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7B44">
        <w:rPr>
          <w:rFonts w:ascii="Times New Roman" w:hAnsi="Times New Roman" w:cs="Times New Roman"/>
          <w:bCs/>
          <w:sz w:val="24"/>
          <w:szCs w:val="24"/>
        </w:rPr>
        <w:t>Основные способы ориентирования в лесной горной местности как с использованием специальных технических средств (карты, компасы, спутниковые навигационные системы), так и без использования специальных технических средств (по солнцу, луне и звездам, а также местным признакам и явлениям природы)</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организации быта, питьевого режима и питания в пешеходных путешествиях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организации бивуаков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приготовления пищи, способы добычи воды, ее очистки и обеззараживания в походных условиях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Номера контактных телефонов территориальных органов МЧС России или спасательных служб в районе прохождения маршрута</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поддержания коммуникации с клиентом или группой при занятиях пешеходным туризмом и трекингом</w:t>
      </w:r>
    </w:p>
    <w:p w:rsidR="00BC7B44" w:rsidRP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разрешения конфликтных ситуаций</w:t>
      </w:r>
    </w:p>
    <w:p w:rsidR="00F42A32" w:rsidRDefault="00F42A32" w:rsidP="00BC7B44">
      <w:pPr>
        <w:jc w:val="both"/>
        <w:rPr>
          <w:rFonts w:ascii="Times New Roman" w:hAnsi="Times New Roman" w:cs="Times New Roman"/>
          <w:b/>
          <w:sz w:val="24"/>
          <w:szCs w:val="24"/>
        </w:rPr>
      </w:pPr>
      <w:r w:rsidRPr="00F42A32">
        <w:rPr>
          <w:rFonts w:ascii="Times New Roman" w:hAnsi="Times New Roman" w:cs="Times New Roman"/>
          <w:b/>
          <w:sz w:val="24"/>
          <w:szCs w:val="24"/>
        </w:rPr>
        <w:t>уметь:</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Обеспечивать безопасность, профилактику и минимизацию опасностей и рисков, возможных на всех этапах прохождения маршрута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Передвигаться в лесной и горной местности по тропам и без троп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Передвигаться по простым горным травянистым, осыпным и снежным склонам, не требующим применения альпинистской страховки,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Переправляться через лесные и горные реки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Ориентироваться в лесной и горной местности с использованием топографических карт и компаса, без применения карт и компаса, в условиях плохой видимости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Пользоваться спутниковыми навигационными системами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Готовить пищу в походных условиях</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Налаживать бивуаки в лесной и горной местности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Поддерживать коммуникацию с клиентом или группой при занятиях пешеходным туризмом и трекингом</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caps/>
          <w:sz w:val="24"/>
          <w:szCs w:val="24"/>
        </w:rPr>
      </w:pPr>
      <w:r w:rsidRPr="00F42A32">
        <w:rPr>
          <w:rFonts w:ascii="Times New Roman" w:hAnsi="Times New Roman"/>
          <w:b w:val="0"/>
          <w:caps/>
          <w:sz w:val="24"/>
          <w:szCs w:val="24"/>
        </w:rPr>
        <w:lastRenderedPageBreak/>
        <w:t>1.3  Р</w:t>
      </w:r>
      <w:r w:rsidRPr="00F42A32">
        <w:rPr>
          <w:rFonts w:ascii="Times New Roman" w:hAnsi="Times New Roman"/>
          <w:b w:val="0"/>
          <w:sz w:val="24"/>
          <w:szCs w:val="24"/>
        </w:rPr>
        <w:t xml:space="preserve">езультаты освоения профессионального модуля </w:t>
      </w:r>
    </w:p>
    <w:p w:rsidR="00F42A32" w:rsidRPr="00F42A32" w:rsidRDefault="00F42A32" w:rsidP="0088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w:t>
      </w:r>
      <w:r w:rsidR="00A03FA4" w:rsidRPr="00A03FA4">
        <w:rPr>
          <w:rFonts w:ascii="Times New Roman" w:hAnsi="Times New Roman" w:cs="Times New Roman"/>
          <w:caps/>
          <w:sz w:val="24"/>
          <w:szCs w:val="24"/>
        </w:rPr>
        <w:t xml:space="preserve"> - </w:t>
      </w:r>
      <w:r w:rsidR="00A03FA4" w:rsidRPr="00A03FA4">
        <w:rPr>
          <w:rFonts w:ascii="Times New Roman" w:hAnsi="Times New Roman" w:cs="Times New Roman"/>
          <w:sz w:val="24"/>
          <w:szCs w:val="24"/>
        </w:rPr>
        <w:t xml:space="preserve">инструктор - проводник по пешеходному туризму и трекингу </w:t>
      </w:r>
      <w:r w:rsidRPr="00F42A32">
        <w:rPr>
          <w:rFonts w:ascii="Times New Roman" w:hAnsi="Times New Roman" w:cs="Times New Roman"/>
          <w:sz w:val="24"/>
          <w:szCs w:val="24"/>
        </w:rPr>
        <w:t>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F42A32" w:rsidRPr="00F42A32" w:rsidTr="005E1094">
        <w:trPr>
          <w:trHeight w:val="651"/>
        </w:trPr>
        <w:tc>
          <w:tcPr>
            <w:tcW w:w="833" w:type="pct"/>
            <w:shd w:val="clear" w:color="auto" w:fill="auto"/>
            <w:vAlign w:val="center"/>
          </w:tcPr>
          <w:p w:rsidR="00F42A32" w:rsidRPr="00F42A32" w:rsidRDefault="00F42A32" w:rsidP="005E1094">
            <w:pPr>
              <w:widowControl w:val="0"/>
              <w:suppressAutoHyphens/>
              <w:jc w:val="center"/>
              <w:rPr>
                <w:rFonts w:ascii="Times New Roman" w:hAnsi="Times New Roman" w:cs="Times New Roman"/>
                <w:b/>
                <w:sz w:val="24"/>
                <w:szCs w:val="24"/>
              </w:rPr>
            </w:pPr>
            <w:r w:rsidRPr="00F42A32">
              <w:rPr>
                <w:rFonts w:ascii="Times New Roman" w:hAnsi="Times New Roman" w:cs="Times New Roman"/>
                <w:b/>
                <w:sz w:val="24"/>
                <w:szCs w:val="24"/>
              </w:rPr>
              <w:t>Код</w:t>
            </w:r>
          </w:p>
        </w:tc>
        <w:tc>
          <w:tcPr>
            <w:tcW w:w="4167" w:type="pct"/>
            <w:shd w:val="clear" w:color="auto" w:fill="auto"/>
            <w:vAlign w:val="center"/>
          </w:tcPr>
          <w:p w:rsidR="00F42A32" w:rsidRPr="00F42A32" w:rsidRDefault="00F42A32" w:rsidP="005E1094">
            <w:pPr>
              <w:widowControl w:val="0"/>
              <w:suppressAutoHyphens/>
              <w:jc w:val="center"/>
              <w:rPr>
                <w:rFonts w:ascii="Times New Roman" w:hAnsi="Times New Roman" w:cs="Times New Roman"/>
                <w:b/>
                <w:sz w:val="24"/>
                <w:szCs w:val="24"/>
              </w:rPr>
            </w:pPr>
            <w:r w:rsidRPr="00F42A32">
              <w:rPr>
                <w:rFonts w:ascii="Times New Roman" w:hAnsi="Times New Roman" w:cs="Times New Roman"/>
                <w:b/>
                <w:sz w:val="24"/>
                <w:szCs w:val="24"/>
              </w:rPr>
              <w:t>Наименование результата обучения</w:t>
            </w:r>
          </w:p>
        </w:tc>
      </w:tr>
      <w:tr w:rsidR="00F42A32" w:rsidRPr="00F42A32" w:rsidTr="005E1094">
        <w:tc>
          <w:tcPr>
            <w:tcW w:w="833" w:type="pct"/>
            <w:shd w:val="clear" w:color="auto" w:fill="auto"/>
          </w:tcPr>
          <w:p w:rsidR="00F42A32" w:rsidRPr="00F42A32" w:rsidRDefault="00A03FA4" w:rsidP="005E1094">
            <w:pPr>
              <w:widowControl w:val="0"/>
              <w:suppressAutoHyphens/>
              <w:jc w:val="both"/>
              <w:rPr>
                <w:rFonts w:ascii="Times New Roman" w:hAnsi="Times New Roman" w:cs="Times New Roman"/>
                <w:sz w:val="24"/>
                <w:szCs w:val="24"/>
              </w:rPr>
            </w:pPr>
            <w:r w:rsidRPr="00A03FA4">
              <w:rPr>
                <w:rFonts w:ascii="Times New Roman" w:hAnsi="Times New Roman" w:cs="Times New Roman"/>
                <w:sz w:val="24"/>
                <w:szCs w:val="24"/>
              </w:rPr>
              <w:t>ПК 2.1</w:t>
            </w:r>
          </w:p>
        </w:tc>
        <w:tc>
          <w:tcPr>
            <w:tcW w:w="4167" w:type="pct"/>
            <w:shd w:val="clear" w:color="auto" w:fill="auto"/>
          </w:tcPr>
          <w:p w:rsidR="00F42A32" w:rsidRPr="00F42A32" w:rsidRDefault="00A03FA4" w:rsidP="005E1094">
            <w:pPr>
              <w:widowControl w:val="0"/>
              <w:suppressAutoHyphens/>
              <w:rPr>
                <w:rFonts w:ascii="Times New Roman" w:hAnsi="Times New Roman" w:cs="Times New Roman"/>
                <w:sz w:val="24"/>
                <w:szCs w:val="24"/>
              </w:rPr>
            </w:pPr>
            <w:r w:rsidRPr="00A03FA4">
              <w:rPr>
                <w:rFonts w:ascii="Times New Roman" w:hAnsi="Times New Roman" w:cs="Times New Roman"/>
                <w:sz w:val="24"/>
                <w:szCs w:val="24"/>
              </w:rPr>
              <w:t>Формировать группы туристов, выполнять регистрацию группы в аварийно-спасательных службах</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ПК </w:t>
            </w:r>
            <w:r w:rsidR="00A03FA4">
              <w:rPr>
                <w:rFonts w:ascii="Times New Roman" w:hAnsi="Times New Roman" w:cs="Times New Roman"/>
                <w:sz w:val="24"/>
                <w:szCs w:val="24"/>
              </w:rPr>
              <w:t>2.2</w:t>
            </w:r>
          </w:p>
        </w:tc>
        <w:tc>
          <w:tcPr>
            <w:tcW w:w="4167" w:type="pct"/>
            <w:shd w:val="clear" w:color="auto" w:fill="auto"/>
          </w:tcPr>
          <w:p w:rsidR="00F42A32" w:rsidRPr="00F42A32" w:rsidRDefault="00A03FA4"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03FA4">
              <w:rPr>
                <w:rFonts w:ascii="Times New Roman" w:hAnsi="Times New Roman" w:cs="Times New Roman"/>
                <w:sz w:val="24"/>
                <w:szCs w:val="24"/>
              </w:rPr>
              <w:t xml:space="preserve"> Сопровождать туристов при прохождении маршрута (по видам туризма)</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1.</w:t>
            </w:r>
          </w:p>
        </w:tc>
        <w:tc>
          <w:tcPr>
            <w:tcW w:w="4167" w:type="pct"/>
            <w:shd w:val="clear" w:color="auto" w:fill="auto"/>
          </w:tcPr>
          <w:p w:rsidR="00F42A32" w:rsidRPr="00F42A32" w:rsidRDefault="008801A8" w:rsidP="005E1094">
            <w:pPr>
              <w:pStyle w:val="ac"/>
              <w:widowControl w:val="0"/>
              <w:spacing w:line="276" w:lineRule="auto"/>
              <w:ind w:left="0" w:firstLine="0"/>
              <w:jc w:val="both"/>
            </w:pPr>
            <w:r w:rsidRPr="008801A8">
              <w:t>Выбирать способы решения задач профессиональной деятельности применительно к различным контекстам</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2.</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42A32" w:rsidRPr="00F42A32" w:rsidTr="005E1094">
        <w:trPr>
          <w:trHeight w:val="355"/>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3.</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F42A32" w:rsidRPr="00F42A32" w:rsidTr="005E1094">
        <w:trPr>
          <w:trHeight w:val="242"/>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4.</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Эффективно взаимодействовать и работать в коллективе и команде</w:t>
            </w:r>
          </w:p>
        </w:tc>
      </w:tr>
      <w:tr w:rsidR="00F42A32" w:rsidRPr="00F42A32" w:rsidTr="005E1094">
        <w:trPr>
          <w:trHeight w:val="317"/>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5.</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42A32" w:rsidRPr="00F42A32" w:rsidTr="005E1094">
        <w:trPr>
          <w:trHeight w:val="266"/>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6.</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42A32" w:rsidRPr="00F42A32" w:rsidTr="005E1094">
        <w:trPr>
          <w:trHeight w:val="342"/>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7.</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F42A32" w:rsidRPr="00F42A32" w:rsidSect="00182EE2">
          <w:footerReference w:type="even" r:id="rId8"/>
          <w:footerReference w:type="default" r:id="rId9"/>
          <w:pgSz w:w="11907" w:h="16840"/>
          <w:pgMar w:top="1134" w:right="851" w:bottom="992" w:left="1418" w:header="709" w:footer="709" w:gutter="0"/>
          <w:cols w:space="720"/>
        </w:sectPr>
      </w:pPr>
    </w:p>
    <w:p w:rsid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F42A32">
        <w:rPr>
          <w:b/>
          <w:caps/>
        </w:rPr>
        <w:lastRenderedPageBreak/>
        <w:t>2. СТРУКТУРА и содержание профессионального модуля</w:t>
      </w:r>
    </w:p>
    <w:p w:rsidR="00FB4029" w:rsidRPr="00F42A32" w:rsidRDefault="00FB4029"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FB4029">
        <w:rPr>
          <w:b/>
          <w:caps/>
        </w:rPr>
        <w:t>ПО ПРОФЕССИИ «ИНСТРУКТОР-ПРОВОДНИКПО ПЕШЕХОДНОМУ ТУРИЗМУ И ТРЕКИНГУ»</w:t>
      </w:r>
    </w:p>
    <w:p w:rsidR="00F42A32" w:rsidRPr="00F42A32" w:rsidRDefault="00F42A32" w:rsidP="00F42A32">
      <w:pPr>
        <w:jc w:val="both"/>
        <w:rPr>
          <w:rFonts w:ascii="Times New Roman" w:hAnsi="Times New Roman" w:cs="Times New Roman"/>
          <w:b/>
          <w:sz w:val="24"/>
          <w:szCs w:val="24"/>
        </w:rPr>
      </w:pPr>
    </w:p>
    <w:p w:rsidR="00FB4029" w:rsidRPr="00FB4029" w:rsidRDefault="00F42A32" w:rsidP="00F42A32">
      <w:pPr>
        <w:jc w:val="both"/>
        <w:rPr>
          <w:rFonts w:ascii="Times New Roman" w:hAnsi="Times New Roman" w:cs="Times New Roman"/>
          <w:sz w:val="24"/>
          <w:szCs w:val="24"/>
        </w:rPr>
      </w:pPr>
      <w:r w:rsidRPr="00F42A32">
        <w:rPr>
          <w:rFonts w:ascii="Times New Roman" w:hAnsi="Times New Roman" w:cs="Times New Roman"/>
          <w:b/>
          <w:sz w:val="24"/>
          <w:szCs w:val="24"/>
        </w:rPr>
        <w:t xml:space="preserve">2.1.1. Тематический план профессионального модуля </w:t>
      </w:r>
    </w:p>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tbl>
      <w:tblPr>
        <w:tblW w:w="1333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6454"/>
        <w:gridCol w:w="708"/>
        <w:gridCol w:w="567"/>
        <w:gridCol w:w="709"/>
        <w:gridCol w:w="709"/>
        <w:gridCol w:w="709"/>
        <w:gridCol w:w="708"/>
        <w:gridCol w:w="709"/>
        <w:gridCol w:w="709"/>
      </w:tblGrid>
      <w:tr w:rsidR="00F42A32" w:rsidRPr="00F42A32" w:rsidTr="005E1094">
        <w:trPr>
          <w:trHeight w:val="520"/>
        </w:trPr>
        <w:tc>
          <w:tcPr>
            <w:tcW w:w="1354" w:type="dxa"/>
            <w:vMerge w:val="restart"/>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Индекс</w:t>
            </w:r>
          </w:p>
        </w:tc>
        <w:tc>
          <w:tcPr>
            <w:tcW w:w="6454" w:type="dxa"/>
            <w:vMerge w:val="restart"/>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Структурные элементы</w:t>
            </w:r>
          </w:p>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 xml:space="preserve"> профессионального модуля</w:t>
            </w:r>
          </w:p>
        </w:tc>
        <w:tc>
          <w:tcPr>
            <w:tcW w:w="5528" w:type="dxa"/>
            <w:gridSpan w:val="8"/>
            <w:shd w:val="clear" w:color="auto" w:fill="auto"/>
            <w:vAlign w:val="center"/>
            <w:hideMark/>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Учебная нагрузка обучающихся, ч.</w:t>
            </w:r>
          </w:p>
        </w:tc>
      </w:tr>
      <w:tr w:rsidR="00F42A32" w:rsidRPr="00F42A32" w:rsidTr="005E1094">
        <w:trPr>
          <w:trHeight w:val="255"/>
        </w:trPr>
        <w:tc>
          <w:tcPr>
            <w:tcW w:w="1354" w:type="dxa"/>
            <w:vMerge/>
            <w:textDirection w:val="btLr"/>
          </w:tcPr>
          <w:p w:rsidR="00F42A32" w:rsidRPr="00F42A32" w:rsidRDefault="00F42A32" w:rsidP="005E1094">
            <w:pPr>
              <w:jc w:val="center"/>
              <w:rPr>
                <w:rFonts w:ascii="Times New Roman" w:hAnsi="Times New Roman" w:cs="Times New Roman"/>
                <w:color w:val="000000"/>
                <w:sz w:val="24"/>
                <w:szCs w:val="24"/>
              </w:rPr>
            </w:pPr>
          </w:p>
        </w:tc>
        <w:tc>
          <w:tcPr>
            <w:tcW w:w="6454" w:type="dxa"/>
            <w:vMerge/>
            <w:textDirection w:val="btLr"/>
          </w:tcPr>
          <w:p w:rsidR="00F42A32" w:rsidRPr="00F42A32" w:rsidRDefault="00F42A32" w:rsidP="005E1094">
            <w:pPr>
              <w:jc w:val="center"/>
              <w:rPr>
                <w:rFonts w:ascii="Times New Roman" w:hAnsi="Times New Roman" w:cs="Times New Roman"/>
                <w:color w:val="000000"/>
                <w:sz w:val="24"/>
                <w:szCs w:val="24"/>
              </w:rPr>
            </w:pPr>
          </w:p>
        </w:tc>
        <w:tc>
          <w:tcPr>
            <w:tcW w:w="708" w:type="dxa"/>
            <w:vMerge w:val="restart"/>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Объём ОП</w:t>
            </w:r>
          </w:p>
        </w:tc>
        <w:tc>
          <w:tcPr>
            <w:tcW w:w="567" w:type="dxa"/>
            <w:vMerge w:val="restart"/>
            <w:tcBorders>
              <w:right w:val="single" w:sz="4" w:space="0" w:color="auto"/>
            </w:tcBorders>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proofErr w:type="spellStart"/>
            <w:r w:rsidRPr="00F42A32">
              <w:rPr>
                <w:rFonts w:ascii="Times New Roman" w:hAnsi="Times New Roman" w:cs="Times New Roman"/>
                <w:color w:val="000000"/>
                <w:sz w:val="24"/>
                <w:szCs w:val="24"/>
              </w:rPr>
              <w:t>Самост</w:t>
            </w:r>
            <w:proofErr w:type="spellEnd"/>
            <w:r w:rsidRPr="00F42A32">
              <w:rPr>
                <w:rFonts w:ascii="Times New Roman" w:hAnsi="Times New Roman" w:cs="Times New Roman"/>
                <w:color w:val="000000"/>
                <w:sz w:val="24"/>
                <w:szCs w:val="24"/>
              </w:rPr>
              <w:t>. работа</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С преподавателем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Промежуточная аттестация</w:t>
            </w:r>
          </w:p>
        </w:tc>
      </w:tr>
      <w:tr w:rsidR="00F42A32" w:rsidRPr="00F42A32" w:rsidTr="005E1094">
        <w:trPr>
          <w:trHeight w:val="255"/>
        </w:trPr>
        <w:tc>
          <w:tcPr>
            <w:tcW w:w="1354" w:type="dxa"/>
            <w:vMerge/>
          </w:tcPr>
          <w:p w:rsidR="00F42A32" w:rsidRPr="00F42A32" w:rsidRDefault="00F42A32" w:rsidP="005E1094">
            <w:pPr>
              <w:rPr>
                <w:rFonts w:ascii="Times New Roman" w:hAnsi="Times New Roman" w:cs="Times New Roman"/>
                <w:color w:val="000000"/>
                <w:sz w:val="24"/>
                <w:szCs w:val="24"/>
              </w:rPr>
            </w:pPr>
          </w:p>
        </w:tc>
        <w:tc>
          <w:tcPr>
            <w:tcW w:w="6454" w:type="dxa"/>
            <w:vMerge/>
          </w:tcPr>
          <w:p w:rsidR="00F42A32" w:rsidRPr="00F42A32" w:rsidRDefault="00F42A32" w:rsidP="005E1094">
            <w:pPr>
              <w:rPr>
                <w:rFonts w:ascii="Times New Roman" w:hAnsi="Times New Roman" w:cs="Times New Roman"/>
                <w:color w:val="000000"/>
                <w:sz w:val="24"/>
                <w:szCs w:val="24"/>
              </w:rPr>
            </w:pPr>
          </w:p>
        </w:tc>
        <w:tc>
          <w:tcPr>
            <w:tcW w:w="708"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567"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Merge w:val="restart"/>
            <w:shd w:val="clear" w:color="auto" w:fill="auto"/>
            <w:noWrap/>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Всего</w:t>
            </w:r>
          </w:p>
        </w:tc>
        <w:tc>
          <w:tcPr>
            <w:tcW w:w="2835" w:type="dxa"/>
            <w:gridSpan w:val="4"/>
            <w:shd w:val="clear" w:color="auto" w:fill="auto"/>
            <w:noWrap/>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в том числе</w:t>
            </w: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5E1094">
        <w:trPr>
          <w:trHeight w:val="1260"/>
        </w:trPr>
        <w:tc>
          <w:tcPr>
            <w:tcW w:w="1354" w:type="dxa"/>
            <w:vMerge/>
          </w:tcPr>
          <w:p w:rsidR="00F42A32" w:rsidRPr="00F42A32" w:rsidRDefault="00F42A32" w:rsidP="005E1094">
            <w:pPr>
              <w:rPr>
                <w:rFonts w:ascii="Times New Roman" w:hAnsi="Times New Roman" w:cs="Times New Roman"/>
                <w:color w:val="000000"/>
                <w:sz w:val="24"/>
                <w:szCs w:val="24"/>
              </w:rPr>
            </w:pPr>
          </w:p>
        </w:tc>
        <w:tc>
          <w:tcPr>
            <w:tcW w:w="6454" w:type="dxa"/>
            <w:vMerge/>
          </w:tcPr>
          <w:p w:rsidR="00F42A32" w:rsidRPr="00F42A32" w:rsidRDefault="00F42A32" w:rsidP="005E1094">
            <w:pPr>
              <w:rPr>
                <w:rFonts w:ascii="Times New Roman" w:hAnsi="Times New Roman" w:cs="Times New Roman"/>
                <w:color w:val="000000"/>
                <w:sz w:val="24"/>
                <w:szCs w:val="24"/>
              </w:rPr>
            </w:pPr>
          </w:p>
        </w:tc>
        <w:tc>
          <w:tcPr>
            <w:tcW w:w="708"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567"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Лекции, уроки</w:t>
            </w: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Пр. занятия</w:t>
            </w:r>
          </w:p>
        </w:tc>
        <w:tc>
          <w:tcPr>
            <w:tcW w:w="708"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 xml:space="preserve">Курсовое </w:t>
            </w:r>
            <w:proofErr w:type="spellStart"/>
            <w:r w:rsidRPr="00F42A32">
              <w:rPr>
                <w:rFonts w:ascii="Times New Roman" w:hAnsi="Times New Roman" w:cs="Times New Roman"/>
                <w:color w:val="000000"/>
                <w:sz w:val="24"/>
                <w:szCs w:val="24"/>
              </w:rPr>
              <w:t>проектир</w:t>
            </w:r>
            <w:proofErr w:type="spellEnd"/>
            <w:r w:rsidRPr="00F42A32">
              <w:rPr>
                <w:rFonts w:ascii="Times New Roman" w:hAnsi="Times New Roman" w:cs="Times New Roman"/>
                <w:color w:val="000000"/>
                <w:sz w:val="24"/>
                <w:szCs w:val="24"/>
              </w:rPr>
              <w:t>.</w:t>
            </w: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Консультации</w:t>
            </w: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5E1094">
        <w:trPr>
          <w:trHeight w:val="930"/>
        </w:trPr>
        <w:tc>
          <w:tcPr>
            <w:tcW w:w="1354" w:type="dxa"/>
            <w:vAlign w:val="center"/>
          </w:tcPr>
          <w:p w:rsidR="00F42A32" w:rsidRPr="00F42A32" w:rsidRDefault="00FB4029" w:rsidP="005E1094">
            <w:pPr>
              <w:jc w:val="center"/>
              <w:rPr>
                <w:rFonts w:ascii="Times New Roman" w:hAnsi="Times New Roman" w:cs="Times New Roman"/>
                <w:color w:val="000000"/>
                <w:sz w:val="24"/>
                <w:szCs w:val="24"/>
              </w:rPr>
            </w:pPr>
            <w:r w:rsidRPr="00FB4029">
              <w:rPr>
                <w:rFonts w:ascii="Times New Roman" w:hAnsi="Times New Roman" w:cs="Times New Roman"/>
                <w:color w:val="000000"/>
                <w:sz w:val="24"/>
                <w:szCs w:val="24"/>
              </w:rPr>
              <w:t>МДК.03.01</w:t>
            </w:r>
          </w:p>
        </w:tc>
        <w:tc>
          <w:tcPr>
            <w:tcW w:w="6454" w:type="dxa"/>
            <w:vAlign w:val="center"/>
          </w:tcPr>
          <w:p w:rsidR="00F42A32" w:rsidRPr="00F42A32" w:rsidRDefault="00FB4029" w:rsidP="005E1094">
            <w:pPr>
              <w:jc w:val="center"/>
              <w:rPr>
                <w:rFonts w:ascii="Times New Roman" w:hAnsi="Times New Roman" w:cs="Times New Roman"/>
                <w:color w:val="000000"/>
                <w:sz w:val="24"/>
                <w:szCs w:val="24"/>
              </w:rPr>
            </w:pPr>
            <w:r w:rsidRPr="00FB4029">
              <w:rPr>
                <w:rFonts w:ascii="Times New Roman" w:hAnsi="Times New Roman" w:cs="Times New Roman"/>
                <w:color w:val="000000"/>
                <w:sz w:val="24"/>
                <w:szCs w:val="24"/>
              </w:rPr>
              <w:t>Инструктор-проводник по пешеходному туризму и трекингу</w:t>
            </w:r>
          </w:p>
        </w:tc>
        <w:tc>
          <w:tcPr>
            <w:tcW w:w="708"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567"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709"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709"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08"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hideMark/>
          </w:tcPr>
          <w:p w:rsidR="00F42A32" w:rsidRPr="005E1094" w:rsidRDefault="00F42A32" w:rsidP="005E1094">
            <w:pPr>
              <w:rPr>
                <w:rFonts w:ascii="Times New Roman" w:hAnsi="Times New Roman" w:cs="Times New Roman"/>
                <w:sz w:val="24"/>
                <w:szCs w:val="24"/>
              </w:rPr>
            </w:pPr>
          </w:p>
        </w:tc>
      </w:tr>
      <w:tr w:rsidR="00F42A32" w:rsidRPr="00F42A32" w:rsidTr="0042168E">
        <w:trPr>
          <w:trHeight w:val="569"/>
        </w:trPr>
        <w:tc>
          <w:tcPr>
            <w:tcW w:w="1354" w:type="dxa"/>
            <w:vAlign w:val="center"/>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УП.</w:t>
            </w:r>
            <w:r w:rsidR="00CD05CF">
              <w:rPr>
                <w:rFonts w:ascii="Times New Roman" w:hAnsi="Times New Roman" w:cs="Times New Roman"/>
                <w:color w:val="000000"/>
                <w:sz w:val="24"/>
                <w:szCs w:val="24"/>
              </w:rPr>
              <w:t>03</w:t>
            </w:r>
          </w:p>
        </w:tc>
        <w:tc>
          <w:tcPr>
            <w:tcW w:w="6454" w:type="dxa"/>
            <w:vAlign w:val="center"/>
          </w:tcPr>
          <w:p w:rsidR="00F42A32" w:rsidRPr="00F42A32" w:rsidRDefault="00F42A32" w:rsidP="005E1094">
            <w:pPr>
              <w:rPr>
                <w:rFonts w:ascii="Times New Roman" w:hAnsi="Times New Roman" w:cs="Times New Roman"/>
                <w:color w:val="000000"/>
                <w:sz w:val="24"/>
                <w:szCs w:val="24"/>
              </w:rPr>
            </w:pPr>
            <w:r w:rsidRPr="00F42A32">
              <w:rPr>
                <w:rFonts w:ascii="Times New Roman" w:hAnsi="Times New Roman" w:cs="Times New Roman"/>
                <w:color w:val="000000"/>
                <w:sz w:val="24"/>
                <w:szCs w:val="24"/>
              </w:rPr>
              <w:t>Учебная практика</w:t>
            </w:r>
          </w:p>
        </w:tc>
        <w:tc>
          <w:tcPr>
            <w:tcW w:w="708"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67"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8"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42168E">
        <w:trPr>
          <w:trHeight w:val="625"/>
        </w:trPr>
        <w:tc>
          <w:tcPr>
            <w:tcW w:w="1354" w:type="dxa"/>
            <w:vAlign w:val="center"/>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ПП.</w:t>
            </w:r>
            <w:r w:rsidR="00CD05CF">
              <w:rPr>
                <w:rFonts w:ascii="Times New Roman" w:hAnsi="Times New Roman" w:cs="Times New Roman"/>
                <w:color w:val="000000"/>
                <w:sz w:val="24"/>
                <w:szCs w:val="24"/>
              </w:rPr>
              <w:t>03</w:t>
            </w:r>
          </w:p>
        </w:tc>
        <w:tc>
          <w:tcPr>
            <w:tcW w:w="6454" w:type="dxa"/>
            <w:vAlign w:val="center"/>
          </w:tcPr>
          <w:p w:rsidR="00F42A32" w:rsidRPr="00F42A32" w:rsidRDefault="00F42A32" w:rsidP="005E1094">
            <w:pPr>
              <w:rPr>
                <w:rFonts w:ascii="Times New Roman" w:hAnsi="Times New Roman" w:cs="Times New Roman"/>
                <w:color w:val="000000"/>
                <w:sz w:val="24"/>
                <w:szCs w:val="24"/>
              </w:rPr>
            </w:pPr>
            <w:r w:rsidRPr="00F42A32">
              <w:rPr>
                <w:rFonts w:ascii="Times New Roman" w:hAnsi="Times New Roman" w:cs="Times New Roman"/>
                <w:color w:val="000000"/>
                <w:sz w:val="24"/>
                <w:szCs w:val="24"/>
              </w:rPr>
              <w:t>Производственная практика (по профилю специальности)</w:t>
            </w:r>
          </w:p>
        </w:tc>
        <w:tc>
          <w:tcPr>
            <w:tcW w:w="708"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67"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8"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r>
      <w:tr w:rsidR="0042168E" w:rsidRPr="00F42A32" w:rsidTr="005E1094">
        <w:trPr>
          <w:trHeight w:val="930"/>
        </w:trPr>
        <w:tc>
          <w:tcPr>
            <w:tcW w:w="1354" w:type="dxa"/>
            <w:vAlign w:val="center"/>
          </w:tcPr>
          <w:p w:rsidR="0042168E" w:rsidRPr="00F42A32" w:rsidRDefault="0042168E" w:rsidP="005E1094">
            <w:pPr>
              <w:jc w:val="center"/>
              <w:rPr>
                <w:rFonts w:ascii="Times New Roman" w:hAnsi="Times New Roman" w:cs="Times New Roman"/>
                <w:color w:val="000000"/>
                <w:sz w:val="24"/>
                <w:szCs w:val="24"/>
              </w:rPr>
            </w:pPr>
          </w:p>
        </w:tc>
        <w:tc>
          <w:tcPr>
            <w:tcW w:w="6454" w:type="dxa"/>
            <w:vAlign w:val="center"/>
          </w:tcPr>
          <w:p w:rsidR="0042168E"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Экзамен по модулю</w:t>
            </w:r>
          </w:p>
        </w:tc>
        <w:tc>
          <w:tcPr>
            <w:tcW w:w="708" w:type="dxa"/>
            <w:vAlign w:val="center"/>
          </w:tcPr>
          <w:p w:rsidR="0042168E"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67"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8"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CD05CF"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2168E" w:rsidRPr="00F42A32" w:rsidTr="005E1094">
        <w:trPr>
          <w:trHeight w:val="930"/>
        </w:trPr>
        <w:tc>
          <w:tcPr>
            <w:tcW w:w="1354" w:type="dxa"/>
            <w:vAlign w:val="center"/>
          </w:tcPr>
          <w:p w:rsidR="0042168E" w:rsidRPr="00F42A32" w:rsidRDefault="0042168E" w:rsidP="005E1094">
            <w:pPr>
              <w:jc w:val="center"/>
              <w:rPr>
                <w:rFonts w:ascii="Times New Roman" w:hAnsi="Times New Roman" w:cs="Times New Roman"/>
                <w:color w:val="000000"/>
                <w:sz w:val="24"/>
                <w:szCs w:val="24"/>
              </w:rPr>
            </w:pPr>
          </w:p>
        </w:tc>
        <w:tc>
          <w:tcPr>
            <w:tcW w:w="6454" w:type="dxa"/>
            <w:vAlign w:val="center"/>
          </w:tcPr>
          <w:p w:rsidR="0042168E"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708" w:type="dxa"/>
            <w:vAlign w:val="center"/>
          </w:tcPr>
          <w:p w:rsidR="0042168E"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567"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709"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709"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08"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rsidR="0042168E" w:rsidRPr="00F42A32" w:rsidRDefault="00CD05CF"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sectPr w:rsidR="00F42A32" w:rsidRPr="00F42A32" w:rsidSect="00182EE2">
          <w:pgSz w:w="16840" w:h="11907" w:orient="landscape"/>
          <w:pgMar w:top="851" w:right="1134" w:bottom="1701" w:left="1134" w:header="709" w:footer="709" w:gutter="0"/>
          <w:cols w:space="708"/>
          <w:docGrid w:linePitch="360"/>
        </w:sectPr>
      </w:pPr>
      <w:r w:rsidRPr="00F42A32">
        <w:rPr>
          <w:b/>
          <w:caps/>
        </w:rPr>
        <w:br w:type="page"/>
      </w:r>
    </w:p>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F42A32" w:rsidRPr="00F42A32" w:rsidRDefault="00F42A32" w:rsidP="00F42A32">
      <w:pPr>
        <w:rPr>
          <w:rFonts w:ascii="Times New Roman" w:hAnsi="Times New Roman" w:cs="Times New Roman"/>
          <w:sz w:val="24"/>
          <w:szCs w:val="24"/>
        </w:rPr>
      </w:pPr>
      <w:r w:rsidRPr="00F42A32">
        <w:rPr>
          <w:rFonts w:ascii="Times New Roman" w:hAnsi="Times New Roman" w:cs="Times New Roman"/>
          <w:b/>
          <w:caps/>
          <w:sz w:val="24"/>
          <w:szCs w:val="24"/>
        </w:rPr>
        <w:t xml:space="preserve">2.2. 1. </w:t>
      </w:r>
      <w:r w:rsidRPr="00F42A32">
        <w:rPr>
          <w:rFonts w:ascii="Times New Roman" w:hAnsi="Times New Roman" w:cs="Times New Roman"/>
          <w:b/>
          <w:sz w:val="24"/>
          <w:szCs w:val="24"/>
        </w:rPr>
        <w:t xml:space="preserve">Содержание обучения по профессиональному модулю (ПМ)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850"/>
        <w:gridCol w:w="53"/>
        <w:gridCol w:w="21"/>
        <w:gridCol w:w="22"/>
        <w:gridCol w:w="47"/>
        <w:gridCol w:w="17"/>
        <w:gridCol w:w="9197"/>
        <w:gridCol w:w="1134"/>
        <w:gridCol w:w="1559"/>
      </w:tblGrid>
      <w:tr w:rsidR="00F42A32" w:rsidRPr="00F42A32" w:rsidTr="00293306">
        <w:tc>
          <w:tcPr>
            <w:tcW w:w="2234" w:type="dxa"/>
          </w:tcPr>
          <w:p w:rsidR="00F42A32" w:rsidRPr="00F42A32" w:rsidRDefault="00F42A32" w:rsidP="005E1094">
            <w:pPr>
              <w:rPr>
                <w:rFonts w:ascii="Times New Roman" w:hAnsi="Times New Roman" w:cs="Times New Roman"/>
                <w:b/>
                <w:sz w:val="24"/>
                <w:szCs w:val="24"/>
              </w:rPr>
            </w:pPr>
            <w:r w:rsidRPr="00F42A32">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10207" w:type="dxa"/>
            <w:gridSpan w:val="7"/>
          </w:tcPr>
          <w:p w:rsidR="00F42A32" w:rsidRPr="00F42A32" w:rsidRDefault="00F42A32" w:rsidP="005E1094">
            <w:pPr>
              <w:jc w:val="center"/>
              <w:rPr>
                <w:rFonts w:ascii="Times New Roman" w:hAnsi="Times New Roman" w:cs="Times New Roman"/>
                <w:b/>
                <w:sz w:val="24"/>
                <w:szCs w:val="24"/>
              </w:rPr>
            </w:pPr>
            <w:r w:rsidRPr="00F42A32">
              <w:rPr>
                <w:rFonts w:ascii="Times New Roman" w:hAnsi="Times New Roman" w:cs="Times New Roman"/>
                <w:b/>
                <w:bCs/>
                <w:sz w:val="24"/>
                <w:szCs w:val="24"/>
              </w:rPr>
              <w:t>Содержание учебного материала</w:t>
            </w:r>
          </w:p>
        </w:tc>
        <w:tc>
          <w:tcPr>
            <w:tcW w:w="1134" w:type="dxa"/>
          </w:tcPr>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Объем часов</w:t>
            </w:r>
          </w:p>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Очное отд.</w:t>
            </w:r>
          </w:p>
        </w:tc>
        <w:tc>
          <w:tcPr>
            <w:tcW w:w="1559" w:type="dxa"/>
          </w:tcPr>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hAnsi="Times New Roman" w:cs="Times New Roman"/>
                <w:b/>
                <w:bCs/>
                <w:color w:val="000000"/>
                <w:sz w:val="24"/>
                <w:szCs w:val="24"/>
              </w:rPr>
              <w:t>Коды компетенций, формированию которых способствует элемент программы</w:t>
            </w:r>
          </w:p>
        </w:tc>
      </w:tr>
      <w:tr w:rsidR="00F42A32" w:rsidRPr="00F42A32" w:rsidTr="00293306">
        <w:tc>
          <w:tcPr>
            <w:tcW w:w="2234" w:type="dxa"/>
          </w:tcPr>
          <w:p w:rsidR="00F42A32" w:rsidRPr="00F42A32" w:rsidRDefault="00F42A32" w:rsidP="005E1094">
            <w:pPr>
              <w:jc w:val="center"/>
              <w:rPr>
                <w:rFonts w:ascii="Times New Roman" w:hAnsi="Times New Roman" w:cs="Times New Roman"/>
                <w:b/>
                <w:sz w:val="24"/>
                <w:szCs w:val="24"/>
              </w:rPr>
            </w:pPr>
            <w:r w:rsidRPr="00F42A32">
              <w:rPr>
                <w:rFonts w:ascii="Times New Roman" w:hAnsi="Times New Roman" w:cs="Times New Roman"/>
                <w:b/>
                <w:sz w:val="24"/>
                <w:szCs w:val="24"/>
              </w:rPr>
              <w:t>1</w:t>
            </w:r>
          </w:p>
        </w:tc>
        <w:tc>
          <w:tcPr>
            <w:tcW w:w="10207" w:type="dxa"/>
            <w:gridSpan w:val="7"/>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2</w:t>
            </w:r>
          </w:p>
        </w:tc>
        <w:tc>
          <w:tcPr>
            <w:tcW w:w="1134" w:type="dxa"/>
          </w:tcPr>
          <w:p w:rsidR="00F42A32" w:rsidRPr="00F42A32" w:rsidRDefault="00F42A32" w:rsidP="002B632D">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3</w:t>
            </w:r>
          </w:p>
        </w:tc>
        <w:tc>
          <w:tcPr>
            <w:tcW w:w="1559" w:type="dxa"/>
          </w:tcPr>
          <w:p w:rsidR="00F42A32" w:rsidRPr="00F42A32" w:rsidRDefault="00F42A32" w:rsidP="005E1094">
            <w:pPr>
              <w:jc w:val="center"/>
              <w:rPr>
                <w:rFonts w:ascii="Times New Roman" w:eastAsia="Calibri" w:hAnsi="Times New Roman" w:cs="Times New Roman"/>
                <w:b/>
                <w:bCs/>
                <w:sz w:val="24"/>
                <w:szCs w:val="24"/>
              </w:rPr>
            </w:pPr>
          </w:p>
        </w:tc>
      </w:tr>
      <w:tr w:rsidR="00FA0985" w:rsidRPr="00F42A32" w:rsidTr="00293306">
        <w:tc>
          <w:tcPr>
            <w:tcW w:w="2234" w:type="dxa"/>
          </w:tcPr>
          <w:p w:rsidR="00FA0985" w:rsidRPr="00F42A32" w:rsidRDefault="00FA0985" w:rsidP="005E1094">
            <w:pPr>
              <w:rPr>
                <w:rFonts w:ascii="Times New Roman" w:eastAsia="Calibri" w:hAnsi="Times New Roman" w:cs="Times New Roman"/>
                <w:b/>
                <w:bCs/>
                <w:sz w:val="24"/>
                <w:szCs w:val="24"/>
              </w:rPr>
            </w:pPr>
            <w:r w:rsidRPr="002B632D">
              <w:rPr>
                <w:rFonts w:ascii="Times New Roman" w:eastAsia="Calibri" w:hAnsi="Times New Roman" w:cs="Times New Roman"/>
                <w:b/>
                <w:bCs/>
                <w:sz w:val="24"/>
                <w:szCs w:val="24"/>
              </w:rPr>
              <w:t>МДК 03.01</w:t>
            </w:r>
          </w:p>
        </w:tc>
        <w:tc>
          <w:tcPr>
            <w:tcW w:w="10207" w:type="dxa"/>
            <w:gridSpan w:val="7"/>
          </w:tcPr>
          <w:p w:rsidR="00FA0985" w:rsidRPr="00A46847" w:rsidRDefault="00FA0985" w:rsidP="005E1094">
            <w:pPr>
              <w:jc w:val="center"/>
              <w:rPr>
                <w:rFonts w:ascii="Times New Roman" w:hAnsi="Times New Roman" w:cs="Times New Roman"/>
                <w:b/>
                <w:bCs/>
                <w:sz w:val="24"/>
                <w:szCs w:val="24"/>
              </w:rPr>
            </w:pPr>
            <w:r w:rsidRPr="002B632D">
              <w:rPr>
                <w:rFonts w:ascii="Times New Roman" w:hAnsi="Times New Roman" w:cs="Times New Roman"/>
                <w:b/>
                <w:bCs/>
                <w:sz w:val="24"/>
                <w:szCs w:val="24"/>
              </w:rPr>
              <w:t xml:space="preserve">Инструктор-проводник по пешеходному туризму и трекингу </w:t>
            </w:r>
          </w:p>
        </w:tc>
        <w:tc>
          <w:tcPr>
            <w:tcW w:w="1134" w:type="dxa"/>
          </w:tcPr>
          <w:p w:rsidR="00FA0985" w:rsidRPr="00F42A32" w:rsidRDefault="00FA0985" w:rsidP="002B632D">
            <w:pPr>
              <w:jc w:val="center"/>
              <w:rPr>
                <w:rFonts w:ascii="Times New Roman" w:hAnsi="Times New Roman" w:cs="Times New Roman"/>
                <w:b/>
                <w:sz w:val="24"/>
                <w:szCs w:val="24"/>
              </w:rPr>
            </w:pPr>
          </w:p>
        </w:tc>
        <w:tc>
          <w:tcPr>
            <w:tcW w:w="1559" w:type="dxa"/>
            <w:vMerge w:val="restart"/>
          </w:tcPr>
          <w:p w:rsidR="00FA0985" w:rsidRPr="00F42A32" w:rsidRDefault="00FA0985" w:rsidP="005E1094">
            <w:pPr>
              <w:jc w:val="center"/>
              <w:rPr>
                <w:rFonts w:ascii="Times New Roman" w:hAnsi="Times New Roman" w:cs="Times New Roman"/>
                <w:b/>
                <w:sz w:val="24"/>
                <w:szCs w:val="24"/>
              </w:rPr>
            </w:pPr>
          </w:p>
        </w:tc>
      </w:tr>
      <w:tr w:rsidR="00FA0985" w:rsidRPr="00F42A32" w:rsidTr="00C90FFA">
        <w:tc>
          <w:tcPr>
            <w:tcW w:w="12441" w:type="dxa"/>
            <w:gridSpan w:val="8"/>
          </w:tcPr>
          <w:p w:rsidR="00FA0985" w:rsidRPr="002B632D" w:rsidRDefault="00FA0985" w:rsidP="002B632D">
            <w:pPr>
              <w:rPr>
                <w:rFonts w:ascii="Times New Roman" w:eastAsia="Calibri" w:hAnsi="Times New Roman" w:cs="Times New Roman"/>
                <w:b/>
                <w:bCs/>
                <w:sz w:val="24"/>
                <w:szCs w:val="24"/>
              </w:rPr>
            </w:pPr>
            <w:r w:rsidRPr="002B632D">
              <w:rPr>
                <w:rFonts w:ascii="Times New Roman" w:eastAsia="Calibri" w:hAnsi="Times New Roman" w:cs="Times New Roman"/>
                <w:b/>
                <w:bCs/>
                <w:sz w:val="24"/>
                <w:szCs w:val="24"/>
              </w:rPr>
              <w:t>Раздел 1.</w:t>
            </w:r>
            <w:r>
              <w:rPr>
                <w:rFonts w:ascii="Times New Roman" w:eastAsia="Calibri" w:hAnsi="Times New Roman" w:cs="Times New Roman"/>
                <w:b/>
                <w:bCs/>
                <w:sz w:val="24"/>
                <w:szCs w:val="24"/>
              </w:rPr>
              <w:t xml:space="preserve"> </w:t>
            </w:r>
            <w:r w:rsidRPr="002B632D">
              <w:rPr>
                <w:rFonts w:ascii="Times New Roman" w:hAnsi="Times New Roman" w:cs="Times New Roman"/>
                <w:b/>
                <w:bCs/>
                <w:sz w:val="24"/>
                <w:szCs w:val="24"/>
              </w:rPr>
              <w:t>Разработка и планирование маршрута при занятии пешеходным туризмом и трекингом</w:t>
            </w:r>
          </w:p>
        </w:tc>
        <w:tc>
          <w:tcPr>
            <w:tcW w:w="1134" w:type="dxa"/>
            <w:shd w:val="clear" w:color="auto" w:fill="auto"/>
          </w:tcPr>
          <w:p w:rsidR="00FA0985" w:rsidRPr="00FA0985" w:rsidRDefault="00FA0985" w:rsidP="002B632D">
            <w:pPr>
              <w:jc w:val="center"/>
              <w:rPr>
                <w:rFonts w:ascii="Times New Roman" w:hAnsi="Times New Roman" w:cs="Times New Roman"/>
                <w:b/>
                <w:bCs/>
                <w:sz w:val="24"/>
                <w:szCs w:val="24"/>
              </w:rPr>
            </w:pPr>
            <w:r w:rsidRPr="00FA0985">
              <w:rPr>
                <w:rFonts w:ascii="Times New Roman" w:hAnsi="Times New Roman" w:cs="Times New Roman"/>
                <w:b/>
                <w:bCs/>
                <w:sz w:val="24"/>
                <w:szCs w:val="24"/>
              </w:rPr>
              <w:t>24</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90"/>
        </w:trPr>
        <w:tc>
          <w:tcPr>
            <w:tcW w:w="2234" w:type="dxa"/>
            <w:vMerge w:val="restart"/>
          </w:tcPr>
          <w:p w:rsidR="0061516B" w:rsidRDefault="00FA0985" w:rsidP="005E1094">
            <w:pPr>
              <w:rPr>
                <w:rFonts w:ascii="Times New Roman" w:eastAsia="Calibri" w:hAnsi="Times New Roman" w:cs="Times New Roman"/>
                <w:b/>
                <w:bCs/>
                <w:sz w:val="24"/>
                <w:szCs w:val="24"/>
              </w:rPr>
            </w:pPr>
            <w:r w:rsidRPr="0042168E">
              <w:rPr>
                <w:rFonts w:ascii="Times New Roman" w:eastAsia="Calibri" w:hAnsi="Times New Roman" w:cs="Times New Roman"/>
                <w:b/>
                <w:bCs/>
                <w:sz w:val="24"/>
                <w:szCs w:val="24"/>
              </w:rPr>
              <w:t>Тема 1.1</w:t>
            </w:r>
          </w:p>
          <w:p w:rsidR="00FA0985" w:rsidRPr="00F42A32" w:rsidRDefault="00FA0985" w:rsidP="005E1094">
            <w:pPr>
              <w:rPr>
                <w:rFonts w:ascii="Times New Roman" w:eastAsia="Calibri" w:hAnsi="Times New Roman" w:cs="Times New Roman"/>
                <w:b/>
                <w:bCs/>
                <w:sz w:val="24"/>
                <w:szCs w:val="24"/>
              </w:rPr>
            </w:pPr>
            <w:r w:rsidRPr="0042168E">
              <w:rPr>
                <w:rFonts w:ascii="Times New Roman" w:eastAsia="Calibri" w:hAnsi="Times New Roman" w:cs="Times New Roman"/>
                <w:b/>
                <w:bCs/>
                <w:sz w:val="24"/>
                <w:szCs w:val="24"/>
              </w:rPr>
              <w:t xml:space="preserve"> Основы пешеходного туризма и трекинга</w:t>
            </w:r>
          </w:p>
        </w:tc>
        <w:tc>
          <w:tcPr>
            <w:tcW w:w="10207" w:type="dxa"/>
            <w:gridSpan w:val="7"/>
          </w:tcPr>
          <w:p w:rsidR="00FA0985" w:rsidRPr="00F42A32" w:rsidRDefault="00FA0985" w:rsidP="005E1094">
            <w:pPr>
              <w:rPr>
                <w:rFonts w:ascii="Times New Roman" w:hAnsi="Times New Roman" w:cs="Times New Roman"/>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FA0985" w:rsidRPr="00FA0985" w:rsidRDefault="00FA0985" w:rsidP="002B632D">
            <w:pPr>
              <w:jc w:val="center"/>
              <w:rPr>
                <w:rFonts w:ascii="Times New Roman" w:hAnsi="Times New Roman" w:cs="Times New Roman"/>
                <w:b/>
                <w:bCs/>
                <w:sz w:val="24"/>
                <w:szCs w:val="24"/>
              </w:rPr>
            </w:pPr>
            <w:r w:rsidRPr="00FA0985">
              <w:rPr>
                <w:rFonts w:ascii="Times New Roman" w:hAnsi="Times New Roman" w:cs="Times New Roman"/>
                <w:b/>
                <w:bCs/>
                <w:sz w:val="24"/>
                <w:szCs w:val="24"/>
              </w:rPr>
              <w:t>12</w:t>
            </w:r>
          </w:p>
        </w:tc>
        <w:tc>
          <w:tcPr>
            <w:tcW w:w="1559" w:type="dxa"/>
            <w:vMerge w:val="restart"/>
          </w:tcPr>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r w:rsidRPr="00FA0985">
              <w:rPr>
                <w:rFonts w:ascii="Times New Roman" w:hAnsi="Times New Roman" w:cs="Times New Roman"/>
                <w:sz w:val="24"/>
                <w:szCs w:val="24"/>
              </w:rPr>
              <w:t>ОК 01-0</w:t>
            </w:r>
            <w:r w:rsidR="00A81B87">
              <w:rPr>
                <w:rFonts w:ascii="Times New Roman" w:hAnsi="Times New Roman" w:cs="Times New Roman"/>
                <w:sz w:val="24"/>
                <w:szCs w:val="24"/>
              </w:rPr>
              <w:t>7</w:t>
            </w:r>
          </w:p>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ПК 2.1- 2.2</w:t>
            </w:r>
          </w:p>
        </w:tc>
      </w:tr>
      <w:tr w:rsidR="00FA0985" w:rsidRPr="00F42A32" w:rsidTr="00293306">
        <w:trPr>
          <w:trHeight w:val="269"/>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pStyle w:val="a3"/>
              <w:spacing w:before="0" w:beforeAutospacing="0" w:after="0" w:afterAutospacing="0"/>
              <w:ind w:left="39"/>
              <w:jc w:val="center"/>
            </w:pPr>
            <w:r>
              <w:t>1</w:t>
            </w:r>
          </w:p>
        </w:tc>
        <w:tc>
          <w:tcPr>
            <w:tcW w:w="9357" w:type="dxa"/>
            <w:gridSpan w:val="6"/>
            <w:shd w:val="clear" w:color="auto" w:fill="auto"/>
          </w:tcPr>
          <w:p w:rsidR="00FA0985" w:rsidRPr="00F42A32" w:rsidRDefault="00FA0985" w:rsidP="00A46847">
            <w:pPr>
              <w:pStyle w:val="a3"/>
              <w:spacing w:before="0" w:beforeAutospacing="0" w:after="0" w:afterAutospacing="0"/>
              <w:ind w:left="-65"/>
            </w:pPr>
            <w:r w:rsidRPr="00A46847">
              <w:t xml:space="preserve">Формы и виды туризма. Особенности пешеходного туризма и трекинга. </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spacing w:after="0" w:line="240" w:lineRule="auto"/>
              <w:ind w:left="-103"/>
              <w:jc w:val="center"/>
              <w:rPr>
                <w:rFonts w:ascii="Times New Roman" w:hAnsi="Times New Roman" w:cs="Times New Roman"/>
                <w:sz w:val="24"/>
                <w:szCs w:val="24"/>
              </w:rPr>
            </w:pPr>
            <w:r>
              <w:rPr>
                <w:rFonts w:ascii="Times New Roman" w:hAnsi="Times New Roman" w:cs="Times New Roman"/>
                <w:sz w:val="24"/>
                <w:szCs w:val="24"/>
              </w:rPr>
              <w:t>2</w:t>
            </w:r>
          </w:p>
        </w:tc>
        <w:tc>
          <w:tcPr>
            <w:tcW w:w="9357" w:type="dxa"/>
            <w:gridSpan w:val="6"/>
            <w:shd w:val="clear" w:color="auto" w:fill="auto"/>
          </w:tcPr>
          <w:p w:rsidR="00FA0985" w:rsidRPr="00F42A32" w:rsidRDefault="00FA0985" w:rsidP="00A46847">
            <w:pPr>
              <w:spacing w:after="0" w:line="240" w:lineRule="auto"/>
              <w:ind w:left="-103"/>
              <w:rPr>
                <w:rFonts w:ascii="Times New Roman" w:hAnsi="Times New Roman" w:cs="Times New Roman"/>
                <w:sz w:val="24"/>
                <w:szCs w:val="24"/>
              </w:rPr>
            </w:pPr>
            <w:r w:rsidRPr="00A46847">
              <w:rPr>
                <w:rFonts w:ascii="Times New Roman" w:hAnsi="Times New Roman" w:cs="Times New Roman"/>
                <w:sz w:val="24"/>
                <w:szCs w:val="24"/>
              </w:rPr>
              <w:t>Перечень классифицированных и эталонных туристских спортивных маршрутов и препятствий. Категорирование сложности походов.</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367"/>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57" w:type="dxa"/>
            <w:gridSpan w:val="6"/>
            <w:shd w:val="clear" w:color="auto" w:fill="auto"/>
          </w:tcPr>
          <w:p w:rsidR="00FA0985" w:rsidRPr="00F42A32" w:rsidRDefault="00FA0985" w:rsidP="00A46847">
            <w:pPr>
              <w:spacing w:after="0" w:line="240" w:lineRule="auto"/>
              <w:ind w:left="-65"/>
              <w:rPr>
                <w:rFonts w:ascii="Times New Roman" w:hAnsi="Times New Roman" w:cs="Times New Roman"/>
                <w:sz w:val="24"/>
                <w:szCs w:val="24"/>
              </w:rPr>
            </w:pPr>
            <w:r w:rsidRPr="00A46847">
              <w:rPr>
                <w:rFonts w:ascii="Times New Roman" w:hAnsi="Times New Roman" w:cs="Times New Roman"/>
                <w:sz w:val="24"/>
                <w:szCs w:val="24"/>
              </w:rPr>
              <w:t>Пешеходные маршруты (Россия, ближнее и дальнее зарубежье)</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57" w:type="dxa"/>
            <w:gridSpan w:val="6"/>
            <w:shd w:val="clear" w:color="auto" w:fill="auto"/>
          </w:tcPr>
          <w:p w:rsidR="00FA0985" w:rsidRPr="00A46847" w:rsidRDefault="00FA0985" w:rsidP="00A46847">
            <w:pPr>
              <w:spacing w:after="0" w:line="240" w:lineRule="auto"/>
              <w:ind w:left="-65"/>
              <w:rPr>
                <w:rFonts w:ascii="Times New Roman" w:hAnsi="Times New Roman" w:cs="Times New Roman"/>
                <w:sz w:val="24"/>
                <w:szCs w:val="24"/>
              </w:rPr>
            </w:pPr>
            <w:r w:rsidRPr="00A46847">
              <w:rPr>
                <w:rFonts w:ascii="Times New Roman" w:hAnsi="Times New Roman" w:cs="Times New Roman"/>
                <w:sz w:val="24"/>
                <w:szCs w:val="24"/>
              </w:rPr>
              <w:t>Профессиональный стандарт в деятельности инструктора – проводника.</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57" w:type="dxa"/>
            <w:gridSpan w:val="6"/>
            <w:shd w:val="clear" w:color="auto" w:fill="auto"/>
          </w:tcPr>
          <w:p w:rsidR="00FA0985" w:rsidRPr="00A46847" w:rsidRDefault="00FA0985" w:rsidP="00A46847">
            <w:pPr>
              <w:spacing w:after="0" w:line="240" w:lineRule="auto"/>
              <w:ind w:left="-65"/>
              <w:rPr>
                <w:rFonts w:ascii="Times New Roman" w:hAnsi="Times New Roman" w:cs="Times New Roman"/>
                <w:sz w:val="24"/>
                <w:szCs w:val="24"/>
              </w:rPr>
            </w:pPr>
            <w:r w:rsidRPr="00A46847">
              <w:rPr>
                <w:rFonts w:ascii="Times New Roman" w:hAnsi="Times New Roman" w:cs="Times New Roman"/>
                <w:sz w:val="24"/>
                <w:szCs w:val="24"/>
              </w:rPr>
              <w:t>Права и обязанности руководителя туристкой группы Права и обязанности туриста</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357" w:type="dxa"/>
            <w:gridSpan w:val="6"/>
            <w:shd w:val="clear" w:color="auto" w:fill="auto"/>
          </w:tcPr>
          <w:p w:rsidR="00FA0985" w:rsidRPr="00A46847" w:rsidRDefault="00FA0985" w:rsidP="00A46847">
            <w:pPr>
              <w:spacing w:after="0" w:line="240" w:lineRule="auto"/>
              <w:ind w:left="-65"/>
              <w:rPr>
                <w:rFonts w:ascii="Times New Roman" w:hAnsi="Times New Roman" w:cs="Times New Roman"/>
                <w:sz w:val="24"/>
                <w:szCs w:val="24"/>
              </w:rPr>
            </w:pPr>
            <w:r w:rsidRPr="00420B28">
              <w:rPr>
                <w:rFonts w:ascii="Times New Roman" w:hAnsi="Times New Roman" w:cs="Times New Roman"/>
                <w:b/>
                <w:bCs/>
                <w:sz w:val="24"/>
                <w:szCs w:val="24"/>
              </w:rPr>
              <w:t>Практическое занятие:</w:t>
            </w:r>
            <w:r w:rsidRPr="00420B28">
              <w:rPr>
                <w:rFonts w:ascii="Times New Roman" w:hAnsi="Times New Roman" w:cs="Times New Roman"/>
                <w:sz w:val="24"/>
                <w:szCs w:val="24"/>
              </w:rPr>
              <w:t xml:space="preserve"> Должностная инструкция инструктора – проводника по пешеходному туризму и трекингу.</w:t>
            </w:r>
          </w:p>
        </w:tc>
        <w:tc>
          <w:tcPr>
            <w:tcW w:w="1134" w:type="dxa"/>
          </w:tcPr>
          <w:p w:rsidR="00FA0985" w:rsidRPr="00FA0985" w:rsidRDefault="00FA0985" w:rsidP="002B632D">
            <w:pPr>
              <w:jc w:val="center"/>
              <w:rPr>
                <w:rFonts w:ascii="Times New Roman" w:hAnsi="Times New Roman" w:cs="Times New Roman"/>
                <w:b/>
                <w:bCs/>
                <w:sz w:val="24"/>
                <w:szCs w:val="24"/>
              </w:rPr>
            </w:pPr>
            <w:r w:rsidRPr="00FA0985">
              <w:rPr>
                <w:rFonts w:ascii="Times New Roman" w:hAnsi="Times New Roman" w:cs="Times New Roman"/>
                <w:b/>
                <w:bCs/>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90"/>
        </w:trPr>
        <w:tc>
          <w:tcPr>
            <w:tcW w:w="2234" w:type="dxa"/>
            <w:vMerge w:val="restart"/>
          </w:tcPr>
          <w:p w:rsidR="0061516B" w:rsidRDefault="00FA0985" w:rsidP="005E1094">
            <w:pPr>
              <w:rPr>
                <w:rFonts w:ascii="Times New Roman" w:eastAsia="Calibri" w:hAnsi="Times New Roman" w:cs="Times New Roman"/>
                <w:b/>
                <w:bCs/>
                <w:sz w:val="24"/>
                <w:szCs w:val="24"/>
              </w:rPr>
            </w:pPr>
            <w:r w:rsidRPr="00A46847">
              <w:rPr>
                <w:rFonts w:ascii="Times New Roman" w:eastAsia="Calibri" w:hAnsi="Times New Roman" w:cs="Times New Roman"/>
                <w:b/>
                <w:bCs/>
                <w:sz w:val="24"/>
                <w:szCs w:val="24"/>
              </w:rPr>
              <w:lastRenderedPageBreak/>
              <w:t xml:space="preserve">Тема 1.2 </w:t>
            </w:r>
          </w:p>
          <w:p w:rsidR="00FA0985" w:rsidRPr="00F42A32" w:rsidRDefault="00FA0985" w:rsidP="005E1094">
            <w:pPr>
              <w:rPr>
                <w:rFonts w:ascii="Times New Roman" w:eastAsia="Calibri" w:hAnsi="Times New Roman" w:cs="Times New Roman"/>
                <w:b/>
                <w:bCs/>
                <w:sz w:val="24"/>
                <w:szCs w:val="24"/>
              </w:rPr>
            </w:pPr>
            <w:r w:rsidRPr="00A46847">
              <w:rPr>
                <w:rFonts w:ascii="Times New Roman" w:eastAsia="Calibri" w:hAnsi="Times New Roman" w:cs="Times New Roman"/>
                <w:b/>
                <w:bCs/>
                <w:sz w:val="24"/>
                <w:szCs w:val="24"/>
              </w:rPr>
              <w:t>Планирование и подготовка туристического маршрута</w:t>
            </w:r>
          </w:p>
        </w:tc>
        <w:tc>
          <w:tcPr>
            <w:tcW w:w="10207" w:type="dxa"/>
            <w:gridSpan w:val="7"/>
          </w:tcPr>
          <w:p w:rsidR="00FA0985" w:rsidRPr="00F42A32" w:rsidRDefault="00FA0985" w:rsidP="002B632D">
            <w:pPr>
              <w:jc w:val="center"/>
              <w:rPr>
                <w:rFonts w:ascii="Times New Roman" w:hAnsi="Times New Roman" w:cs="Times New Roman"/>
                <w:sz w:val="24"/>
                <w:szCs w:val="24"/>
              </w:rPr>
            </w:pPr>
            <w:r w:rsidRPr="00F42A32">
              <w:rPr>
                <w:rFonts w:ascii="Times New Roman" w:eastAsia="Calibri" w:hAnsi="Times New Roman" w:cs="Times New Roman"/>
                <w:b/>
                <w:bCs/>
                <w:sz w:val="24"/>
                <w:szCs w:val="24"/>
              </w:rPr>
              <w:t>Содержание</w:t>
            </w:r>
          </w:p>
        </w:tc>
        <w:tc>
          <w:tcPr>
            <w:tcW w:w="1134" w:type="dxa"/>
          </w:tcPr>
          <w:p w:rsidR="00FA0985" w:rsidRPr="00FA0985" w:rsidRDefault="00FA0985" w:rsidP="00C90FFA">
            <w:pPr>
              <w:jc w:val="center"/>
              <w:rPr>
                <w:rFonts w:ascii="Times New Roman" w:hAnsi="Times New Roman" w:cs="Times New Roman"/>
                <w:b/>
                <w:bCs/>
                <w:sz w:val="24"/>
                <w:szCs w:val="24"/>
              </w:rPr>
            </w:pPr>
            <w:r w:rsidRPr="00FA0985">
              <w:rPr>
                <w:rFonts w:ascii="Times New Roman" w:hAnsi="Times New Roman" w:cs="Times New Roman"/>
                <w:b/>
                <w:bCs/>
                <w:sz w:val="24"/>
                <w:szCs w:val="24"/>
              </w:rPr>
              <w:t>12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pStyle w:val="a3"/>
              <w:jc w:val="center"/>
            </w:pPr>
            <w:r>
              <w:t>7</w:t>
            </w:r>
          </w:p>
        </w:tc>
        <w:tc>
          <w:tcPr>
            <w:tcW w:w="9357" w:type="dxa"/>
            <w:gridSpan w:val="6"/>
            <w:shd w:val="clear" w:color="auto" w:fill="auto"/>
          </w:tcPr>
          <w:p w:rsidR="00FA0985" w:rsidRPr="00F42A32" w:rsidRDefault="00FA0985" w:rsidP="005E1094">
            <w:pPr>
              <w:pStyle w:val="a3"/>
            </w:pPr>
            <w:r w:rsidRPr="00420B28">
              <w:t>Классификация туристических маршрутов. Этапы проектирования туристического маршрута</w:t>
            </w:r>
          </w:p>
        </w:tc>
        <w:tc>
          <w:tcPr>
            <w:tcW w:w="1134" w:type="dxa"/>
          </w:tcPr>
          <w:p w:rsidR="00FA0985" w:rsidRPr="00FA0985" w:rsidRDefault="00FA0985" w:rsidP="002B632D">
            <w:pPr>
              <w:pStyle w:val="a3"/>
              <w:jc w:val="center"/>
            </w:pPr>
            <w:r w:rsidRPr="00FA0985">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jc w:val="center"/>
              <w:rPr>
                <w:rFonts w:ascii="Times New Roman" w:hAnsi="Times New Roman" w:cs="Times New Roman"/>
                <w:sz w:val="24"/>
                <w:szCs w:val="24"/>
              </w:rPr>
            </w:pPr>
            <w:r>
              <w:rPr>
                <w:rFonts w:ascii="Times New Roman" w:hAnsi="Times New Roman" w:cs="Times New Roman"/>
                <w:sz w:val="24"/>
                <w:szCs w:val="24"/>
              </w:rPr>
              <w:t>8</w:t>
            </w:r>
          </w:p>
        </w:tc>
        <w:tc>
          <w:tcPr>
            <w:tcW w:w="9357" w:type="dxa"/>
            <w:gridSpan w:val="6"/>
            <w:shd w:val="clear" w:color="auto" w:fill="auto"/>
          </w:tcPr>
          <w:p w:rsidR="00FA0985" w:rsidRPr="00F42A32" w:rsidRDefault="00FA0985" w:rsidP="005E1094">
            <w:pPr>
              <w:rPr>
                <w:rFonts w:ascii="Times New Roman" w:hAnsi="Times New Roman" w:cs="Times New Roman"/>
                <w:sz w:val="24"/>
                <w:szCs w:val="24"/>
              </w:rPr>
            </w:pPr>
            <w:r w:rsidRPr="00420B28">
              <w:rPr>
                <w:rFonts w:ascii="Times New Roman" w:hAnsi="Times New Roman" w:cs="Times New Roman"/>
                <w:sz w:val="24"/>
                <w:szCs w:val="24"/>
              </w:rPr>
              <w:t>Документационное обеспечение подготовки туристского маршрута</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497"/>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jc w:val="center"/>
              <w:rPr>
                <w:rFonts w:ascii="Times New Roman" w:hAnsi="Times New Roman" w:cs="Times New Roman"/>
                <w:sz w:val="24"/>
                <w:szCs w:val="24"/>
              </w:rPr>
            </w:pPr>
            <w:r>
              <w:rPr>
                <w:rFonts w:ascii="Times New Roman" w:hAnsi="Times New Roman" w:cs="Times New Roman"/>
                <w:sz w:val="24"/>
                <w:szCs w:val="24"/>
              </w:rPr>
              <w:t>9</w:t>
            </w:r>
          </w:p>
        </w:tc>
        <w:tc>
          <w:tcPr>
            <w:tcW w:w="9357" w:type="dxa"/>
            <w:gridSpan w:val="6"/>
            <w:shd w:val="clear" w:color="auto" w:fill="auto"/>
          </w:tcPr>
          <w:p w:rsidR="00FA0985" w:rsidRPr="00420B28" w:rsidRDefault="00FA0985" w:rsidP="005E1094">
            <w:pPr>
              <w:rPr>
                <w:rFonts w:ascii="Times New Roman" w:hAnsi="Times New Roman" w:cs="Times New Roman"/>
                <w:sz w:val="24"/>
                <w:szCs w:val="24"/>
              </w:rPr>
            </w:pPr>
            <w:proofErr w:type="spellStart"/>
            <w:r w:rsidRPr="00420B28">
              <w:rPr>
                <w:rFonts w:ascii="Times New Roman" w:hAnsi="Times New Roman" w:cs="Times New Roman"/>
                <w:sz w:val="24"/>
                <w:szCs w:val="24"/>
              </w:rPr>
              <w:t>Некатегорированные</w:t>
            </w:r>
            <w:proofErr w:type="spellEnd"/>
            <w:r w:rsidRPr="00420B28">
              <w:rPr>
                <w:rFonts w:ascii="Times New Roman" w:hAnsi="Times New Roman" w:cs="Times New Roman"/>
                <w:sz w:val="24"/>
                <w:szCs w:val="24"/>
              </w:rPr>
              <w:t xml:space="preserve"> туристские маршруты</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583"/>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tcPr>
          <w:p w:rsidR="00FA0985" w:rsidRPr="00F42A32" w:rsidRDefault="00FA0985" w:rsidP="005B31CB">
            <w:pPr>
              <w:jc w:val="center"/>
              <w:rPr>
                <w:rFonts w:ascii="Times New Roman" w:hAnsi="Times New Roman" w:cs="Times New Roman"/>
                <w:sz w:val="24"/>
                <w:szCs w:val="24"/>
              </w:rPr>
            </w:pPr>
            <w:r>
              <w:rPr>
                <w:rFonts w:ascii="Times New Roman" w:hAnsi="Times New Roman" w:cs="Times New Roman"/>
                <w:sz w:val="24"/>
                <w:szCs w:val="24"/>
              </w:rPr>
              <w:t>10-11</w:t>
            </w:r>
          </w:p>
        </w:tc>
        <w:tc>
          <w:tcPr>
            <w:tcW w:w="9357" w:type="dxa"/>
            <w:gridSpan w:val="6"/>
          </w:tcPr>
          <w:p w:rsidR="00FA0985" w:rsidRPr="002B632D" w:rsidRDefault="00FA0985" w:rsidP="005E1094">
            <w:pPr>
              <w:rPr>
                <w:rFonts w:ascii="Times New Roman" w:hAnsi="Times New Roman" w:cs="Times New Roman"/>
                <w:b/>
                <w:bCs/>
                <w:sz w:val="24"/>
                <w:szCs w:val="24"/>
              </w:rPr>
            </w:pPr>
            <w:r w:rsidRPr="002B632D">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w:t>
            </w:r>
            <w:r w:rsidRPr="002B632D">
              <w:rPr>
                <w:rFonts w:ascii="Times New Roman" w:hAnsi="Times New Roman" w:cs="Times New Roman"/>
                <w:sz w:val="24"/>
                <w:szCs w:val="24"/>
              </w:rPr>
              <w:t>Разработка маршрута по заданным параметрам</w:t>
            </w:r>
          </w:p>
        </w:tc>
        <w:tc>
          <w:tcPr>
            <w:tcW w:w="1134" w:type="dxa"/>
          </w:tcPr>
          <w:p w:rsidR="00FA0985" w:rsidRPr="00FA0985" w:rsidRDefault="00FA0985" w:rsidP="005E1094">
            <w:pPr>
              <w:jc w:val="center"/>
              <w:rPr>
                <w:rFonts w:ascii="Times New Roman" w:hAnsi="Times New Roman" w:cs="Times New Roman"/>
                <w:b/>
                <w:bCs/>
                <w:sz w:val="24"/>
                <w:szCs w:val="24"/>
              </w:rPr>
            </w:pPr>
            <w:r w:rsidRPr="00FA0985">
              <w:rPr>
                <w:rFonts w:ascii="Times New Roman" w:hAnsi="Times New Roman" w:cs="Times New Roman"/>
                <w:b/>
                <w:bCs/>
                <w:sz w:val="24"/>
                <w:szCs w:val="24"/>
              </w:rPr>
              <w:t>4</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tcPr>
          <w:p w:rsidR="00FA0985" w:rsidRPr="00F42A32" w:rsidRDefault="00FA0985" w:rsidP="005E1094">
            <w:pPr>
              <w:jc w:val="center"/>
              <w:rPr>
                <w:rFonts w:ascii="Times New Roman" w:eastAsia="Calibri" w:hAnsi="Times New Roman" w:cs="Times New Roman"/>
                <w:b/>
                <w:bCs/>
                <w:sz w:val="24"/>
                <w:szCs w:val="24"/>
              </w:rPr>
            </w:pPr>
          </w:p>
        </w:tc>
        <w:tc>
          <w:tcPr>
            <w:tcW w:w="850" w:type="dxa"/>
          </w:tcPr>
          <w:p w:rsidR="00FA0985" w:rsidRPr="00F42A32" w:rsidRDefault="00FA0985" w:rsidP="005B31CB">
            <w:pPr>
              <w:jc w:val="center"/>
              <w:rPr>
                <w:rFonts w:ascii="Times New Roman" w:hAnsi="Times New Roman" w:cs="Times New Roman"/>
                <w:sz w:val="24"/>
                <w:szCs w:val="24"/>
              </w:rPr>
            </w:pPr>
            <w:r>
              <w:rPr>
                <w:rFonts w:ascii="Times New Roman" w:hAnsi="Times New Roman" w:cs="Times New Roman"/>
                <w:sz w:val="24"/>
                <w:szCs w:val="24"/>
              </w:rPr>
              <w:t>12</w:t>
            </w:r>
          </w:p>
        </w:tc>
        <w:tc>
          <w:tcPr>
            <w:tcW w:w="9357" w:type="dxa"/>
            <w:gridSpan w:val="6"/>
          </w:tcPr>
          <w:p w:rsidR="00FA0985" w:rsidRPr="005E1094" w:rsidRDefault="00FA0985" w:rsidP="005E1094">
            <w:pPr>
              <w:rPr>
                <w:rFonts w:ascii="Times New Roman" w:hAnsi="Times New Roman" w:cs="Times New Roman"/>
                <w:color w:val="FF0000"/>
                <w:sz w:val="24"/>
                <w:szCs w:val="24"/>
              </w:rPr>
            </w:pPr>
            <w:r w:rsidRPr="005E1094">
              <w:rPr>
                <w:rFonts w:ascii="Times New Roman" w:hAnsi="Times New Roman" w:cs="Times New Roman"/>
                <w:i/>
                <w:iCs/>
                <w:color w:val="FF0000"/>
                <w:sz w:val="24"/>
                <w:szCs w:val="24"/>
              </w:rPr>
              <w:t>Самостоятельная работа</w:t>
            </w:r>
            <w:r w:rsidRPr="005E1094">
              <w:rPr>
                <w:rFonts w:ascii="Times New Roman" w:hAnsi="Times New Roman" w:cs="Times New Roman"/>
                <w:color w:val="FF0000"/>
                <w:sz w:val="24"/>
                <w:szCs w:val="24"/>
              </w:rPr>
              <w:t>. Составление инструкции и проведение инструктажа по технике безопасности по заданному маршруту.</w:t>
            </w:r>
          </w:p>
        </w:tc>
        <w:tc>
          <w:tcPr>
            <w:tcW w:w="1134" w:type="dxa"/>
          </w:tcPr>
          <w:p w:rsidR="00FA0985" w:rsidRPr="00FA0985" w:rsidRDefault="00FA0985" w:rsidP="005E1094">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2B632D" w:rsidRPr="00F42A32" w:rsidTr="00C90FFA">
        <w:tc>
          <w:tcPr>
            <w:tcW w:w="12441" w:type="dxa"/>
            <w:gridSpan w:val="8"/>
          </w:tcPr>
          <w:p w:rsidR="002B632D" w:rsidRPr="002B632D" w:rsidRDefault="002B632D" w:rsidP="002B632D">
            <w:pP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Раздел 2. </w:t>
            </w:r>
            <w:r>
              <w:rPr>
                <w:rFonts w:ascii="Times New Roman" w:eastAsia="Calibri" w:hAnsi="Times New Roman" w:cs="Times New Roman"/>
                <w:b/>
                <w:bCs/>
                <w:sz w:val="24"/>
                <w:szCs w:val="24"/>
              </w:rPr>
              <w:t xml:space="preserve"> </w:t>
            </w:r>
            <w:r w:rsidRPr="002B632D">
              <w:rPr>
                <w:rFonts w:ascii="Times New Roman" w:hAnsi="Times New Roman" w:cs="Times New Roman"/>
                <w:b/>
                <w:bCs/>
                <w:sz w:val="24"/>
                <w:szCs w:val="24"/>
              </w:rPr>
              <w:t>Сопровождение и обеспечение безопасности при занятиях пешеходным туризмом и трекингом</w:t>
            </w:r>
          </w:p>
        </w:tc>
        <w:tc>
          <w:tcPr>
            <w:tcW w:w="1134" w:type="dxa"/>
            <w:shd w:val="clear" w:color="auto" w:fill="auto"/>
          </w:tcPr>
          <w:p w:rsidR="002B632D" w:rsidRPr="00FA0985" w:rsidRDefault="004F7EFD" w:rsidP="005E1094">
            <w:pPr>
              <w:jc w:val="center"/>
              <w:rPr>
                <w:rFonts w:ascii="Times New Roman" w:hAnsi="Times New Roman" w:cs="Times New Roman"/>
                <w:b/>
                <w:sz w:val="24"/>
                <w:szCs w:val="24"/>
              </w:rPr>
            </w:pPr>
            <w:r w:rsidRPr="00FA0985">
              <w:rPr>
                <w:rFonts w:ascii="Times New Roman" w:hAnsi="Times New Roman" w:cs="Times New Roman"/>
                <w:b/>
                <w:sz w:val="24"/>
                <w:szCs w:val="24"/>
              </w:rPr>
              <w:t>22</w:t>
            </w:r>
          </w:p>
        </w:tc>
        <w:tc>
          <w:tcPr>
            <w:tcW w:w="1559" w:type="dxa"/>
          </w:tcPr>
          <w:p w:rsidR="002B632D" w:rsidRPr="00F42A32" w:rsidRDefault="002B632D" w:rsidP="005E1094">
            <w:pPr>
              <w:jc w:val="center"/>
              <w:rPr>
                <w:rFonts w:ascii="Times New Roman" w:hAnsi="Times New Roman" w:cs="Times New Roman"/>
                <w:b/>
                <w:sz w:val="24"/>
                <w:szCs w:val="24"/>
              </w:rPr>
            </w:pPr>
          </w:p>
        </w:tc>
      </w:tr>
      <w:tr w:rsidR="00A81B87" w:rsidRPr="00F42A32" w:rsidTr="00293306">
        <w:trPr>
          <w:trHeight w:val="231"/>
        </w:trPr>
        <w:tc>
          <w:tcPr>
            <w:tcW w:w="2234" w:type="dxa"/>
            <w:vMerge w:val="restart"/>
          </w:tcPr>
          <w:p w:rsidR="0061516B" w:rsidRDefault="00A81B87" w:rsidP="00B046AB">
            <w:pPr>
              <w:rPr>
                <w:rFonts w:ascii="Times New Roman" w:eastAsia="Calibri" w:hAnsi="Times New Roman" w:cs="Times New Roman"/>
                <w:b/>
                <w:bCs/>
                <w:sz w:val="24"/>
                <w:szCs w:val="24"/>
              </w:rPr>
            </w:pPr>
            <w:r w:rsidRPr="00B046AB">
              <w:rPr>
                <w:rFonts w:ascii="Times New Roman" w:eastAsia="Calibri" w:hAnsi="Times New Roman" w:cs="Times New Roman"/>
                <w:b/>
                <w:bCs/>
                <w:sz w:val="24"/>
                <w:szCs w:val="24"/>
              </w:rPr>
              <w:t>Тема 2.1</w:t>
            </w:r>
            <w:r>
              <w:rPr>
                <w:rFonts w:ascii="Times New Roman" w:eastAsia="Calibri" w:hAnsi="Times New Roman" w:cs="Times New Roman"/>
                <w:b/>
                <w:bCs/>
                <w:sz w:val="24"/>
                <w:szCs w:val="24"/>
              </w:rPr>
              <w:t xml:space="preserve"> </w:t>
            </w:r>
          </w:p>
          <w:p w:rsidR="00A81B87" w:rsidRPr="00F42A32" w:rsidRDefault="00A81B87" w:rsidP="00B046AB">
            <w:pPr>
              <w:rPr>
                <w:rFonts w:ascii="Times New Roman" w:eastAsia="Calibri" w:hAnsi="Times New Roman" w:cs="Times New Roman"/>
                <w:b/>
                <w:bCs/>
                <w:sz w:val="24"/>
                <w:szCs w:val="24"/>
              </w:rPr>
            </w:pPr>
            <w:r w:rsidRPr="00B046AB">
              <w:rPr>
                <w:rFonts w:ascii="Times New Roman" w:eastAsia="Calibri" w:hAnsi="Times New Roman" w:cs="Times New Roman"/>
                <w:b/>
                <w:bCs/>
                <w:sz w:val="24"/>
                <w:szCs w:val="24"/>
              </w:rPr>
              <w:t>Комплектование туристских групп и подготовка снаряжения</w:t>
            </w:r>
          </w:p>
        </w:tc>
        <w:tc>
          <w:tcPr>
            <w:tcW w:w="10207" w:type="dxa"/>
            <w:gridSpan w:val="7"/>
          </w:tcPr>
          <w:p w:rsidR="00A81B87" w:rsidRPr="00F42A32" w:rsidRDefault="00A81B87" w:rsidP="005E1094">
            <w:pPr>
              <w:rPr>
                <w:rFonts w:ascii="Times New Roman" w:hAnsi="Times New Roman" w:cs="Times New Roman"/>
                <w:bCs/>
                <w:i/>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A81B87" w:rsidRPr="00F42A32" w:rsidRDefault="00A81B87" w:rsidP="005E10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59" w:type="dxa"/>
            <w:vMerge w:val="restart"/>
          </w:tcPr>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Pr="00A81B87" w:rsidRDefault="00A81B87" w:rsidP="00A81B87">
            <w:pPr>
              <w:jc w:val="center"/>
              <w:rPr>
                <w:rFonts w:ascii="Times New Roman" w:hAnsi="Times New Roman" w:cs="Times New Roman"/>
                <w:bCs/>
                <w:sz w:val="24"/>
                <w:szCs w:val="24"/>
              </w:rPr>
            </w:pPr>
            <w:r w:rsidRPr="00A81B87">
              <w:rPr>
                <w:rFonts w:ascii="Times New Roman" w:hAnsi="Times New Roman" w:cs="Times New Roman"/>
                <w:bCs/>
                <w:sz w:val="24"/>
                <w:szCs w:val="24"/>
              </w:rPr>
              <w:t>ОК 01-07</w:t>
            </w:r>
          </w:p>
          <w:p w:rsidR="00A81B87" w:rsidRPr="00F42A32" w:rsidRDefault="00A81B87" w:rsidP="00A81B87">
            <w:pPr>
              <w:jc w:val="center"/>
              <w:rPr>
                <w:rFonts w:ascii="Times New Roman" w:hAnsi="Times New Roman" w:cs="Times New Roman"/>
                <w:b/>
                <w:sz w:val="24"/>
                <w:szCs w:val="24"/>
              </w:rPr>
            </w:pPr>
            <w:r w:rsidRPr="00A81B87">
              <w:rPr>
                <w:rFonts w:ascii="Times New Roman" w:hAnsi="Times New Roman" w:cs="Times New Roman"/>
                <w:bCs/>
                <w:sz w:val="24"/>
                <w:szCs w:val="24"/>
              </w:rPr>
              <w:t>ПК 2.1- 2.2</w:t>
            </w: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Pr="00F42A32"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9304" w:type="dxa"/>
            <w:gridSpan w:val="5"/>
          </w:tcPr>
          <w:p w:rsidR="00A81B87" w:rsidRPr="00F42A32" w:rsidRDefault="00A81B87" w:rsidP="00CB6C5F">
            <w:pPr>
              <w:spacing w:after="0" w:line="240" w:lineRule="auto"/>
              <w:rPr>
                <w:rFonts w:ascii="Times New Roman" w:hAnsi="Times New Roman" w:cs="Times New Roman"/>
                <w:bCs/>
                <w:sz w:val="24"/>
                <w:szCs w:val="24"/>
              </w:rPr>
            </w:pPr>
            <w:r w:rsidRPr="00CB6C5F">
              <w:rPr>
                <w:rFonts w:ascii="Times New Roman" w:hAnsi="Times New Roman" w:cs="Times New Roman"/>
                <w:bCs/>
                <w:sz w:val="24"/>
                <w:szCs w:val="24"/>
              </w:rPr>
              <w:t>Инструктирование участников туристской группы. Заполнение протокола инструктажа туристкой</w:t>
            </w:r>
            <w:r>
              <w:rPr>
                <w:rFonts w:ascii="Times New Roman" w:hAnsi="Times New Roman" w:cs="Times New Roman"/>
                <w:bCs/>
                <w:sz w:val="24"/>
                <w:szCs w:val="24"/>
              </w:rPr>
              <w:t xml:space="preserve"> </w:t>
            </w:r>
            <w:r w:rsidRPr="00CB6C5F">
              <w:rPr>
                <w:rFonts w:ascii="Times New Roman" w:hAnsi="Times New Roman" w:cs="Times New Roman"/>
                <w:bCs/>
                <w:sz w:val="24"/>
                <w:szCs w:val="24"/>
              </w:rPr>
              <w:t>группы</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Pr="00F42A32"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9304" w:type="dxa"/>
            <w:gridSpan w:val="5"/>
          </w:tcPr>
          <w:p w:rsidR="00A81B87" w:rsidRPr="00F42A32" w:rsidRDefault="00A81B87" w:rsidP="00CB6C5F">
            <w:pPr>
              <w:spacing w:after="0" w:line="240" w:lineRule="auto"/>
              <w:rPr>
                <w:rFonts w:ascii="Times New Roman" w:hAnsi="Times New Roman" w:cs="Times New Roman"/>
                <w:bCs/>
                <w:sz w:val="24"/>
                <w:szCs w:val="24"/>
              </w:rPr>
            </w:pPr>
            <w:r w:rsidRPr="00CB6C5F">
              <w:rPr>
                <w:rFonts w:ascii="Times New Roman" w:hAnsi="Times New Roman" w:cs="Times New Roman"/>
                <w:bCs/>
                <w:sz w:val="24"/>
                <w:szCs w:val="24"/>
              </w:rPr>
              <w:t>Физические нагрузки при разных типах туризма. Основы физической</w:t>
            </w:r>
            <w:r>
              <w:rPr>
                <w:rFonts w:ascii="Times New Roman" w:hAnsi="Times New Roman" w:cs="Times New Roman"/>
                <w:bCs/>
                <w:sz w:val="24"/>
                <w:szCs w:val="24"/>
              </w:rPr>
              <w:t xml:space="preserve"> </w:t>
            </w:r>
            <w:r w:rsidRPr="00CB6C5F">
              <w:rPr>
                <w:rFonts w:ascii="Times New Roman" w:hAnsi="Times New Roman" w:cs="Times New Roman"/>
                <w:bCs/>
                <w:sz w:val="24"/>
                <w:szCs w:val="24"/>
              </w:rPr>
              <w:t>подготовки туристов. Организация врачебного контроля и самоконтроля туристов перед</w:t>
            </w:r>
            <w:r>
              <w:rPr>
                <w:rFonts w:ascii="Times New Roman" w:hAnsi="Times New Roman" w:cs="Times New Roman"/>
                <w:bCs/>
                <w:sz w:val="24"/>
                <w:szCs w:val="24"/>
              </w:rPr>
              <w:t xml:space="preserve"> </w:t>
            </w:r>
            <w:r w:rsidRPr="00CB6C5F">
              <w:rPr>
                <w:rFonts w:ascii="Times New Roman" w:hAnsi="Times New Roman" w:cs="Times New Roman"/>
                <w:bCs/>
                <w:sz w:val="24"/>
                <w:szCs w:val="24"/>
              </w:rPr>
              <w:t>выходом на маршрут.</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9304" w:type="dxa"/>
            <w:gridSpan w:val="5"/>
          </w:tcPr>
          <w:p w:rsidR="00A81B87" w:rsidRPr="00CB6C5F" w:rsidRDefault="00A81B87" w:rsidP="00CB6C5F">
            <w:pPr>
              <w:spacing w:after="0" w:line="240" w:lineRule="auto"/>
              <w:rPr>
                <w:rFonts w:ascii="Times New Roman" w:hAnsi="Times New Roman" w:cs="Times New Roman"/>
                <w:bCs/>
                <w:sz w:val="24"/>
                <w:szCs w:val="24"/>
              </w:rPr>
            </w:pPr>
            <w:r w:rsidRPr="00CB6C5F">
              <w:rPr>
                <w:rFonts w:ascii="Times New Roman" w:hAnsi="Times New Roman" w:cs="Times New Roman"/>
                <w:bCs/>
                <w:sz w:val="24"/>
                <w:szCs w:val="24"/>
              </w:rPr>
              <w:t>Требования, предъявляемые к туристскому снаряжению.</w:t>
            </w:r>
            <w:r>
              <w:rPr>
                <w:rFonts w:ascii="Times New Roman" w:hAnsi="Times New Roman" w:cs="Times New Roman"/>
                <w:bCs/>
                <w:sz w:val="24"/>
                <w:szCs w:val="24"/>
              </w:rPr>
              <w:t xml:space="preserve"> </w:t>
            </w:r>
            <w:r w:rsidRPr="00CB6C5F">
              <w:rPr>
                <w:rFonts w:ascii="Times New Roman" w:hAnsi="Times New Roman" w:cs="Times New Roman"/>
                <w:bCs/>
                <w:sz w:val="24"/>
                <w:szCs w:val="24"/>
              </w:rPr>
              <w:t>Классификация походного снаряжения.</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val="restart"/>
          </w:tcPr>
          <w:p w:rsidR="0061516B" w:rsidRDefault="00A81B87" w:rsidP="009C1F44">
            <w:pPr>
              <w:tabs>
                <w:tab w:val="left" w:pos="0"/>
                <w:tab w:val="center" w:pos="3060"/>
              </w:tabs>
              <w:rPr>
                <w:rFonts w:ascii="Times New Roman" w:eastAsia="Calibri" w:hAnsi="Times New Roman" w:cs="Times New Roman"/>
                <w:b/>
                <w:bCs/>
                <w:sz w:val="24"/>
                <w:szCs w:val="24"/>
              </w:rPr>
            </w:pPr>
            <w:r w:rsidRPr="009C1F44">
              <w:rPr>
                <w:rFonts w:ascii="Times New Roman" w:eastAsia="Calibri" w:hAnsi="Times New Roman" w:cs="Times New Roman"/>
                <w:b/>
                <w:bCs/>
                <w:sz w:val="24"/>
                <w:szCs w:val="24"/>
              </w:rPr>
              <w:t>Тема 2.2</w:t>
            </w:r>
          </w:p>
          <w:p w:rsidR="00A81B87" w:rsidRPr="00F42A32" w:rsidRDefault="00A81B87" w:rsidP="009C1F44">
            <w:pPr>
              <w:tabs>
                <w:tab w:val="left" w:pos="0"/>
                <w:tab w:val="center" w:pos="3060"/>
              </w:tabs>
              <w:rPr>
                <w:rFonts w:ascii="Times New Roman" w:eastAsia="Calibri" w:hAnsi="Times New Roman" w:cs="Times New Roman"/>
                <w:b/>
                <w:bCs/>
                <w:sz w:val="24"/>
                <w:szCs w:val="24"/>
              </w:rPr>
            </w:pPr>
            <w:r w:rsidRPr="009C1F44">
              <w:rPr>
                <w:rFonts w:ascii="Times New Roman" w:eastAsia="Calibri" w:hAnsi="Times New Roman" w:cs="Times New Roman"/>
                <w:b/>
                <w:bCs/>
                <w:sz w:val="24"/>
                <w:szCs w:val="24"/>
              </w:rPr>
              <w:t xml:space="preserve">Особенности сопровождения и туристов при занятиях пешеходным </w:t>
            </w:r>
            <w:r w:rsidRPr="009C1F44">
              <w:rPr>
                <w:rFonts w:ascii="Times New Roman" w:eastAsia="Calibri" w:hAnsi="Times New Roman" w:cs="Times New Roman"/>
                <w:b/>
                <w:bCs/>
                <w:sz w:val="24"/>
                <w:szCs w:val="24"/>
              </w:rPr>
              <w:lastRenderedPageBreak/>
              <w:t>туризмом и трекингом</w:t>
            </w:r>
          </w:p>
        </w:tc>
        <w:tc>
          <w:tcPr>
            <w:tcW w:w="10207" w:type="dxa"/>
            <w:gridSpan w:val="7"/>
          </w:tcPr>
          <w:p w:rsidR="00A81B87" w:rsidRPr="00F42A32" w:rsidRDefault="00A81B87" w:rsidP="005E1094">
            <w:pPr>
              <w:rPr>
                <w:rFonts w:ascii="Times New Roman" w:hAnsi="Times New Roman" w:cs="Times New Roman"/>
                <w:bCs/>
                <w:i/>
                <w:sz w:val="24"/>
                <w:szCs w:val="24"/>
              </w:rPr>
            </w:pPr>
            <w:r w:rsidRPr="00F42A32">
              <w:rPr>
                <w:rFonts w:ascii="Times New Roman" w:eastAsia="Calibri" w:hAnsi="Times New Roman" w:cs="Times New Roman"/>
                <w:b/>
                <w:bCs/>
                <w:sz w:val="24"/>
                <w:szCs w:val="24"/>
              </w:rPr>
              <w:lastRenderedPageBreak/>
              <w:t xml:space="preserve">Содержание </w:t>
            </w:r>
          </w:p>
        </w:tc>
        <w:tc>
          <w:tcPr>
            <w:tcW w:w="1134" w:type="dxa"/>
          </w:tcPr>
          <w:p w:rsidR="00A81B87" w:rsidRPr="001249BB" w:rsidRDefault="00A81B87" w:rsidP="005E1094">
            <w:pPr>
              <w:jc w:val="center"/>
              <w:rPr>
                <w:rFonts w:ascii="Times New Roman" w:hAnsi="Times New Roman" w:cs="Times New Roman"/>
                <w:b/>
                <w:bCs/>
                <w:sz w:val="24"/>
                <w:szCs w:val="24"/>
              </w:rPr>
            </w:pPr>
            <w:r w:rsidRPr="001249BB">
              <w:rPr>
                <w:rFonts w:ascii="Times New Roman" w:hAnsi="Times New Roman" w:cs="Times New Roman"/>
                <w:b/>
                <w:bCs/>
                <w:sz w:val="24"/>
                <w:szCs w:val="24"/>
              </w:rPr>
              <w:t>4</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271"/>
        </w:trPr>
        <w:tc>
          <w:tcPr>
            <w:tcW w:w="2234" w:type="dxa"/>
            <w:vMerge/>
          </w:tcPr>
          <w:p w:rsidR="00A81B87" w:rsidRPr="00F42A32" w:rsidRDefault="00A81B87" w:rsidP="005E1094">
            <w:pPr>
              <w:tabs>
                <w:tab w:val="left" w:pos="0"/>
                <w:tab w:val="center" w:pos="3060"/>
              </w:tabs>
              <w:rPr>
                <w:rFonts w:ascii="Times New Roman" w:eastAsia="Calibri" w:hAnsi="Times New Roman" w:cs="Times New Roman"/>
                <w:b/>
                <w:bCs/>
                <w:sz w:val="24"/>
                <w:szCs w:val="24"/>
              </w:rPr>
            </w:pPr>
          </w:p>
        </w:tc>
        <w:tc>
          <w:tcPr>
            <w:tcW w:w="924" w:type="dxa"/>
            <w:gridSpan w:val="3"/>
          </w:tcPr>
          <w:p w:rsidR="00A81B87" w:rsidRPr="00F42A32" w:rsidRDefault="00A81B87" w:rsidP="001249BB">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9283" w:type="dxa"/>
            <w:gridSpan w:val="4"/>
          </w:tcPr>
          <w:p w:rsidR="00A81B87" w:rsidRPr="00F42A32" w:rsidRDefault="00A81B87" w:rsidP="005E1094">
            <w:pPr>
              <w:rPr>
                <w:rFonts w:ascii="Times New Roman" w:eastAsia="Calibri" w:hAnsi="Times New Roman" w:cs="Times New Roman"/>
                <w:bCs/>
                <w:sz w:val="24"/>
                <w:szCs w:val="24"/>
              </w:rPr>
            </w:pPr>
            <w:r w:rsidRPr="009C1F44">
              <w:rPr>
                <w:rFonts w:ascii="Times New Roman" w:eastAsia="Calibri" w:hAnsi="Times New Roman" w:cs="Times New Roman"/>
                <w:bCs/>
                <w:sz w:val="24"/>
                <w:szCs w:val="24"/>
              </w:rPr>
              <w:t>Выбор места для палаточного лагеря и установка палаток. Костровое оборудование и разжигание костра. Техника выполнения пешеходного туристского маршрута: бивачных работ, переправ, страховки, спасательных работ подручными средствами. Основы топографии и ориентирования на местности. Основные препятствия пешеходных туристских маршрутов и их преодоление</w:t>
            </w:r>
          </w:p>
        </w:tc>
        <w:tc>
          <w:tcPr>
            <w:tcW w:w="1134" w:type="dxa"/>
          </w:tcPr>
          <w:p w:rsidR="00A81B87" w:rsidRPr="001249BB" w:rsidRDefault="00A81B87" w:rsidP="005E1094">
            <w:pPr>
              <w:jc w:val="center"/>
              <w:rPr>
                <w:rFonts w:ascii="Times New Roman" w:hAnsi="Times New Roman" w:cs="Times New Roman"/>
                <w:bCs/>
                <w:sz w:val="24"/>
                <w:szCs w:val="24"/>
              </w:rPr>
            </w:pPr>
            <w:r w:rsidRPr="001249BB">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tcPr>
          <w:p w:rsidR="00A81B87" w:rsidRPr="00F42A32" w:rsidRDefault="00A81B87" w:rsidP="005E1094">
            <w:pPr>
              <w:tabs>
                <w:tab w:val="left" w:pos="0"/>
                <w:tab w:val="center" w:pos="3060"/>
              </w:tabs>
              <w:rPr>
                <w:rFonts w:ascii="Times New Roman" w:eastAsia="Calibri" w:hAnsi="Times New Roman" w:cs="Times New Roman"/>
                <w:b/>
                <w:bCs/>
                <w:sz w:val="24"/>
                <w:szCs w:val="24"/>
              </w:rPr>
            </w:pPr>
          </w:p>
        </w:tc>
        <w:tc>
          <w:tcPr>
            <w:tcW w:w="924" w:type="dxa"/>
            <w:gridSpan w:val="3"/>
          </w:tcPr>
          <w:p w:rsidR="00A81B87" w:rsidRPr="00F42A32" w:rsidRDefault="00A81B87" w:rsidP="0061516B">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9283" w:type="dxa"/>
            <w:gridSpan w:val="4"/>
          </w:tcPr>
          <w:p w:rsidR="00A81B87" w:rsidRPr="00F42A32" w:rsidRDefault="00A81B87" w:rsidP="005E1094">
            <w:pPr>
              <w:rPr>
                <w:rFonts w:ascii="Times New Roman" w:eastAsia="Calibri" w:hAnsi="Times New Roman" w:cs="Times New Roman"/>
                <w:bCs/>
                <w:sz w:val="24"/>
                <w:szCs w:val="24"/>
              </w:rPr>
            </w:pPr>
            <w:r w:rsidRPr="001249BB">
              <w:rPr>
                <w:rFonts w:ascii="Times New Roman" w:eastAsia="Calibri" w:hAnsi="Times New Roman" w:cs="Times New Roman"/>
                <w:bCs/>
                <w:sz w:val="24"/>
                <w:szCs w:val="24"/>
              </w:rPr>
              <w:t>Организация питания и питьевого режима на маршруте. Расчет продуктов питания и воды для обеспечения туристского маршрута.</w:t>
            </w:r>
          </w:p>
        </w:tc>
        <w:tc>
          <w:tcPr>
            <w:tcW w:w="1134" w:type="dxa"/>
          </w:tcPr>
          <w:p w:rsidR="00A81B87" w:rsidRPr="001249BB" w:rsidRDefault="00A81B87" w:rsidP="005E1094">
            <w:pPr>
              <w:jc w:val="center"/>
              <w:rPr>
                <w:rFonts w:ascii="Times New Roman" w:hAnsi="Times New Roman" w:cs="Times New Roman"/>
                <w:bCs/>
                <w:sz w:val="24"/>
                <w:szCs w:val="24"/>
              </w:rPr>
            </w:pPr>
            <w:r w:rsidRPr="001249BB">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val="restart"/>
          </w:tcPr>
          <w:p w:rsidR="0061516B" w:rsidRDefault="00A81B87" w:rsidP="00CD05CF">
            <w:pPr>
              <w:spacing w:after="0" w:line="240" w:lineRule="auto"/>
              <w:rPr>
                <w:rFonts w:ascii="Times New Roman" w:eastAsia="Calibri" w:hAnsi="Times New Roman" w:cs="Times New Roman"/>
                <w:b/>
                <w:bCs/>
                <w:sz w:val="24"/>
                <w:szCs w:val="24"/>
              </w:rPr>
            </w:pPr>
            <w:r w:rsidRPr="001249BB">
              <w:rPr>
                <w:rFonts w:ascii="Times New Roman" w:eastAsia="Calibri" w:hAnsi="Times New Roman" w:cs="Times New Roman"/>
                <w:b/>
                <w:bCs/>
                <w:sz w:val="24"/>
                <w:szCs w:val="24"/>
              </w:rPr>
              <w:t xml:space="preserve">Тема 2.3 </w:t>
            </w:r>
          </w:p>
          <w:p w:rsidR="00A81B87" w:rsidRPr="00F42A32" w:rsidRDefault="00A81B87" w:rsidP="00CD05CF">
            <w:pPr>
              <w:spacing w:after="0" w:line="240" w:lineRule="auto"/>
              <w:rPr>
                <w:rFonts w:ascii="Times New Roman" w:eastAsia="Calibri" w:hAnsi="Times New Roman" w:cs="Times New Roman"/>
                <w:bCs/>
                <w:sz w:val="24"/>
                <w:szCs w:val="24"/>
              </w:rPr>
            </w:pPr>
            <w:r w:rsidRPr="001249BB">
              <w:rPr>
                <w:rFonts w:ascii="Times New Roman" w:eastAsia="Calibri" w:hAnsi="Times New Roman" w:cs="Times New Roman"/>
                <w:b/>
                <w:bCs/>
                <w:sz w:val="24"/>
                <w:szCs w:val="24"/>
              </w:rPr>
              <w:t>Обеспечение безопасности туристов при занятиях пешеходным туризмом и трекингом</w:t>
            </w:r>
          </w:p>
        </w:tc>
        <w:tc>
          <w:tcPr>
            <w:tcW w:w="10207" w:type="dxa"/>
            <w:gridSpan w:val="7"/>
          </w:tcPr>
          <w:p w:rsidR="00A81B87" w:rsidRPr="00F42A32" w:rsidRDefault="00A81B87" w:rsidP="00CD05CF">
            <w:pPr>
              <w:tabs>
                <w:tab w:val="left" w:pos="915"/>
                <w:tab w:val="center" w:pos="4896"/>
              </w:tabs>
              <w:spacing w:after="0" w:line="240" w:lineRule="auto"/>
              <w:rPr>
                <w:rFonts w:ascii="Times New Roman" w:hAnsi="Times New Roman" w:cs="Times New Roman"/>
                <w:bCs/>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A81B87" w:rsidRPr="004A689B" w:rsidRDefault="00A81B87" w:rsidP="00CD05C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337"/>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Pr="00F42A32" w:rsidRDefault="00A81B87" w:rsidP="00CD05C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9283" w:type="dxa"/>
            <w:gridSpan w:val="4"/>
          </w:tcPr>
          <w:p w:rsidR="00A81B87" w:rsidRPr="00F42A32" w:rsidRDefault="00A81B87" w:rsidP="00CD05CF">
            <w:pPr>
              <w:spacing w:after="0" w:line="240" w:lineRule="auto"/>
              <w:jc w:val="both"/>
              <w:rPr>
                <w:rFonts w:ascii="Times New Roman" w:eastAsia="Calibri" w:hAnsi="Times New Roman" w:cs="Times New Roman"/>
                <w:bCs/>
                <w:sz w:val="24"/>
                <w:szCs w:val="24"/>
              </w:rPr>
            </w:pPr>
            <w:r w:rsidRPr="001249BB">
              <w:rPr>
                <w:rFonts w:ascii="Times New Roman" w:eastAsia="Calibri" w:hAnsi="Times New Roman" w:cs="Times New Roman"/>
                <w:bCs/>
                <w:sz w:val="24"/>
                <w:szCs w:val="24"/>
              </w:rPr>
              <w:t xml:space="preserve">Субъекты и органы обеспечения безопасности туризма. Перечень нормативно – правовых актов в сфере безопасности туризма. </w:t>
            </w:r>
          </w:p>
        </w:tc>
        <w:tc>
          <w:tcPr>
            <w:tcW w:w="1134" w:type="dxa"/>
          </w:tcPr>
          <w:p w:rsidR="00A81B87" w:rsidRPr="00C90FFA" w:rsidRDefault="00A81B87" w:rsidP="00CD05CF">
            <w:pPr>
              <w:spacing w:after="0" w:line="240" w:lineRule="auto"/>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Pr="00F42A32" w:rsidRDefault="00A81B87" w:rsidP="00CD05C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9283" w:type="dxa"/>
            <w:gridSpan w:val="4"/>
          </w:tcPr>
          <w:p w:rsidR="00A81B87" w:rsidRPr="00F42A32" w:rsidRDefault="00A81B87" w:rsidP="00CD05CF">
            <w:pPr>
              <w:spacing w:after="0" w:line="240" w:lineRule="auto"/>
              <w:jc w:val="both"/>
              <w:rPr>
                <w:rFonts w:ascii="Times New Roman" w:eastAsia="Calibri" w:hAnsi="Times New Roman" w:cs="Times New Roman"/>
                <w:bCs/>
                <w:sz w:val="24"/>
                <w:szCs w:val="24"/>
              </w:rPr>
            </w:pPr>
            <w:r w:rsidRPr="001249BB">
              <w:rPr>
                <w:rFonts w:ascii="Times New Roman" w:eastAsia="Calibri" w:hAnsi="Times New Roman" w:cs="Times New Roman"/>
                <w:bCs/>
                <w:sz w:val="24"/>
                <w:szCs w:val="24"/>
              </w:rPr>
              <w:t>Обеспечение мер личной и групповой безопасности при пешеходном туризме и трекинге. Вероятностный подход к оценке безопасности человека в природных условиях</w:t>
            </w:r>
            <w:r>
              <w:rPr>
                <w:rFonts w:ascii="Times New Roman" w:eastAsia="Calibri" w:hAnsi="Times New Roman" w:cs="Times New Roman"/>
                <w:bCs/>
                <w:sz w:val="24"/>
                <w:szCs w:val="24"/>
              </w:rPr>
              <w:t xml:space="preserve">. </w:t>
            </w:r>
            <w:r w:rsidRPr="001249BB">
              <w:rPr>
                <w:rFonts w:ascii="Times New Roman" w:eastAsia="Calibri" w:hAnsi="Times New Roman" w:cs="Times New Roman"/>
                <w:bCs/>
                <w:sz w:val="24"/>
                <w:szCs w:val="24"/>
              </w:rPr>
              <w:t>Противопоказания для участия в</w:t>
            </w:r>
            <w:r>
              <w:rPr>
                <w:rFonts w:ascii="Times New Roman" w:eastAsia="Calibri" w:hAnsi="Times New Roman" w:cs="Times New Roman"/>
                <w:bCs/>
                <w:sz w:val="24"/>
                <w:szCs w:val="24"/>
              </w:rPr>
              <w:t xml:space="preserve"> </w:t>
            </w:r>
            <w:r w:rsidRPr="001249BB">
              <w:rPr>
                <w:rFonts w:ascii="Times New Roman" w:eastAsia="Calibri" w:hAnsi="Times New Roman" w:cs="Times New Roman"/>
                <w:bCs/>
                <w:sz w:val="24"/>
                <w:szCs w:val="24"/>
              </w:rPr>
              <w:t>туристских походах</w:t>
            </w:r>
          </w:p>
        </w:tc>
        <w:tc>
          <w:tcPr>
            <w:tcW w:w="1134" w:type="dxa"/>
          </w:tcPr>
          <w:p w:rsidR="00A81B87" w:rsidRPr="00C90FFA" w:rsidRDefault="00A81B87" w:rsidP="00CD05CF">
            <w:pPr>
              <w:spacing w:after="0" w:line="240" w:lineRule="auto"/>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Pr="00F42A32" w:rsidRDefault="00A81B87"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20-21</w:t>
            </w:r>
          </w:p>
        </w:tc>
        <w:tc>
          <w:tcPr>
            <w:tcW w:w="9283" w:type="dxa"/>
            <w:gridSpan w:val="4"/>
          </w:tcPr>
          <w:p w:rsidR="00A81B87" w:rsidRPr="005160A7" w:rsidRDefault="00A81B87" w:rsidP="00CD05CF">
            <w:pPr>
              <w:tabs>
                <w:tab w:val="left" w:pos="915"/>
                <w:tab w:val="center" w:pos="4896"/>
              </w:tabs>
              <w:spacing w:after="0" w:line="240" w:lineRule="auto"/>
              <w:rPr>
                <w:rFonts w:ascii="Times New Roman" w:eastAsia="Calibri" w:hAnsi="Times New Roman" w:cs="Times New Roman"/>
                <w:b/>
                <w:sz w:val="24"/>
                <w:szCs w:val="24"/>
              </w:rPr>
            </w:pPr>
            <w:r w:rsidRPr="005160A7">
              <w:rPr>
                <w:rFonts w:ascii="Times New Roman" w:eastAsia="Calibri" w:hAnsi="Times New Roman" w:cs="Times New Roman"/>
                <w:b/>
                <w:sz w:val="24"/>
                <w:szCs w:val="24"/>
              </w:rPr>
              <w:t xml:space="preserve">Практическое  занятие:  </w:t>
            </w:r>
            <w:r w:rsidRPr="00EF5DD4">
              <w:rPr>
                <w:rFonts w:ascii="Times New Roman" w:eastAsia="Calibri" w:hAnsi="Times New Roman" w:cs="Times New Roman"/>
                <w:bCs/>
                <w:sz w:val="24"/>
                <w:szCs w:val="24"/>
              </w:rPr>
              <w:t>Комплектование личного и группового</w:t>
            </w:r>
            <w:r>
              <w:rPr>
                <w:rFonts w:ascii="Times New Roman" w:eastAsia="Calibri" w:hAnsi="Times New Roman" w:cs="Times New Roman"/>
                <w:bCs/>
                <w:sz w:val="24"/>
                <w:szCs w:val="24"/>
              </w:rPr>
              <w:t xml:space="preserve"> </w:t>
            </w:r>
            <w:r w:rsidRPr="00EF5DD4">
              <w:rPr>
                <w:rFonts w:ascii="Times New Roman" w:eastAsia="Calibri" w:hAnsi="Times New Roman" w:cs="Times New Roman"/>
                <w:bCs/>
                <w:sz w:val="24"/>
                <w:szCs w:val="24"/>
              </w:rPr>
              <w:t xml:space="preserve">туристского снаряжения (с учетом времени года). Подготовка средств связи и </w:t>
            </w:r>
            <w:proofErr w:type="spellStart"/>
            <w:r w:rsidRPr="00EF5DD4">
              <w:rPr>
                <w:rFonts w:ascii="Times New Roman" w:eastAsia="Calibri" w:hAnsi="Times New Roman" w:cs="Times New Roman"/>
                <w:bCs/>
                <w:sz w:val="24"/>
                <w:szCs w:val="24"/>
              </w:rPr>
              <w:t>энергоустройств</w:t>
            </w:r>
            <w:proofErr w:type="spellEnd"/>
            <w:r w:rsidRPr="00EF5DD4">
              <w:rPr>
                <w:rFonts w:ascii="Times New Roman" w:eastAsia="Calibri" w:hAnsi="Times New Roman" w:cs="Times New Roman"/>
                <w:bCs/>
                <w:sz w:val="24"/>
                <w:szCs w:val="24"/>
              </w:rPr>
              <w:t xml:space="preserve"> для использования на маршруте</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4</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Default="00A81B87"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9283" w:type="dxa"/>
            <w:gridSpan w:val="4"/>
          </w:tcPr>
          <w:p w:rsidR="00A81B87" w:rsidRPr="005160A7" w:rsidRDefault="00A81B87" w:rsidP="00CD05CF">
            <w:pPr>
              <w:tabs>
                <w:tab w:val="left" w:pos="915"/>
                <w:tab w:val="center" w:pos="4896"/>
              </w:tabs>
              <w:spacing w:after="0" w:line="240" w:lineRule="auto"/>
              <w:rPr>
                <w:rFonts w:ascii="Times New Roman" w:eastAsia="Calibri" w:hAnsi="Times New Roman" w:cs="Times New Roman"/>
                <w:b/>
                <w:sz w:val="24"/>
                <w:szCs w:val="24"/>
              </w:rPr>
            </w:pPr>
            <w:r w:rsidRPr="00EF5DD4">
              <w:rPr>
                <w:rFonts w:ascii="Times New Roman" w:eastAsia="Calibri" w:hAnsi="Times New Roman" w:cs="Times New Roman"/>
                <w:b/>
                <w:sz w:val="24"/>
                <w:szCs w:val="24"/>
              </w:rPr>
              <w:t>Практическое  занятие</w:t>
            </w:r>
            <w:r w:rsidRPr="00EF5DD4">
              <w:rPr>
                <w:rFonts w:ascii="Times New Roman" w:eastAsia="Calibri" w:hAnsi="Times New Roman" w:cs="Times New Roman"/>
                <w:bCs/>
                <w:sz w:val="24"/>
                <w:szCs w:val="24"/>
              </w:rPr>
              <w:t>:  Произвести расчет</w:t>
            </w:r>
            <w:r>
              <w:rPr>
                <w:rFonts w:ascii="Times New Roman" w:eastAsia="Calibri" w:hAnsi="Times New Roman" w:cs="Times New Roman"/>
                <w:bCs/>
                <w:sz w:val="24"/>
                <w:szCs w:val="24"/>
              </w:rPr>
              <w:t xml:space="preserve"> </w:t>
            </w:r>
            <w:r w:rsidRPr="00EF5DD4">
              <w:rPr>
                <w:rFonts w:ascii="Times New Roman" w:eastAsia="Calibri" w:hAnsi="Times New Roman" w:cs="Times New Roman"/>
                <w:bCs/>
                <w:sz w:val="24"/>
                <w:szCs w:val="24"/>
              </w:rPr>
              <w:t>продуктов питания и воды на однодневный трекинговый поход на 1 человека</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Default="00A81B87"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283" w:type="dxa"/>
            <w:gridSpan w:val="4"/>
          </w:tcPr>
          <w:p w:rsidR="00A81B87" w:rsidRPr="005E1094" w:rsidRDefault="00A81B87" w:rsidP="00CD05CF">
            <w:pPr>
              <w:tabs>
                <w:tab w:val="left" w:pos="915"/>
                <w:tab w:val="center" w:pos="4896"/>
              </w:tabs>
              <w:spacing w:after="0" w:line="240" w:lineRule="auto"/>
              <w:rPr>
                <w:rFonts w:ascii="Times New Roman" w:eastAsia="Calibri" w:hAnsi="Times New Roman" w:cs="Times New Roman"/>
                <w:bCs/>
                <w:i/>
                <w:iCs/>
                <w:color w:val="FF0000"/>
                <w:sz w:val="24"/>
                <w:szCs w:val="24"/>
              </w:rPr>
            </w:pPr>
            <w:r w:rsidRPr="005E1094">
              <w:rPr>
                <w:rFonts w:ascii="Times New Roman" w:eastAsia="Calibri" w:hAnsi="Times New Roman" w:cs="Times New Roman"/>
                <w:bCs/>
                <w:i/>
                <w:iCs/>
                <w:color w:val="FF0000"/>
                <w:sz w:val="24"/>
                <w:szCs w:val="24"/>
              </w:rPr>
              <w:t>Самостоятельная работа.</w:t>
            </w:r>
            <w:r w:rsidRPr="005E1094">
              <w:rPr>
                <w:color w:val="FF0000"/>
              </w:rPr>
              <w:t xml:space="preserve"> </w:t>
            </w:r>
            <w:r w:rsidRPr="005E1094">
              <w:rPr>
                <w:rFonts w:ascii="Times New Roman" w:eastAsia="Calibri" w:hAnsi="Times New Roman" w:cs="Times New Roman"/>
                <w:bCs/>
                <w:color w:val="FF0000"/>
                <w:sz w:val="24"/>
                <w:szCs w:val="24"/>
              </w:rPr>
              <w:t>Специально-направленная подготовка туристкой группы: организационная, топографическая, техническая, тактическая, психологическая.</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4F7EFD" w:rsidRPr="00F42A32" w:rsidTr="00C90FFA">
        <w:trPr>
          <w:trHeight w:val="45"/>
        </w:trPr>
        <w:tc>
          <w:tcPr>
            <w:tcW w:w="12441" w:type="dxa"/>
            <w:gridSpan w:val="8"/>
          </w:tcPr>
          <w:p w:rsidR="004F7EFD" w:rsidRPr="00293306" w:rsidRDefault="004F7EFD" w:rsidP="00293306">
            <w:pPr>
              <w:rPr>
                <w:rFonts w:ascii="Times New Roman" w:eastAsia="Calibri" w:hAnsi="Times New Roman" w:cs="Times New Roman"/>
                <w:b/>
                <w:bCs/>
                <w:color w:val="FF0000"/>
                <w:sz w:val="24"/>
                <w:szCs w:val="24"/>
                <w:u w:val="single"/>
              </w:rPr>
            </w:pPr>
            <w:r w:rsidRPr="00293306">
              <w:rPr>
                <w:rFonts w:ascii="Times New Roman" w:eastAsia="Calibri" w:hAnsi="Times New Roman" w:cs="Times New Roman"/>
                <w:b/>
                <w:bCs/>
                <w:sz w:val="24"/>
                <w:szCs w:val="24"/>
              </w:rPr>
              <w:t xml:space="preserve">Раздел  </w:t>
            </w:r>
            <w:r w:rsidR="007F484D" w:rsidRPr="00293306">
              <w:rPr>
                <w:rFonts w:ascii="Times New Roman" w:eastAsia="Calibri" w:hAnsi="Times New Roman" w:cs="Times New Roman"/>
                <w:b/>
                <w:bCs/>
                <w:sz w:val="24"/>
                <w:szCs w:val="24"/>
              </w:rPr>
              <w:t xml:space="preserve">3. </w:t>
            </w:r>
            <w:r w:rsidR="007F484D" w:rsidRPr="00293306">
              <w:rPr>
                <w:rFonts w:ascii="Times New Roman" w:hAnsi="Times New Roman" w:cs="Times New Roman"/>
                <w:b/>
                <w:bCs/>
                <w:sz w:val="24"/>
                <w:szCs w:val="24"/>
              </w:rPr>
              <w:t>Проведение работ во время аварийных ситуация при занятиях пешеходным туризмом и трекингом</w:t>
            </w:r>
          </w:p>
        </w:tc>
        <w:tc>
          <w:tcPr>
            <w:tcW w:w="1134" w:type="dxa"/>
            <w:shd w:val="clear" w:color="auto" w:fill="auto"/>
          </w:tcPr>
          <w:p w:rsidR="004F7EFD" w:rsidRPr="00F42A32" w:rsidRDefault="00172640" w:rsidP="00C90FFA">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Pr>
          <w:p w:rsidR="004F7EFD" w:rsidRPr="00F42A32" w:rsidRDefault="004F7EFD" w:rsidP="005E1094">
            <w:pPr>
              <w:rPr>
                <w:rFonts w:ascii="Times New Roman" w:hAnsi="Times New Roman" w:cs="Times New Roman"/>
                <w:b/>
                <w:sz w:val="24"/>
                <w:szCs w:val="24"/>
              </w:rPr>
            </w:pPr>
          </w:p>
        </w:tc>
      </w:tr>
      <w:tr w:rsidR="00A81B87" w:rsidRPr="00F42A32" w:rsidTr="00293306">
        <w:trPr>
          <w:trHeight w:val="45"/>
        </w:trPr>
        <w:tc>
          <w:tcPr>
            <w:tcW w:w="2234" w:type="dxa"/>
            <w:vMerge w:val="restart"/>
          </w:tcPr>
          <w:p w:rsidR="00A81B87" w:rsidRPr="00293306" w:rsidRDefault="00A81B87" w:rsidP="00293306">
            <w:pPr>
              <w:jc w:val="center"/>
              <w:rPr>
                <w:rFonts w:ascii="Times New Roman" w:eastAsia="Calibri" w:hAnsi="Times New Roman" w:cs="Times New Roman"/>
                <w:b/>
                <w:bCs/>
                <w:sz w:val="24"/>
                <w:szCs w:val="24"/>
              </w:rPr>
            </w:pPr>
            <w:r w:rsidRPr="00293306">
              <w:rPr>
                <w:rFonts w:ascii="Times New Roman" w:eastAsia="Calibri" w:hAnsi="Times New Roman" w:cs="Times New Roman"/>
                <w:b/>
                <w:bCs/>
                <w:sz w:val="24"/>
                <w:szCs w:val="24"/>
              </w:rPr>
              <w:t>Тема 3.1</w:t>
            </w:r>
          </w:p>
          <w:p w:rsidR="00A81B87" w:rsidRPr="00F42A32" w:rsidRDefault="00A81B87" w:rsidP="00293306">
            <w:pPr>
              <w:jc w:val="center"/>
              <w:rPr>
                <w:rFonts w:ascii="Times New Roman" w:eastAsia="Calibri" w:hAnsi="Times New Roman" w:cs="Times New Roman"/>
                <w:bCs/>
                <w:sz w:val="24"/>
                <w:szCs w:val="24"/>
              </w:rPr>
            </w:pPr>
            <w:r w:rsidRPr="00293306">
              <w:rPr>
                <w:rFonts w:ascii="Times New Roman" w:eastAsia="Calibri" w:hAnsi="Times New Roman" w:cs="Times New Roman"/>
                <w:b/>
                <w:bCs/>
                <w:sz w:val="24"/>
                <w:szCs w:val="24"/>
              </w:rPr>
              <w:t>Действия инструктора – проводника в аварийных и экстремальных ситуациях при занятиях пешеходным туризмом и трекингом</w:t>
            </w:r>
          </w:p>
        </w:tc>
        <w:tc>
          <w:tcPr>
            <w:tcW w:w="10207" w:type="dxa"/>
            <w:gridSpan w:val="7"/>
          </w:tcPr>
          <w:p w:rsidR="00A81B87" w:rsidRPr="00F42A32" w:rsidRDefault="00A81B87" w:rsidP="005E1094">
            <w:pPr>
              <w:rPr>
                <w:rFonts w:ascii="Times New Roman" w:eastAsia="Calibri" w:hAnsi="Times New Roman" w:cs="Times New Roman"/>
                <w:bCs/>
                <w:sz w:val="24"/>
                <w:szCs w:val="24"/>
              </w:rPr>
            </w:pPr>
            <w:r w:rsidRPr="00F42A32">
              <w:rPr>
                <w:rFonts w:ascii="Times New Roman" w:eastAsia="Calibri" w:hAnsi="Times New Roman" w:cs="Times New Roman"/>
                <w:b/>
                <w:bCs/>
                <w:sz w:val="24"/>
                <w:szCs w:val="24"/>
              </w:rPr>
              <w:t>Содержание</w:t>
            </w:r>
          </w:p>
        </w:tc>
        <w:tc>
          <w:tcPr>
            <w:tcW w:w="1134" w:type="dxa"/>
          </w:tcPr>
          <w:p w:rsidR="00A81B87" w:rsidRPr="00B259FE" w:rsidRDefault="00A81B87" w:rsidP="00C90FFA">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559" w:type="dxa"/>
            <w:vMerge w:val="restart"/>
          </w:tcPr>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Pr="00A81B87" w:rsidRDefault="00A81B87" w:rsidP="00A81B87">
            <w:pPr>
              <w:jc w:val="center"/>
              <w:rPr>
                <w:rFonts w:ascii="Times New Roman" w:hAnsi="Times New Roman" w:cs="Times New Roman"/>
                <w:sz w:val="24"/>
                <w:szCs w:val="24"/>
              </w:rPr>
            </w:pPr>
            <w:r w:rsidRPr="00A81B87">
              <w:rPr>
                <w:rFonts w:ascii="Times New Roman" w:hAnsi="Times New Roman" w:cs="Times New Roman"/>
                <w:sz w:val="24"/>
                <w:szCs w:val="24"/>
              </w:rPr>
              <w:t>ОК 01-07</w:t>
            </w:r>
          </w:p>
          <w:p w:rsidR="00A81B87" w:rsidRPr="00F42A32" w:rsidRDefault="00A81B87" w:rsidP="00A81B87">
            <w:pPr>
              <w:jc w:val="center"/>
              <w:rPr>
                <w:rFonts w:ascii="Times New Roman" w:hAnsi="Times New Roman" w:cs="Times New Roman"/>
                <w:sz w:val="24"/>
                <w:szCs w:val="24"/>
              </w:rPr>
            </w:pPr>
            <w:r w:rsidRPr="00A81B87">
              <w:rPr>
                <w:rFonts w:ascii="Times New Roman" w:hAnsi="Times New Roman" w:cs="Times New Roman"/>
                <w:sz w:val="24"/>
                <w:szCs w:val="24"/>
              </w:rPr>
              <w:t>ПК 2.1- 2.2</w:t>
            </w:r>
          </w:p>
        </w:tc>
      </w:tr>
      <w:tr w:rsidR="00A81B87" w:rsidRPr="00F42A32" w:rsidTr="00293306">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46" w:type="dxa"/>
            <w:gridSpan w:val="4"/>
          </w:tcPr>
          <w:p w:rsidR="00A81B87" w:rsidRPr="00F42A32" w:rsidRDefault="00A81B87" w:rsidP="0029330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9261" w:type="dxa"/>
            <w:gridSpan w:val="3"/>
          </w:tcPr>
          <w:p w:rsidR="00A81B87" w:rsidRPr="00F42A32" w:rsidRDefault="00A81B87" w:rsidP="00293306">
            <w:pPr>
              <w:spacing w:after="0" w:line="240" w:lineRule="auto"/>
              <w:rPr>
                <w:rFonts w:ascii="Times New Roman" w:eastAsia="Calibri" w:hAnsi="Times New Roman" w:cs="Times New Roman"/>
                <w:bCs/>
                <w:sz w:val="24"/>
                <w:szCs w:val="24"/>
              </w:rPr>
            </w:pPr>
            <w:r w:rsidRPr="00293306">
              <w:rPr>
                <w:rFonts w:ascii="Times New Roman" w:eastAsia="Calibri" w:hAnsi="Times New Roman" w:cs="Times New Roman"/>
                <w:bCs/>
                <w:sz w:val="24"/>
                <w:szCs w:val="24"/>
              </w:rPr>
              <w:t>Последовательность действий инструктора- проводника в аварийных и экстремальных ситуациях при занятиях пешеходным туризмом и трекингом в природной среде</w:t>
            </w:r>
          </w:p>
        </w:tc>
        <w:tc>
          <w:tcPr>
            <w:tcW w:w="1134" w:type="dxa"/>
          </w:tcPr>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354"/>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46" w:type="dxa"/>
            <w:gridSpan w:val="4"/>
          </w:tcPr>
          <w:p w:rsidR="00A81B87" w:rsidRPr="00F42A32" w:rsidRDefault="00A81B87" w:rsidP="0029330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9261" w:type="dxa"/>
            <w:gridSpan w:val="3"/>
          </w:tcPr>
          <w:p w:rsidR="00A81B87" w:rsidRPr="00F42A32" w:rsidRDefault="00A81B87" w:rsidP="00293306">
            <w:pPr>
              <w:spacing w:after="0" w:line="240" w:lineRule="auto"/>
              <w:rPr>
                <w:rFonts w:ascii="Times New Roman" w:eastAsia="Calibri" w:hAnsi="Times New Roman" w:cs="Times New Roman"/>
                <w:bCs/>
                <w:sz w:val="24"/>
                <w:szCs w:val="24"/>
              </w:rPr>
            </w:pPr>
            <w:r w:rsidRPr="00293306">
              <w:rPr>
                <w:rFonts w:ascii="Times New Roman" w:eastAsia="Calibri" w:hAnsi="Times New Roman" w:cs="Times New Roman"/>
                <w:bCs/>
                <w:sz w:val="24"/>
                <w:szCs w:val="24"/>
              </w:rPr>
              <w:t>Основные причины травматизма и несчастных случаев в походе. Действия туриста в экстремальной ситуации: дождь, буря, потеря в лесу, жажда, лесной пожар, ядовитые животные, утопление</w:t>
            </w:r>
          </w:p>
        </w:tc>
        <w:tc>
          <w:tcPr>
            <w:tcW w:w="1134" w:type="dxa"/>
          </w:tcPr>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5E1094">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93" w:type="dxa"/>
            <w:gridSpan w:val="5"/>
          </w:tcPr>
          <w:p w:rsidR="00A81B87" w:rsidRPr="00F42A32" w:rsidRDefault="00A81B87" w:rsidP="00B259F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26-27</w:t>
            </w:r>
          </w:p>
        </w:tc>
        <w:tc>
          <w:tcPr>
            <w:tcW w:w="9214" w:type="dxa"/>
            <w:gridSpan w:val="2"/>
          </w:tcPr>
          <w:p w:rsidR="00A81B87" w:rsidRPr="00F42A32" w:rsidRDefault="00A81B87" w:rsidP="0046324C">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Предупреждение травм и оказание первой доврачебной</w:t>
            </w:r>
            <w:r>
              <w:rPr>
                <w:rFonts w:ascii="Times New Roman" w:eastAsia="Calibri" w:hAnsi="Times New Roman" w:cs="Times New Roman"/>
                <w:bCs/>
                <w:sz w:val="24"/>
                <w:szCs w:val="24"/>
              </w:rPr>
              <w:t xml:space="preserve"> </w:t>
            </w:r>
            <w:r w:rsidRPr="00B259FE">
              <w:rPr>
                <w:rFonts w:ascii="Times New Roman" w:eastAsia="Calibri" w:hAnsi="Times New Roman" w:cs="Times New Roman"/>
                <w:bCs/>
                <w:sz w:val="24"/>
                <w:szCs w:val="24"/>
              </w:rPr>
              <w:t>помощи пострадавшему. Вязка носилок, транспортировка пострадавшего. Техника безопасности при занятиях пешеходным туризмом и трекингом</w:t>
            </w:r>
          </w:p>
        </w:tc>
        <w:tc>
          <w:tcPr>
            <w:tcW w:w="1134" w:type="dxa"/>
          </w:tcPr>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5E1094">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93" w:type="dxa"/>
            <w:gridSpan w:val="5"/>
          </w:tcPr>
          <w:p w:rsidR="00A81B87" w:rsidRPr="00F42A32" w:rsidRDefault="00A81B87" w:rsidP="00B259F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9214" w:type="dxa"/>
            <w:gridSpan w:val="2"/>
          </w:tcPr>
          <w:p w:rsidR="00A81B87" w:rsidRPr="00F42A32" w:rsidRDefault="00A81B87" w:rsidP="0046324C">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
                <w:sz w:val="24"/>
                <w:szCs w:val="24"/>
              </w:rPr>
              <w:t>Практическое занятие</w:t>
            </w:r>
            <w:r w:rsidRPr="00B259FE">
              <w:rPr>
                <w:rFonts w:ascii="Times New Roman" w:eastAsia="Calibri" w:hAnsi="Times New Roman" w:cs="Times New Roman"/>
                <w:bCs/>
                <w:sz w:val="24"/>
                <w:szCs w:val="24"/>
              </w:rPr>
              <w:t>: Организация безопасности на активной части туристско-спортивного похода.</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5E1094">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93" w:type="dxa"/>
            <w:gridSpan w:val="5"/>
          </w:tcPr>
          <w:p w:rsidR="00A81B87" w:rsidRDefault="00A81B87" w:rsidP="00B259F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9214" w:type="dxa"/>
            <w:gridSpan w:val="2"/>
          </w:tcPr>
          <w:p w:rsidR="00A81B87" w:rsidRPr="00B259FE" w:rsidRDefault="00A81B87" w:rsidP="0046324C">
            <w:pPr>
              <w:spacing w:after="0" w:line="240" w:lineRule="auto"/>
              <w:rPr>
                <w:rFonts w:ascii="Times New Roman" w:eastAsia="Calibri" w:hAnsi="Times New Roman" w:cs="Times New Roman"/>
                <w:b/>
                <w:sz w:val="24"/>
                <w:szCs w:val="24"/>
              </w:rPr>
            </w:pPr>
            <w:r w:rsidRPr="00B259FE">
              <w:rPr>
                <w:rFonts w:ascii="Times New Roman" w:eastAsia="Calibri" w:hAnsi="Times New Roman" w:cs="Times New Roman"/>
                <w:b/>
                <w:sz w:val="24"/>
                <w:szCs w:val="24"/>
              </w:rPr>
              <w:t xml:space="preserve">Практическое занятие: </w:t>
            </w:r>
            <w:r w:rsidRPr="00B259FE">
              <w:rPr>
                <w:rFonts w:ascii="Times New Roman" w:eastAsia="Calibri" w:hAnsi="Times New Roman" w:cs="Times New Roman"/>
                <w:bCs/>
                <w:sz w:val="24"/>
                <w:szCs w:val="24"/>
              </w:rPr>
              <w:t>Решение ситуационных задач по оказанию первой медицинской помощи на маршруте</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5E1094">
        <w:trPr>
          <w:trHeight w:val="45"/>
        </w:trPr>
        <w:tc>
          <w:tcPr>
            <w:tcW w:w="2234" w:type="dxa"/>
          </w:tcPr>
          <w:p w:rsidR="00A81B87" w:rsidRPr="00F42A32" w:rsidRDefault="00A81B87" w:rsidP="005E1094">
            <w:pPr>
              <w:jc w:val="center"/>
              <w:rPr>
                <w:rFonts w:ascii="Times New Roman" w:eastAsia="Calibri" w:hAnsi="Times New Roman" w:cs="Times New Roman"/>
                <w:bCs/>
                <w:sz w:val="24"/>
                <w:szCs w:val="24"/>
              </w:rPr>
            </w:pPr>
          </w:p>
        </w:tc>
        <w:tc>
          <w:tcPr>
            <w:tcW w:w="993" w:type="dxa"/>
            <w:gridSpan w:val="5"/>
          </w:tcPr>
          <w:p w:rsidR="00A81B87" w:rsidRDefault="00A81B87" w:rsidP="00B259F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9214" w:type="dxa"/>
            <w:gridSpan w:val="2"/>
          </w:tcPr>
          <w:p w:rsidR="00A81B87" w:rsidRPr="005E1094" w:rsidRDefault="00A81B87" w:rsidP="0046324C">
            <w:pPr>
              <w:spacing w:after="0" w:line="240" w:lineRule="auto"/>
              <w:rPr>
                <w:rFonts w:ascii="Times New Roman" w:eastAsia="Calibri" w:hAnsi="Times New Roman" w:cs="Times New Roman"/>
                <w:b/>
                <w:color w:val="FF0000"/>
                <w:sz w:val="24"/>
                <w:szCs w:val="24"/>
              </w:rPr>
            </w:pPr>
            <w:r w:rsidRPr="005E1094">
              <w:rPr>
                <w:rFonts w:ascii="Times New Roman" w:eastAsia="Calibri" w:hAnsi="Times New Roman" w:cs="Times New Roman"/>
                <w:bCs/>
                <w:i/>
                <w:iCs/>
                <w:color w:val="FF0000"/>
                <w:sz w:val="24"/>
                <w:szCs w:val="24"/>
              </w:rPr>
              <w:t>Самостоятельная работа</w:t>
            </w:r>
            <w:r w:rsidRPr="005E1094">
              <w:rPr>
                <w:rFonts w:ascii="Times New Roman" w:eastAsia="Calibri" w:hAnsi="Times New Roman" w:cs="Times New Roman"/>
                <w:b/>
                <w:color w:val="FF0000"/>
                <w:sz w:val="24"/>
                <w:szCs w:val="24"/>
              </w:rPr>
              <w:t xml:space="preserve"> </w:t>
            </w:r>
            <w:r w:rsidRPr="005E1094">
              <w:rPr>
                <w:rFonts w:ascii="Times New Roman" w:eastAsia="Calibri" w:hAnsi="Times New Roman" w:cs="Times New Roman"/>
                <w:bCs/>
                <w:color w:val="FF0000"/>
                <w:sz w:val="24"/>
                <w:szCs w:val="24"/>
              </w:rPr>
              <w:t>Взаимодействие с территориальными органами МЧС на туристском маршруте в аварийных или экстремальных ситуациях</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45"/>
        </w:trPr>
        <w:tc>
          <w:tcPr>
            <w:tcW w:w="2234" w:type="dxa"/>
            <w:vMerge w:val="restart"/>
          </w:tcPr>
          <w:p w:rsidR="00A81B87" w:rsidRPr="00B259FE" w:rsidRDefault="00A81B87" w:rsidP="00B259FE">
            <w:pPr>
              <w:rPr>
                <w:rFonts w:ascii="Times New Roman" w:eastAsia="Calibri" w:hAnsi="Times New Roman" w:cs="Times New Roman"/>
                <w:b/>
                <w:bCs/>
                <w:sz w:val="24"/>
                <w:szCs w:val="24"/>
              </w:rPr>
            </w:pPr>
            <w:r w:rsidRPr="00B259FE">
              <w:rPr>
                <w:rFonts w:ascii="Times New Roman" w:eastAsia="Calibri" w:hAnsi="Times New Roman" w:cs="Times New Roman"/>
                <w:b/>
                <w:bCs/>
                <w:sz w:val="24"/>
                <w:szCs w:val="24"/>
              </w:rPr>
              <w:t>Тема 3.2</w:t>
            </w:r>
          </w:p>
          <w:p w:rsidR="00A81B87" w:rsidRPr="00F42A32" w:rsidRDefault="00A81B87" w:rsidP="00B259FE">
            <w:pPr>
              <w:rPr>
                <w:rFonts w:ascii="Times New Roman" w:eastAsia="Calibri" w:hAnsi="Times New Roman" w:cs="Times New Roman"/>
                <w:b/>
                <w:bCs/>
                <w:sz w:val="24"/>
                <w:szCs w:val="24"/>
              </w:rPr>
            </w:pPr>
            <w:r w:rsidRPr="00B259FE">
              <w:rPr>
                <w:rFonts w:ascii="Times New Roman" w:eastAsia="Calibri" w:hAnsi="Times New Roman" w:cs="Times New Roman"/>
                <w:b/>
                <w:bCs/>
                <w:sz w:val="24"/>
                <w:szCs w:val="24"/>
              </w:rPr>
              <w:t>Психология управления туристскими группами</w:t>
            </w:r>
          </w:p>
        </w:tc>
        <w:tc>
          <w:tcPr>
            <w:tcW w:w="10207" w:type="dxa"/>
            <w:gridSpan w:val="7"/>
          </w:tcPr>
          <w:p w:rsidR="00A81B87" w:rsidRPr="00F42A32" w:rsidRDefault="00A81B87" w:rsidP="00CD05CF">
            <w:pPr>
              <w:spacing w:after="0" w:line="240" w:lineRule="auto"/>
              <w:rPr>
                <w:rFonts w:ascii="Times New Roman" w:eastAsia="Calibri" w:hAnsi="Times New Roman" w:cs="Times New Roman"/>
                <w:bCs/>
                <w:sz w:val="24"/>
                <w:szCs w:val="24"/>
              </w:rPr>
            </w:pPr>
            <w:r w:rsidRPr="00F42A32">
              <w:rPr>
                <w:rFonts w:ascii="Times New Roman" w:eastAsia="Calibri" w:hAnsi="Times New Roman" w:cs="Times New Roman"/>
                <w:b/>
                <w:bCs/>
                <w:sz w:val="24"/>
                <w:szCs w:val="24"/>
              </w:rPr>
              <w:t>Содержание</w:t>
            </w:r>
          </w:p>
        </w:tc>
        <w:tc>
          <w:tcPr>
            <w:tcW w:w="1134" w:type="dxa"/>
          </w:tcPr>
          <w:p w:rsidR="00A81B87" w:rsidRPr="00C90FFA" w:rsidRDefault="00A81B87" w:rsidP="00C90FFA">
            <w:pPr>
              <w:jc w:val="center"/>
              <w:rPr>
                <w:rFonts w:ascii="Times New Roman" w:hAnsi="Times New Roman" w:cs="Times New Roman"/>
                <w:b/>
                <w:bCs/>
                <w:sz w:val="24"/>
                <w:szCs w:val="24"/>
              </w:rPr>
            </w:pPr>
            <w:r w:rsidRPr="00C90FFA">
              <w:rPr>
                <w:rFonts w:ascii="Times New Roman" w:hAnsi="Times New Roman" w:cs="Times New Roman"/>
                <w:b/>
                <w:bCs/>
                <w:sz w:val="24"/>
                <w:szCs w:val="24"/>
              </w:rPr>
              <w:t>12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739"/>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Pr="00F42A32" w:rsidRDefault="00A81B87" w:rsidP="00B259FE">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9197" w:type="dxa"/>
          </w:tcPr>
          <w:p w:rsidR="00A81B87" w:rsidRPr="00F42A32" w:rsidRDefault="00A81B87" w:rsidP="00CD05C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Особенности комплектования туристских групп (по возрасту, полу, роду профессиональной деятельности, физической подготовке)</w:t>
            </w:r>
          </w:p>
        </w:tc>
        <w:tc>
          <w:tcPr>
            <w:tcW w:w="1134" w:type="dxa"/>
          </w:tcPr>
          <w:p w:rsidR="00A81B87" w:rsidRPr="00C90FFA" w:rsidRDefault="00A81B87" w:rsidP="005E1094">
            <w:pPr>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Pr="00F42A32" w:rsidRDefault="00A81B87" w:rsidP="00B259FE">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9197" w:type="dxa"/>
          </w:tcPr>
          <w:p w:rsidR="00A81B87" w:rsidRPr="00F42A32" w:rsidRDefault="00A81B87" w:rsidP="00CD05C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Методика психологической подготовки туристов</w:t>
            </w:r>
          </w:p>
        </w:tc>
        <w:tc>
          <w:tcPr>
            <w:tcW w:w="1134" w:type="dxa"/>
          </w:tcPr>
          <w:p w:rsidR="00A81B87" w:rsidRPr="00C90FFA" w:rsidRDefault="00A81B87" w:rsidP="005E1094">
            <w:pPr>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Pr="00F42A32" w:rsidRDefault="00A81B87" w:rsidP="00B259FE">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9197" w:type="dxa"/>
          </w:tcPr>
          <w:p w:rsidR="00A81B87" w:rsidRPr="00F42A32" w:rsidRDefault="00A81B87" w:rsidP="00CD05C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Эмоциональные состояния участников группы</w:t>
            </w:r>
          </w:p>
        </w:tc>
        <w:tc>
          <w:tcPr>
            <w:tcW w:w="1134" w:type="dxa"/>
          </w:tcPr>
          <w:p w:rsidR="00A81B87" w:rsidRPr="00C90FFA" w:rsidRDefault="00A81B87" w:rsidP="005E1094">
            <w:pPr>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Default="00A81B87" w:rsidP="00B259FE">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9197" w:type="dxa"/>
          </w:tcPr>
          <w:p w:rsidR="00A81B87" w:rsidRPr="00B259FE" w:rsidRDefault="00A81B87" w:rsidP="00CD05C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Методы преодоления стрессовых ситуаций в группе</w:t>
            </w:r>
          </w:p>
        </w:tc>
        <w:tc>
          <w:tcPr>
            <w:tcW w:w="1134" w:type="dxa"/>
          </w:tcPr>
          <w:p w:rsidR="00A81B87" w:rsidRPr="00C90FFA" w:rsidRDefault="00A81B87" w:rsidP="005E1094">
            <w:pPr>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Default="00A81B87" w:rsidP="00FD71C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9197" w:type="dxa"/>
          </w:tcPr>
          <w:p w:rsidR="00A81B87" w:rsidRPr="00B259FE" w:rsidRDefault="00A81B87" w:rsidP="00CD05CF">
            <w:pPr>
              <w:spacing w:after="0" w:line="240" w:lineRule="auto"/>
              <w:rPr>
                <w:rFonts w:ascii="Times New Roman" w:eastAsia="Calibri" w:hAnsi="Times New Roman" w:cs="Times New Roman"/>
                <w:bCs/>
                <w:sz w:val="24"/>
                <w:szCs w:val="24"/>
              </w:rPr>
            </w:pPr>
            <w:r w:rsidRPr="0046324C">
              <w:rPr>
                <w:rFonts w:ascii="Times New Roman" w:eastAsia="Calibri" w:hAnsi="Times New Roman" w:cs="Times New Roman"/>
                <w:b/>
                <w:sz w:val="24"/>
                <w:szCs w:val="24"/>
              </w:rPr>
              <w:t>Практическое  занятие:</w:t>
            </w:r>
            <w:r w:rsidRPr="0046324C">
              <w:rPr>
                <w:rFonts w:ascii="Times New Roman" w:eastAsia="Calibri" w:hAnsi="Times New Roman" w:cs="Times New Roman"/>
                <w:bCs/>
                <w:sz w:val="24"/>
                <w:szCs w:val="24"/>
              </w:rPr>
              <w:t xml:space="preserve">  Распределение ролей между участниками туристкой группы. Организация коммуникаций в группе</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Default="00A81B87" w:rsidP="00FD71C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9197" w:type="dxa"/>
          </w:tcPr>
          <w:p w:rsidR="00A81B87" w:rsidRPr="0046324C" w:rsidRDefault="00A81B87" w:rsidP="00CD05CF">
            <w:pPr>
              <w:spacing w:after="0" w:line="240" w:lineRule="auto"/>
              <w:rPr>
                <w:rFonts w:ascii="Times New Roman" w:eastAsia="Calibri" w:hAnsi="Times New Roman" w:cs="Times New Roman"/>
                <w:b/>
                <w:sz w:val="24"/>
                <w:szCs w:val="24"/>
              </w:rPr>
            </w:pPr>
            <w:r w:rsidRPr="0046324C">
              <w:rPr>
                <w:rFonts w:ascii="Times New Roman" w:eastAsia="Calibri" w:hAnsi="Times New Roman" w:cs="Times New Roman"/>
                <w:b/>
                <w:sz w:val="24"/>
                <w:szCs w:val="24"/>
              </w:rPr>
              <w:t xml:space="preserve">Практическое  занятие:  </w:t>
            </w:r>
            <w:r w:rsidRPr="0046324C">
              <w:rPr>
                <w:rFonts w:ascii="Times New Roman" w:eastAsia="Calibri" w:hAnsi="Times New Roman" w:cs="Times New Roman"/>
                <w:bCs/>
                <w:sz w:val="24"/>
                <w:szCs w:val="24"/>
              </w:rPr>
              <w:t>Командообразование при длительных туристских маршрутах</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172640" w:rsidRPr="00F42A32" w:rsidTr="00172640">
        <w:trPr>
          <w:trHeight w:val="602"/>
        </w:trPr>
        <w:tc>
          <w:tcPr>
            <w:tcW w:w="2234" w:type="dxa"/>
            <w:vMerge w:val="restart"/>
          </w:tcPr>
          <w:p w:rsidR="00172640" w:rsidRPr="00F42A32" w:rsidRDefault="00172640"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Промежуточная аттестация по МДК </w:t>
            </w:r>
          </w:p>
        </w:tc>
        <w:tc>
          <w:tcPr>
            <w:tcW w:w="1010" w:type="dxa"/>
            <w:gridSpan w:val="6"/>
          </w:tcPr>
          <w:p w:rsidR="00172640" w:rsidRPr="00F42A32" w:rsidRDefault="00172640" w:rsidP="00172640">
            <w:pPr>
              <w:jc w:val="center"/>
              <w:rPr>
                <w:rFonts w:ascii="Times New Roman" w:eastAsia="Calibri" w:hAnsi="Times New Roman" w:cs="Times New Roman"/>
                <w:bCs/>
                <w:sz w:val="24"/>
                <w:szCs w:val="24"/>
                <w:highlight w:val="yellow"/>
              </w:rPr>
            </w:pPr>
            <w:r w:rsidRPr="00172640">
              <w:rPr>
                <w:rFonts w:ascii="Times New Roman" w:eastAsia="Calibri" w:hAnsi="Times New Roman" w:cs="Times New Roman"/>
                <w:bCs/>
                <w:sz w:val="24"/>
                <w:szCs w:val="24"/>
              </w:rPr>
              <w:t>3</w:t>
            </w:r>
            <w:r>
              <w:rPr>
                <w:rFonts w:ascii="Times New Roman" w:eastAsia="Calibri" w:hAnsi="Times New Roman" w:cs="Times New Roman"/>
                <w:bCs/>
                <w:sz w:val="24"/>
                <w:szCs w:val="24"/>
              </w:rPr>
              <w:t>7</w:t>
            </w:r>
          </w:p>
        </w:tc>
        <w:tc>
          <w:tcPr>
            <w:tcW w:w="9197" w:type="dxa"/>
          </w:tcPr>
          <w:p w:rsidR="00172640" w:rsidRPr="00F42A32" w:rsidRDefault="00172640" w:rsidP="00CD05CF">
            <w:pPr>
              <w:spacing w:after="0" w:line="240" w:lineRule="auto"/>
              <w:jc w:val="both"/>
              <w:rPr>
                <w:rFonts w:ascii="Times New Roman" w:eastAsia="Calibri" w:hAnsi="Times New Roman" w:cs="Times New Roman"/>
                <w:bCs/>
                <w:sz w:val="24"/>
                <w:szCs w:val="24"/>
                <w:highlight w:val="yellow"/>
              </w:rPr>
            </w:pPr>
            <w:r w:rsidRPr="00172640">
              <w:rPr>
                <w:rFonts w:ascii="Times New Roman" w:eastAsia="Calibri" w:hAnsi="Times New Roman" w:cs="Times New Roman"/>
                <w:bCs/>
                <w:sz w:val="24"/>
                <w:szCs w:val="24"/>
              </w:rPr>
              <w:t>Консультация</w:t>
            </w:r>
          </w:p>
        </w:tc>
        <w:tc>
          <w:tcPr>
            <w:tcW w:w="1134" w:type="dxa"/>
          </w:tcPr>
          <w:p w:rsidR="00172640" w:rsidRPr="00C90FFA" w:rsidRDefault="00172640" w:rsidP="005E1094">
            <w:pPr>
              <w:jc w:val="center"/>
              <w:rPr>
                <w:rFonts w:ascii="Times New Roman" w:hAnsi="Times New Roman" w:cs="Times New Roman"/>
                <w:bCs/>
                <w:sz w:val="24"/>
                <w:szCs w:val="24"/>
              </w:rPr>
            </w:pPr>
            <w:r w:rsidRPr="00C90FFA">
              <w:rPr>
                <w:rFonts w:ascii="Times New Roman" w:hAnsi="Times New Roman" w:cs="Times New Roman"/>
                <w:bCs/>
                <w:sz w:val="24"/>
                <w:szCs w:val="24"/>
              </w:rPr>
              <w:t>2</w:t>
            </w:r>
          </w:p>
        </w:tc>
        <w:tc>
          <w:tcPr>
            <w:tcW w:w="1559" w:type="dxa"/>
          </w:tcPr>
          <w:p w:rsidR="00172640" w:rsidRPr="00F42A32" w:rsidRDefault="00172640" w:rsidP="005E1094">
            <w:pPr>
              <w:jc w:val="center"/>
              <w:rPr>
                <w:rFonts w:ascii="Times New Roman" w:hAnsi="Times New Roman" w:cs="Times New Roman"/>
                <w:b/>
                <w:sz w:val="24"/>
                <w:szCs w:val="24"/>
              </w:rPr>
            </w:pPr>
          </w:p>
        </w:tc>
      </w:tr>
      <w:tr w:rsidR="00172640" w:rsidRPr="00F42A32" w:rsidTr="00172640">
        <w:trPr>
          <w:trHeight w:val="529"/>
        </w:trPr>
        <w:tc>
          <w:tcPr>
            <w:tcW w:w="2234" w:type="dxa"/>
            <w:vMerge/>
          </w:tcPr>
          <w:p w:rsidR="00172640" w:rsidRPr="00F42A32" w:rsidRDefault="00172640" w:rsidP="005E1094">
            <w:pPr>
              <w:jc w:val="center"/>
              <w:rPr>
                <w:rFonts w:ascii="Times New Roman" w:eastAsia="Calibri" w:hAnsi="Times New Roman" w:cs="Times New Roman"/>
                <w:b/>
                <w:bCs/>
                <w:sz w:val="24"/>
                <w:szCs w:val="24"/>
              </w:rPr>
            </w:pPr>
          </w:p>
        </w:tc>
        <w:tc>
          <w:tcPr>
            <w:tcW w:w="1010" w:type="dxa"/>
            <w:gridSpan w:val="6"/>
          </w:tcPr>
          <w:p w:rsidR="00172640" w:rsidRPr="00172640" w:rsidRDefault="00172640" w:rsidP="00172640">
            <w:pPr>
              <w:jc w:val="center"/>
              <w:rPr>
                <w:rFonts w:ascii="Times New Roman" w:eastAsia="Calibri" w:hAnsi="Times New Roman" w:cs="Times New Roman"/>
                <w:bCs/>
                <w:sz w:val="24"/>
                <w:szCs w:val="24"/>
              </w:rPr>
            </w:pPr>
          </w:p>
        </w:tc>
        <w:tc>
          <w:tcPr>
            <w:tcW w:w="9197" w:type="dxa"/>
          </w:tcPr>
          <w:p w:rsidR="00172640" w:rsidRPr="00172640" w:rsidRDefault="00172640" w:rsidP="00CD05CF">
            <w:pPr>
              <w:spacing w:after="0" w:line="240" w:lineRule="auto"/>
              <w:jc w:val="both"/>
              <w:rPr>
                <w:rFonts w:ascii="Times New Roman" w:eastAsia="Calibri" w:hAnsi="Times New Roman" w:cs="Times New Roman"/>
                <w:bCs/>
                <w:sz w:val="24"/>
                <w:szCs w:val="24"/>
              </w:rPr>
            </w:pPr>
            <w:r w:rsidRPr="00172640">
              <w:rPr>
                <w:rFonts w:ascii="Times New Roman" w:eastAsia="Calibri" w:hAnsi="Times New Roman" w:cs="Times New Roman"/>
                <w:bCs/>
                <w:sz w:val="24"/>
                <w:szCs w:val="24"/>
              </w:rPr>
              <w:t>Экзамен</w:t>
            </w:r>
          </w:p>
        </w:tc>
        <w:tc>
          <w:tcPr>
            <w:tcW w:w="1134" w:type="dxa"/>
          </w:tcPr>
          <w:p w:rsidR="00172640"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59" w:type="dxa"/>
          </w:tcPr>
          <w:p w:rsidR="00172640" w:rsidRPr="00F42A32" w:rsidRDefault="00172640" w:rsidP="005E1094">
            <w:pPr>
              <w:jc w:val="center"/>
              <w:rPr>
                <w:rFonts w:ascii="Times New Roman" w:hAnsi="Times New Roman" w:cs="Times New Roman"/>
                <w:b/>
                <w:sz w:val="24"/>
                <w:szCs w:val="24"/>
              </w:rPr>
            </w:pPr>
          </w:p>
        </w:tc>
      </w:tr>
      <w:tr w:rsidR="00F42A32" w:rsidRPr="00F42A32" w:rsidTr="00CD05CF">
        <w:trPr>
          <w:trHeight w:val="307"/>
        </w:trPr>
        <w:tc>
          <w:tcPr>
            <w:tcW w:w="12441" w:type="dxa"/>
            <w:gridSpan w:val="8"/>
          </w:tcPr>
          <w:p w:rsidR="00F42A32" w:rsidRPr="00F42A32" w:rsidRDefault="00F42A32" w:rsidP="00CD05CF">
            <w:pPr>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Учебная практика</w:t>
            </w:r>
          </w:p>
        </w:tc>
        <w:tc>
          <w:tcPr>
            <w:tcW w:w="1134" w:type="dxa"/>
          </w:tcPr>
          <w:p w:rsidR="00F42A32" w:rsidRPr="00F42A32"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tcPr>
          <w:p w:rsidR="00F42A32" w:rsidRPr="00F42A32" w:rsidRDefault="00F42A32" w:rsidP="005E1094">
            <w:pPr>
              <w:jc w:val="center"/>
              <w:rPr>
                <w:rFonts w:ascii="Times New Roman" w:hAnsi="Times New Roman" w:cs="Times New Roman"/>
                <w:b/>
                <w:sz w:val="24"/>
                <w:szCs w:val="24"/>
              </w:rPr>
            </w:pPr>
          </w:p>
        </w:tc>
      </w:tr>
      <w:tr w:rsidR="00F42A32" w:rsidRPr="00F42A32" w:rsidTr="00293306">
        <w:tc>
          <w:tcPr>
            <w:tcW w:w="12441" w:type="dxa"/>
            <w:gridSpan w:val="8"/>
          </w:tcPr>
          <w:p w:rsidR="00F42A32" w:rsidRPr="00F42A32" w:rsidRDefault="00F42A32" w:rsidP="00CD05CF">
            <w:pPr>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Производственная практика</w:t>
            </w:r>
            <w:r w:rsidR="00CD05CF">
              <w:rPr>
                <w:rFonts w:ascii="Times New Roman" w:eastAsia="Calibri" w:hAnsi="Times New Roman" w:cs="Times New Roman"/>
                <w:b/>
                <w:bCs/>
                <w:sz w:val="24"/>
                <w:szCs w:val="24"/>
              </w:rPr>
              <w:t xml:space="preserve"> (по профилю специальности)</w:t>
            </w:r>
          </w:p>
        </w:tc>
        <w:tc>
          <w:tcPr>
            <w:tcW w:w="1134" w:type="dxa"/>
          </w:tcPr>
          <w:p w:rsidR="00F42A32" w:rsidRPr="00F42A32"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tcPr>
          <w:p w:rsidR="00F42A32" w:rsidRPr="00F42A32" w:rsidRDefault="00F42A32" w:rsidP="005E1094">
            <w:pPr>
              <w:jc w:val="center"/>
              <w:rPr>
                <w:rFonts w:ascii="Times New Roman" w:hAnsi="Times New Roman" w:cs="Times New Roman"/>
                <w:b/>
                <w:sz w:val="24"/>
                <w:szCs w:val="24"/>
              </w:rPr>
            </w:pPr>
          </w:p>
        </w:tc>
      </w:tr>
      <w:tr w:rsidR="00CD05CF" w:rsidRPr="00F42A32" w:rsidTr="00CD05CF">
        <w:trPr>
          <w:trHeight w:val="276"/>
        </w:trPr>
        <w:tc>
          <w:tcPr>
            <w:tcW w:w="12441" w:type="dxa"/>
            <w:gridSpan w:val="8"/>
          </w:tcPr>
          <w:p w:rsidR="00CD05CF" w:rsidRPr="00F42A32" w:rsidRDefault="00CD05CF" w:rsidP="00CD05C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Экзамен по ПМ.02</w:t>
            </w:r>
          </w:p>
        </w:tc>
        <w:tc>
          <w:tcPr>
            <w:tcW w:w="1134" w:type="dxa"/>
          </w:tcPr>
          <w:p w:rsidR="00CD05CF" w:rsidRDefault="00CD05CF" w:rsidP="005E10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59" w:type="dxa"/>
          </w:tcPr>
          <w:p w:rsidR="00CD05CF" w:rsidRPr="00F42A32" w:rsidRDefault="00CD05CF" w:rsidP="005E1094">
            <w:pPr>
              <w:jc w:val="center"/>
              <w:rPr>
                <w:rFonts w:ascii="Times New Roman" w:hAnsi="Times New Roman" w:cs="Times New Roman"/>
                <w:b/>
                <w:sz w:val="24"/>
                <w:szCs w:val="24"/>
              </w:rPr>
            </w:pPr>
          </w:p>
        </w:tc>
      </w:tr>
      <w:tr w:rsidR="00F42A32" w:rsidRPr="00F42A32" w:rsidTr="00293306">
        <w:tc>
          <w:tcPr>
            <w:tcW w:w="12441" w:type="dxa"/>
            <w:gridSpan w:val="8"/>
          </w:tcPr>
          <w:p w:rsidR="00F42A32" w:rsidRPr="00F42A32" w:rsidRDefault="00F42A32" w:rsidP="00CD05CF">
            <w:pPr>
              <w:tabs>
                <w:tab w:val="left" w:pos="708"/>
              </w:tabs>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Всего по профессиональному модулю </w:t>
            </w:r>
          </w:p>
        </w:tc>
        <w:tc>
          <w:tcPr>
            <w:tcW w:w="1134" w:type="dxa"/>
          </w:tcPr>
          <w:p w:rsidR="00F42A32" w:rsidRPr="00F42A32"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152</w:t>
            </w:r>
          </w:p>
        </w:tc>
        <w:tc>
          <w:tcPr>
            <w:tcW w:w="1559" w:type="dxa"/>
          </w:tcPr>
          <w:p w:rsidR="00F42A32" w:rsidRPr="00F42A32" w:rsidRDefault="00F42A32" w:rsidP="005E1094">
            <w:pPr>
              <w:jc w:val="center"/>
              <w:rPr>
                <w:rFonts w:ascii="Times New Roman" w:hAnsi="Times New Roman" w:cs="Times New Roman"/>
                <w:b/>
                <w:sz w:val="24"/>
                <w:szCs w:val="24"/>
              </w:rPr>
            </w:pPr>
          </w:p>
        </w:tc>
      </w:tr>
    </w:tbl>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b w:val="0"/>
          <w:caps/>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b w:val="0"/>
          <w:caps/>
          <w:sz w:val="24"/>
          <w:szCs w:val="24"/>
        </w:rPr>
        <w:sectPr w:rsidR="00F42A32" w:rsidRPr="00F42A32" w:rsidSect="00182EE2">
          <w:type w:val="continuous"/>
          <w:pgSz w:w="16840" w:h="11907" w:orient="landscape"/>
          <w:pgMar w:top="851" w:right="1134" w:bottom="1701" w:left="1134" w:header="709" w:footer="709" w:gutter="0"/>
          <w:cols w:space="708"/>
          <w:docGrid w:linePitch="360"/>
        </w:sect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caps/>
          <w:sz w:val="24"/>
          <w:szCs w:val="24"/>
        </w:rPr>
      </w:pPr>
      <w:r w:rsidRPr="00F42A32">
        <w:rPr>
          <w:rFonts w:ascii="Times New Roman" w:hAnsi="Times New Roman"/>
          <w:caps/>
          <w:sz w:val="24"/>
          <w:szCs w:val="24"/>
        </w:rPr>
        <w:lastRenderedPageBreak/>
        <w:t>3. условия реализации программы ПРОФЕССИОНАЛЬНОГО МОДУЛЯ</w:t>
      </w:r>
    </w:p>
    <w:p w:rsidR="00F42A32" w:rsidRPr="00F42A32" w:rsidRDefault="00F42A32" w:rsidP="00F42A32">
      <w:pPr>
        <w:rPr>
          <w:rFonts w:ascii="Times New Roman" w:hAnsi="Times New Roman" w:cs="Times New Roman"/>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sz w:val="24"/>
          <w:szCs w:val="24"/>
        </w:rPr>
      </w:pPr>
      <w:r w:rsidRPr="00F42A32">
        <w:rPr>
          <w:rFonts w:ascii="Times New Roman" w:hAnsi="Times New Roman"/>
          <w:b w:val="0"/>
          <w:sz w:val="24"/>
          <w:szCs w:val="24"/>
        </w:rPr>
        <w:t xml:space="preserve">3.1. </w:t>
      </w:r>
      <w:r w:rsidRPr="00F42A32">
        <w:rPr>
          <w:rFonts w:ascii="Times New Roman" w:hAnsi="Times New Roman"/>
          <w:b w:val="0"/>
          <w:bCs w:val="0"/>
          <w:sz w:val="24"/>
          <w:szCs w:val="24"/>
        </w:rPr>
        <w:t>Требования к минимальному материально-техническому обеспечению</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F42A32">
        <w:rPr>
          <w:rFonts w:ascii="Times New Roman" w:hAnsi="Times New Roman" w:cs="Times New Roman"/>
          <w:sz w:val="24"/>
          <w:szCs w:val="24"/>
        </w:rPr>
        <w:t>Реализация программы модуля предполагает наличие учебного кабинета.</w:t>
      </w:r>
    </w:p>
    <w:p w:rsidR="00F42A32" w:rsidRPr="00F42A32" w:rsidRDefault="00F42A32" w:rsidP="00F42A32">
      <w:pPr>
        <w:pStyle w:val="20"/>
        <w:tabs>
          <w:tab w:val="left" w:pos="0"/>
        </w:tabs>
        <w:spacing w:after="0" w:line="276" w:lineRule="auto"/>
        <w:jc w:val="both"/>
        <w:rPr>
          <w:bCs/>
        </w:rPr>
      </w:pPr>
    </w:p>
    <w:p w:rsidR="00F42A32" w:rsidRPr="00F42A32" w:rsidRDefault="00F42A32" w:rsidP="00F42A32">
      <w:pPr>
        <w:pStyle w:val="20"/>
        <w:tabs>
          <w:tab w:val="left" w:pos="0"/>
        </w:tabs>
        <w:spacing w:after="0" w:line="276" w:lineRule="auto"/>
        <w:jc w:val="both"/>
      </w:pPr>
      <w:r w:rsidRPr="00F42A32">
        <w:rPr>
          <w:bCs/>
        </w:rPr>
        <w:t>Оборудование учебного кабинета</w:t>
      </w:r>
      <w:r w:rsidRPr="00F42A32">
        <w:t>:</w:t>
      </w:r>
    </w:p>
    <w:p w:rsidR="00F42A32" w:rsidRPr="00F42A32" w:rsidRDefault="00F42A32" w:rsidP="00F42A32">
      <w:pPr>
        <w:pStyle w:val="20"/>
        <w:tabs>
          <w:tab w:val="left" w:pos="0"/>
        </w:tabs>
        <w:spacing w:after="0" w:line="276" w:lineRule="auto"/>
        <w:jc w:val="both"/>
      </w:pPr>
      <w:r w:rsidRPr="00F42A32">
        <w:t xml:space="preserve">- рабочие </w:t>
      </w:r>
      <w:r w:rsidR="00CD05CF" w:rsidRPr="00F42A32">
        <w:t>места по</w:t>
      </w:r>
      <w:r w:rsidRPr="00F42A32">
        <w:t xml:space="preserve"> количеству обучающихся;</w:t>
      </w:r>
    </w:p>
    <w:p w:rsidR="00F42A32" w:rsidRPr="00F42A32" w:rsidRDefault="00F42A32" w:rsidP="00F42A32">
      <w:pPr>
        <w:pStyle w:val="20"/>
        <w:tabs>
          <w:tab w:val="left" w:pos="0"/>
        </w:tabs>
        <w:spacing w:after="0" w:line="276" w:lineRule="auto"/>
        <w:jc w:val="both"/>
        <w:rPr>
          <w:bCs/>
        </w:rPr>
      </w:pPr>
      <w:r w:rsidRPr="00F42A32">
        <w:rPr>
          <w:bCs/>
        </w:rPr>
        <w:t>- рабочее место преподавателя;</w:t>
      </w:r>
    </w:p>
    <w:p w:rsidR="00F42A32" w:rsidRPr="00F42A32" w:rsidRDefault="00F42A32" w:rsidP="00F42A32">
      <w:pPr>
        <w:pStyle w:val="20"/>
        <w:tabs>
          <w:tab w:val="left" w:pos="0"/>
        </w:tabs>
        <w:spacing w:after="0" w:line="276" w:lineRule="auto"/>
        <w:jc w:val="both"/>
      </w:pPr>
      <w:r w:rsidRPr="00F42A32">
        <w:t>- комплект учебно-методической документации;</w:t>
      </w:r>
    </w:p>
    <w:p w:rsidR="00F42A32" w:rsidRPr="00F42A32" w:rsidRDefault="00F42A32" w:rsidP="00F42A32">
      <w:pPr>
        <w:pStyle w:val="20"/>
        <w:tabs>
          <w:tab w:val="left" w:pos="0"/>
        </w:tabs>
        <w:spacing w:after="0" w:line="276" w:lineRule="auto"/>
        <w:jc w:val="both"/>
      </w:pPr>
      <w:r w:rsidRPr="00F42A32">
        <w:t>- наглядные пособия (стенды, схемы).</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42A32">
        <w:rPr>
          <w:rFonts w:ascii="Times New Roman" w:hAnsi="Times New Roman" w:cs="Times New Roman"/>
          <w:bCs/>
          <w:sz w:val="24"/>
          <w:szCs w:val="24"/>
        </w:rPr>
        <w:t xml:space="preserve">- мультимедийный проектор; </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42A32">
        <w:rPr>
          <w:rFonts w:ascii="Times New Roman" w:hAnsi="Times New Roman" w:cs="Times New Roman"/>
          <w:bCs/>
          <w:sz w:val="24"/>
          <w:szCs w:val="24"/>
        </w:rPr>
        <w:t xml:space="preserve">- персональные компьютеры </w:t>
      </w:r>
      <w:r w:rsidRPr="00F42A32">
        <w:rPr>
          <w:rFonts w:ascii="Times New Roman" w:hAnsi="Times New Roman" w:cs="Times New Roman"/>
          <w:bCs/>
          <w:i/>
          <w:sz w:val="24"/>
          <w:szCs w:val="24"/>
        </w:rPr>
        <w:t>(при наличии);</w:t>
      </w:r>
    </w:p>
    <w:p w:rsidR="00F42A32" w:rsidRPr="00D3794D" w:rsidRDefault="00F42A32" w:rsidP="00D379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sz w:val="24"/>
          <w:szCs w:val="24"/>
        </w:rPr>
      </w:pPr>
      <w:r w:rsidRPr="00F42A32">
        <w:rPr>
          <w:rFonts w:ascii="Times New Roman" w:hAnsi="Times New Roman"/>
          <w:b w:val="0"/>
          <w:sz w:val="24"/>
          <w:szCs w:val="24"/>
        </w:rPr>
        <w:t>3.2. Информационное обеспечение обучения</w:t>
      </w:r>
    </w:p>
    <w:p w:rsid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u w:val="single"/>
        </w:rPr>
      </w:pPr>
      <w:r w:rsidRPr="00F42A32">
        <w:rPr>
          <w:rFonts w:ascii="Times New Roman" w:hAnsi="Times New Roman" w:cs="Times New Roman"/>
          <w:bCs/>
          <w:sz w:val="24"/>
          <w:szCs w:val="24"/>
          <w:u w:val="single"/>
        </w:rPr>
        <w:t>Основные источники:</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Профессиональн</w:t>
      </w:r>
      <w:r>
        <w:rPr>
          <w:bCs/>
        </w:rPr>
        <w:t>ы</w:t>
      </w:r>
      <w:r w:rsidRPr="00D3794D">
        <w:rPr>
          <w:bCs/>
        </w:rPr>
        <w:t xml:space="preserve">й  стандарт «Инструктор-проводник по пешеходному туризму и трекингу», утвержденный Приказом Минтруда России от 24.12.2021 N 914н "Об утверждении профессионального стандарта "Инструктор-проводник" </w:t>
      </w:r>
      <w:hyperlink r:id="rId10" w:history="1">
        <w:r w:rsidRPr="00BD226A">
          <w:rPr>
            <w:rStyle w:val="a6"/>
            <w:bCs/>
          </w:rPr>
          <w:t>https://classinform.ru/profstandarty/33.023-instruktor-provodnik.html</w:t>
        </w:r>
      </w:hyperlink>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Приказ Минтруда России от 24.12.2021 N 914н "Об утверждении профессионального стандарта "Инструктор-проводник" (Зарегистрировано в Минюсте России 27.01.2022 N 67024)</w:t>
      </w:r>
      <w:r>
        <w:rPr>
          <w:bCs/>
        </w:rPr>
        <w:t xml:space="preserve"> </w:t>
      </w:r>
      <w:hyperlink r:id="rId11" w:history="1">
        <w:r w:rsidRPr="00BD226A">
          <w:rPr>
            <w:rStyle w:val="a6"/>
            <w:bCs/>
          </w:rPr>
          <w:t>https://www.consultant.ru/document/cons_doc_LAW_408184/54559d9d02b5ef3736e09191231dd201382e6dfb/</w:t>
        </w:r>
      </w:hyperlink>
      <w:r>
        <w:rPr>
          <w:bCs/>
        </w:rPr>
        <w:t xml:space="preserve">  </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Федеральный закон "Об основах туристской деятельности в Российской Федерации" от 24.11.1996 N 132-ФЗ (последняя редакция)</w:t>
      </w:r>
      <w:r>
        <w:rPr>
          <w:bCs/>
        </w:rPr>
        <w:t xml:space="preserve"> </w:t>
      </w:r>
      <w:r w:rsidRPr="00D3794D">
        <w:rPr>
          <w:bCs/>
        </w:rPr>
        <w:t>https://www.consultant.ru/document/cons_doc_LAW_12462/</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 xml:space="preserve">Суворова, Г. М.  Безопасность </w:t>
      </w:r>
      <w:proofErr w:type="gramStart"/>
      <w:r w:rsidRPr="00D3794D">
        <w:rPr>
          <w:bCs/>
        </w:rPr>
        <w:t>туризма :</w:t>
      </w:r>
      <w:proofErr w:type="gramEnd"/>
      <w:r w:rsidRPr="00D3794D">
        <w:rPr>
          <w:bCs/>
        </w:rPr>
        <w:t xml:space="preserve"> учебник для среднего профессионального образования / Г. М. Суворова. — </w:t>
      </w:r>
      <w:proofErr w:type="gramStart"/>
      <w:r w:rsidRPr="00D3794D">
        <w:rPr>
          <w:bCs/>
        </w:rPr>
        <w:t>Москва :</w:t>
      </w:r>
      <w:proofErr w:type="gramEnd"/>
      <w:r w:rsidRPr="00D3794D">
        <w:rPr>
          <w:bCs/>
        </w:rPr>
        <w:t xml:space="preserve"> Издательство </w:t>
      </w:r>
      <w:proofErr w:type="spellStart"/>
      <w:r w:rsidRPr="00D3794D">
        <w:rPr>
          <w:bCs/>
        </w:rPr>
        <w:t>Юрайт</w:t>
      </w:r>
      <w:proofErr w:type="spellEnd"/>
      <w:r w:rsidRPr="00D3794D">
        <w:rPr>
          <w:bCs/>
        </w:rPr>
        <w:t xml:space="preserve">, 2024. — 397 с. — (Профессиональное образование). — ISBN 978-5-534-18682-6. — </w:t>
      </w:r>
      <w:proofErr w:type="gramStart"/>
      <w:r w:rsidRPr="00D3794D">
        <w:rPr>
          <w:bCs/>
        </w:rPr>
        <w:t>Текст :</w:t>
      </w:r>
      <w:proofErr w:type="gramEnd"/>
      <w:r w:rsidRPr="00D3794D">
        <w:rPr>
          <w:bCs/>
        </w:rPr>
        <w:t xml:space="preserve"> электронный // Образовательная платформа </w:t>
      </w:r>
      <w:proofErr w:type="spellStart"/>
      <w:r w:rsidRPr="00D3794D">
        <w:rPr>
          <w:bCs/>
        </w:rPr>
        <w:t>Юрайт</w:t>
      </w:r>
      <w:proofErr w:type="spellEnd"/>
      <w:r w:rsidRPr="00D3794D">
        <w:rPr>
          <w:bCs/>
        </w:rPr>
        <w:t xml:space="preserve"> [сайт]. — URL: </w:t>
      </w:r>
      <w:hyperlink r:id="rId12" w:history="1">
        <w:r w:rsidRPr="00BD226A">
          <w:rPr>
            <w:rStyle w:val="a6"/>
            <w:bCs/>
          </w:rPr>
          <w:t>https://urait.ru/bcode/545355</w:t>
        </w:r>
      </w:hyperlink>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 xml:space="preserve">6. Технология и организация сопровождения туристов. Обеспечение </w:t>
      </w:r>
      <w:proofErr w:type="gramStart"/>
      <w:r w:rsidRPr="00D3794D">
        <w:rPr>
          <w:bCs/>
        </w:rPr>
        <w:t>безопасности :</w:t>
      </w:r>
      <w:proofErr w:type="gramEnd"/>
      <w:r w:rsidRPr="00D3794D">
        <w:rPr>
          <w:bCs/>
        </w:rPr>
        <w:t xml:space="preserve"> учебное пособие для среднего профессионального образования / Г. М. Суворова [и др.] ; ответственный редактор Г. М. Суворова. — 2-е изд., </w:t>
      </w:r>
      <w:proofErr w:type="spellStart"/>
      <w:r w:rsidRPr="00D3794D">
        <w:rPr>
          <w:bCs/>
        </w:rPr>
        <w:t>испр</w:t>
      </w:r>
      <w:proofErr w:type="spellEnd"/>
      <w:r w:rsidRPr="00D3794D">
        <w:rPr>
          <w:bCs/>
        </w:rPr>
        <w:t xml:space="preserve">. и доп. — Москва : Издательство </w:t>
      </w:r>
      <w:proofErr w:type="spellStart"/>
      <w:r w:rsidRPr="00D3794D">
        <w:rPr>
          <w:bCs/>
        </w:rPr>
        <w:t>Юрайт</w:t>
      </w:r>
      <w:proofErr w:type="spellEnd"/>
      <w:r w:rsidRPr="00D3794D">
        <w:rPr>
          <w:bCs/>
        </w:rPr>
        <w:t xml:space="preserve">, 2024. — 195 с. — (Профессиональное образование). — ISBN 978-5-534-11265-8. — </w:t>
      </w:r>
      <w:proofErr w:type="gramStart"/>
      <w:r w:rsidRPr="00D3794D">
        <w:rPr>
          <w:bCs/>
        </w:rPr>
        <w:t>Текст :</w:t>
      </w:r>
      <w:proofErr w:type="gramEnd"/>
      <w:r w:rsidRPr="00D3794D">
        <w:rPr>
          <w:bCs/>
        </w:rPr>
        <w:t xml:space="preserve"> электронный // Образовательная платформа </w:t>
      </w:r>
      <w:proofErr w:type="spellStart"/>
      <w:r w:rsidRPr="00D3794D">
        <w:rPr>
          <w:bCs/>
        </w:rPr>
        <w:t>Юрайт</w:t>
      </w:r>
      <w:proofErr w:type="spellEnd"/>
      <w:r w:rsidRPr="00D3794D">
        <w:rPr>
          <w:bCs/>
        </w:rPr>
        <w:t xml:space="preserve"> [сайт]. — URL: </w:t>
      </w:r>
      <w:hyperlink r:id="rId13" w:history="1">
        <w:r w:rsidRPr="00BD226A">
          <w:rPr>
            <w:rStyle w:val="a6"/>
            <w:bCs/>
          </w:rPr>
          <w:t>https://urait.ru/bcode/542520</w:t>
        </w:r>
      </w:hyperlink>
    </w:p>
    <w:p w:rsidR="00D3794D" w:rsidRDefault="00D3794D" w:rsidP="00D379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42A32" w:rsidRPr="00D3794D" w:rsidRDefault="00F42A32" w:rsidP="00D379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u w:val="single"/>
        </w:rPr>
      </w:pPr>
    </w:p>
    <w:p w:rsidR="00F42A32" w:rsidRPr="00F42A32" w:rsidRDefault="00F42A32" w:rsidP="00F42A32">
      <w:pPr>
        <w:rPr>
          <w:rFonts w:ascii="Times New Roman" w:hAnsi="Times New Roman" w:cs="Times New Roman"/>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aps/>
          <w:sz w:val="24"/>
          <w:szCs w:val="24"/>
        </w:rPr>
      </w:pPr>
      <w:r w:rsidRPr="00F42A32">
        <w:rPr>
          <w:rFonts w:ascii="Times New Roman" w:hAnsi="Times New Roman"/>
          <w:caps/>
          <w:sz w:val="24"/>
          <w:szCs w:val="24"/>
        </w:rPr>
        <w:lastRenderedPageBreak/>
        <w:t xml:space="preserve">4. Контроль и оценка результатов освоения профессионального модуля </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820"/>
        <w:gridCol w:w="2942"/>
      </w:tblGrid>
      <w:tr w:rsidR="00F42A32" w:rsidRPr="00F42A32" w:rsidTr="00E80850">
        <w:tc>
          <w:tcPr>
            <w:tcW w:w="1809" w:type="dxa"/>
            <w:tcBorders>
              <w:top w:val="single" w:sz="12" w:space="0" w:color="auto"/>
              <w:left w:val="single" w:sz="12" w:space="0" w:color="auto"/>
              <w:bottom w:val="single" w:sz="12" w:space="0" w:color="auto"/>
              <w:right w:val="single" w:sz="4" w:space="0" w:color="auto"/>
            </w:tcBorders>
            <w:shd w:val="clear" w:color="auto" w:fill="auto"/>
            <w:vAlign w:val="center"/>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 xml:space="preserve">Результаты </w:t>
            </w:r>
          </w:p>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(освоенные профессиональные компетенции)</w:t>
            </w:r>
          </w:p>
        </w:tc>
        <w:tc>
          <w:tcPr>
            <w:tcW w:w="4820" w:type="dxa"/>
            <w:tcBorders>
              <w:top w:val="single" w:sz="12" w:space="0" w:color="auto"/>
              <w:left w:val="single" w:sz="4" w:space="0" w:color="auto"/>
              <w:bottom w:val="single" w:sz="12" w:space="0" w:color="auto"/>
              <w:right w:val="single" w:sz="4" w:space="0" w:color="auto"/>
            </w:tcBorders>
            <w:shd w:val="clear" w:color="auto" w:fill="auto"/>
            <w:vAlign w:val="center"/>
          </w:tcPr>
          <w:p w:rsidR="00F42A32" w:rsidRPr="00F42A32" w:rsidRDefault="00F42A32" w:rsidP="005E1094">
            <w:pPr>
              <w:jc w:val="center"/>
              <w:rPr>
                <w:rFonts w:ascii="Times New Roman" w:hAnsi="Times New Roman" w:cs="Times New Roman"/>
                <w:bCs/>
                <w:sz w:val="24"/>
                <w:szCs w:val="24"/>
              </w:rPr>
            </w:pPr>
            <w:r w:rsidRPr="00F42A32">
              <w:rPr>
                <w:rFonts w:ascii="Times New Roman" w:hAnsi="Times New Roman" w:cs="Times New Roman"/>
                <w:b/>
                <w:sz w:val="24"/>
                <w:szCs w:val="24"/>
              </w:rPr>
              <w:t>Основные показатели оценки результата</w:t>
            </w:r>
          </w:p>
        </w:tc>
        <w:tc>
          <w:tcPr>
            <w:tcW w:w="2942" w:type="dxa"/>
            <w:tcBorders>
              <w:top w:val="single" w:sz="12" w:space="0" w:color="auto"/>
              <w:left w:val="single" w:sz="4" w:space="0" w:color="auto"/>
              <w:bottom w:val="single" w:sz="12" w:space="0" w:color="auto"/>
              <w:right w:val="single" w:sz="12" w:space="0" w:color="auto"/>
            </w:tcBorders>
            <w:shd w:val="clear" w:color="auto" w:fill="auto"/>
            <w:vAlign w:val="center"/>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sz w:val="24"/>
                <w:szCs w:val="24"/>
              </w:rPr>
              <w:t xml:space="preserve">Формы и методы контроля и оценки </w:t>
            </w:r>
          </w:p>
        </w:tc>
      </w:tr>
      <w:tr w:rsidR="00F42A32" w:rsidRPr="00F42A32" w:rsidTr="00E80850">
        <w:trPr>
          <w:trHeight w:val="637"/>
        </w:trPr>
        <w:tc>
          <w:tcPr>
            <w:tcW w:w="1809" w:type="dxa"/>
            <w:tcBorders>
              <w:top w:val="single" w:sz="12" w:space="0" w:color="auto"/>
              <w:left w:val="single" w:sz="12" w:space="0" w:color="auto"/>
              <w:bottom w:val="single" w:sz="12" w:space="0" w:color="auto"/>
              <w:right w:val="single" w:sz="4" w:space="0" w:color="auto"/>
            </w:tcBorders>
            <w:shd w:val="clear" w:color="auto" w:fill="auto"/>
          </w:tcPr>
          <w:p w:rsidR="00F42A32" w:rsidRPr="00F42A32" w:rsidRDefault="00F42A32"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42A32">
              <w:rPr>
                <w:rFonts w:ascii="Times New Roman" w:hAnsi="Times New Roman" w:cs="Times New Roman"/>
                <w:sz w:val="24"/>
                <w:szCs w:val="24"/>
              </w:rPr>
              <w:t>ПК</w:t>
            </w:r>
            <w:r w:rsidR="00E80850">
              <w:rPr>
                <w:rFonts w:ascii="Times New Roman" w:hAnsi="Times New Roman" w:cs="Times New Roman"/>
                <w:sz w:val="24"/>
                <w:szCs w:val="24"/>
              </w:rPr>
              <w:t xml:space="preserve"> </w:t>
            </w:r>
            <w:bookmarkStart w:id="2" w:name="_GoBack"/>
            <w:bookmarkEnd w:id="2"/>
            <w:r w:rsidR="00CD05CF">
              <w:rPr>
                <w:rFonts w:ascii="Times New Roman" w:hAnsi="Times New Roman" w:cs="Times New Roman"/>
                <w:sz w:val="24"/>
                <w:szCs w:val="24"/>
              </w:rPr>
              <w:t xml:space="preserve">2.1 </w:t>
            </w:r>
            <w:r w:rsidR="00CD05CF" w:rsidRPr="00F42A32">
              <w:rPr>
                <w:rFonts w:ascii="Times New Roman" w:hAnsi="Times New Roman" w:cs="Times New Roman"/>
                <w:sz w:val="24"/>
                <w:szCs w:val="24"/>
              </w:rPr>
              <w:t>Формировать</w:t>
            </w:r>
            <w:r w:rsidR="00E80850" w:rsidRPr="00E80850">
              <w:rPr>
                <w:rFonts w:ascii="Times New Roman" w:hAnsi="Times New Roman" w:cs="Times New Roman"/>
                <w:sz w:val="24"/>
                <w:szCs w:val="24"/>
              </w:rPr>
              <w:t xml:space="preserve"> группы туристов, выполнять регистрацию группы в аварийно-спасательных службах</w:t>
            </w:r>
          </w:p>
        </w:tc>
        <w:tc>
          <w:tcPr>
            <w:tcW w:w="4820" w:type="dxa"/>
            <w:tcBorders>
              <w:top w:val="single" w:sz="12" w:space="0" w:color="auto"/>
              <w:left w:val="single" w:sz="4" w:space="0" w:color="auto"/>
              <w:bottom w:val="single" w:sz="12" w:space="0" w:color="auto"/>
              <w:right w:val="single" w:sz="4" w:space="0" w:color="auto"/>
            </w:tcBorders>
            <w:shd w:val="clear" w:color="auto" w:fill="auto"/>
          </w:tcPr>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знать: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поддержания коммуникации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разрешения конфликтных ситуаций</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проведения пешеходных маршрутов в лесной и горной местности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Мониторинг, анализ и оценка различных видов опасностей и рисков при занятиях пешеходным туризмом и трекингом</w:t>
            </w:r>
          </w:p>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обеспечения безопасности</w:t>
            </w:r>
          </w:p>
          <w:p w:rsidR="00E80850" w:rsidRP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 xml:space="preserve">- </w:t>
            </w:r>
            <w:r w:rsidRPr="00E80850">
              <w:rPr>
                <w:rFonts w:ascii="Times New Roman" w:hAnsi="Times New Roman" w:cs="Times New Roman"/>
                <w:bCs/>
                <w:sz w:val="24"/>
                <w:szCs w:val="24"/>
              </w:rPr>
              <w:t>Номера контактных телефонов территориальных органов МЧС России или спасательных служб в районе прохождения маршрута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Номера контактных телефонов территориальных органов МЧС России или спасательных служб в районе прохождения маршрута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поддержания коммуникации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xml:space="preserve">- Основные способы разрешения </w:t>
            </w:r>
            <w:r w:rsidRPr="00E80850">
              <w:rPr>
                <w:rFonts w:ascii="Times New Roman" w:hAnsi="Times New Roman" w:cs="Times New Roman"/>
                <w:bCs/>
                <w:sz w:val="24"/>
                <w:szCs w:val="24"/>
              </w:rPr>
              <w:lastRenderedPageBreak/>
              <w:t>конфликтных ситуаций</w:t>
            </w:r>
          </w:p>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уметь: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Поддерживать коммуникацию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Обеспечивать безопасность, профилактику и минимизацию опасностей и рисков, возможных на всех этапах прохождения маршрута при занятиях пешеходным туризмом и трекингом</w:t>
            </w:r>
          </w:p>
          <w:p w:rsidR="00F42A32" w:rsidRPr="00F42A32" w:rsidRDefault="00F42A32" w:rsidP="00E80850">
            <w:pPr>
              <w:rPr>
                <w:rFonts w:ascii="Times New Roman" w:hAnsi="Times New Roman" w:cs="Times New Roman"/>
                <w:bCs/>
                <w:sz w:val="24"/>
                <w:szCs w:val="24"/>
              </w:rPr>
            </w:pPr>
          </w:p>
        </w:tc>
        <w:tc>
          <w:tcPr>
            <w:tcW w:w="2942" w:type="dxa"/>
            <w:tcBorders>
              <w:top w:val="single" w:sz="12" w:space="0" w:color="auto"/>
              <w:left w:val="single" w:sz="4" w:space="0" w:color="auto"/>
              <w:bottom w:val="single" w:sz="12" w:space="0" w:color="auto"/>
              <w:right w:val="single" w:sz="12" w:space="0" w:color="auto"/>
            </w:tcBorders>
            <w:shd w:val="clear" w:color="auto" w:fill="auto"/>
          </w:tcPr>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lastRenderedPageBreak/>
              <w:t>•</w:t>
            </w:r>
            <w:r w:rsidRPr="00F42A32">
              <w:rPr>
                <w:rFonts w:ascii="Times New Roman" w:hAnsi="Times New Roman" w:cs="Times New Roman"/>
                <w:sz w:val="24"/>
                <w:szCs w:val="24"/>
              </w:rPr>
              <w:tab/>
              <w:t>Компьютерное тестирование на знание терминологии по теме;</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Самостоятельная работа.</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Наблюдение за выполнением практического задания (деятельностью студента)</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Оценка выполнения практического задания (работы)</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 xml:space="preserve">•    </w:t>
            </w:r>
            <w:r w:rsidRPr="00F42A32">
              <w:rPr>
                <w:rFonts w:ascii="Times New Roman" w:hAnsi="Times New Roman" w:cs="Times New Roman"/>
                <w:bCs/>
                <w:sz w:val="24"/>
                <w:szCs w:val="24"/>
              </w:rPr>
              <w:t>Составление схемы – конспекта</w:t>
            </w:r>
          </w:p>
          <w:p w:rsid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Решение ситуационной задачи</w:t>
            </w:r>
          </w:p>
          <w:p w:rsidR="00E80850" w:rsidRPr="00F42A32" w:rsidRDefault="00E80850" w:rsidP="005E1094">
            <w:pPr>
              <w:tabs>
                <w:tab w:val="left" w:pos="317"/>
              </w:tabs>
              <w:spacing w:before="120" w:after="120"/>
              <w:rPr>
                <w:rFonts w:ascii="Times New Roman" w:hAnsi="Times New Roman" w:cs="Times New Roman"/>
                <w:sz w:val="24"/>
                <w:szCs w:val="24"/>
              </w:rPr>
            </w:pP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Промежуточная аттестация (экзамен)</w:t>
            </w:r>
          </w:p>
          <w:p w:rsidR="00F42A32" w:rsidRPr="00F42A32" w:rsidRDefault="00F42A32" w:rsidP="005E1094">
            <w:pPr>
              <w:rPr>
                <w:rFonts w:ascii="Times New Roman" w:hAnsi="Times New Roman" w:cs="Times New Roman"/>
                <w:bCs/>
                <w:sz w:val="24"/>
                <w:szCs w:val="24"/>
              </w:rPr>
            </w:pPr>
          </w:p>
        </w:tc>
      </w:tr>
      <w:tr w:rsidR="00F42A32" w:rsidRPr="00F42A32" w:rsidTr="00E80850">
        <w:trPr>
          <w:trHeight w:val="637"/>
        </w:trPr>
        <w:tc>
          <w:tcPr>
            <w:tcW w:w="1809" w:type="dxa"/>
            <w:tcBorders>
              <w:top w:val="single" w:sz="12" w:space="0" w:color="auto"/>
              <w:left w:val="single" w:sz="12" w:space="0" w:color="auto"/>
              <w:bottom w:val="single" w:sz="12" w:space="0" w:color="auto"/>
              <w:right w:val="single" w:sz="4" w:space="0" w:color="auto"/>
            </w:tcBorders>
            <w:shd w:val="clear" w:color="auto" w:fill="auto"/>
          </w:tcPr>
          <w:p w:rsidR="00F42A32" w:rsidRPr="00F42A32" w:rsidRDefault="00E80850"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80850">
              <w:rPr>
                <w:rFonts w:ascii="Times New Roman" w:hAnsi="Times New Roman" w:cs="Times New Roman"/>
                <w:sz w:val="24"/>
                <w:szCs w:val="24"/>
              </w:rPr>
              <w:t>ПК 2.2. Сопровождать туристов при прохождении маршрута (по видам туризма)</w:t>
            </w:r>
          </w:p>
        </w:tc>
        <w:tc>
          <w:tcPr>
            <w:tcW w:w="4820" w:type="dxa"/>
            <w:tcBorders>
              <w:top w:val="single" w:sz="12" w:space="0" w:color="auto"/>
              <w:left w:val="single" w:sz="4" w:space="0" w:color="auto"/>
              <w:bottom w:val="single" w:sz="12" w:space="0" w:color="auto"/>
              <w:right w:val="single" w:sz="4" w:space="0" w:color="auto"/>
            </w:tcBorders>
            <w:shd w:val="clear" w:color="auto" w:fill="auto"/>
          </w:tcPr>
          <w:p w:rsid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Знать: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ориентирования в лесной горной местности как с использованием специальных технических средств (карты, компасы, спутниковые навигационные системы), так и без использования специальных технических средств (по солнцу, луне и звездам, а также местным признакам и явлениям природы)</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организации быта, питьевого режима и питания в пешеходных путешествиях в лесной и горной местности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организации бивуаков в лесной и горной местности при занятиях пешеходным туризмом и трекингом</w:t>
            </w:r>
          </w:p>
          <w:p w:rsid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приготовления пищи, способы добычи воды, ее очистки и обеззараживания в походных условиях при занятиях пешеходным туризмом и трекингом</w:t>
            </w:r>
          </w:p>
          <w:p w:rsidR="00E80850" w:rsidRDefault="00E80850" w:rsidP="00E80850">
            <w:pPr>
              <w:rPr>
                <w:rFonts w:ascii="Times New Roman" w:hAnsi="Times New Roman" w:cs="Times New Roman"/>
                <w:bCs/>
                <w:sz w:val="24"/>
                <w:szCs w:val="24"/>
              </w:rPr>
            </w:pPr>
          </w:p>
          <w:p w:rsid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 xml:space="preserve">Уметь: </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xml:space="preserve">- Передвигаться в лесной и горной местности по тропам и без троп при </w:t>
            </w:r>
            <w:r w:rsidRPr="00E80850">
              <w:rPr>
                <w:rFonts w:ascii="Times New Roman" w:hAnsi="Times New Roman" w:cs="Times New Roman"/>
                <w:bCs/>
                <w:sz w:val="24"/>
                <w:szCs w:val="24"/>
              </w:rPr>
              <w:lastRenderedPageBreak/>
              <w:t>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Передвигаться по простым горным травянистым, осыпным и снежным склонам, не требующим применения альпинистской страховки,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Переправляться через лесные и горные реки</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Ориентироваться в лесной и горной местности с использованием топографических карт и компаса, без применения карт и компаса, в условиях плохой видимости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Пользоваться спутниковыми навигационными системами</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Готовить пищу в походных условиях</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Налаживать бивуаки в лесной и горной местности</w:t>
            </w:r>
          </w:p>
          <w:p w:rsidR="00E80850" w:rsidRP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Поддерживать коммуникацию с клиентом или группой при занятиях пешеходным туризмом и трекингом</w:t>
            </w:r>
          </w:p>
        </w:tc>
        <w:tc>
          <w:tcPr>
            <w:tcW w:w="2942" w:type="dxa"/>
            <w:tcBorders>
              <w:top w:val="single" w:sz="12" w:space="0" w:color="auto"/>
              <w:left w:val="single" w:sz="4" w:space="0" w:color="auto"/>
              <w:bottom w:val="single" w:sz="12" w:space="0" w:color="auto"/>
              <w:right w:val="single" w:sz="12" w:space="0" w:color="auto"/>
            </w:tcBorders>
            <w:shd w:val="clear" w:color="auto" w:fill="auto"/>
          </w:tcPr>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lastRenderedPageBreak/>
              <w:t>•</w:t>
            </w:r>
            <w:r w:rsidRPr="00E80850">
              <w:rPr>
                <w:rFonts w:ascii="Times New Roman" w:hAnsi="Times New Roman" w:cs="Times New Roman"/>
                <w:bCs/>
                <w:sz w:val="24"/>
                <w:szCs w:val="24"/>
              </w:rPr>
              <w:tab/>
              <w:t>Компьютерное тестирование на знание терминологии по теме;</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Самостоятельная работа.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Наблюдение за выполнением практического задания (деятельностью студента)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Оценка выполнения практического задания (работы)</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Составление схемы – конспекта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Решение ситуационной задачи</w:t>
            </w:r>
          </w:p>
          <w:p w:rsidR="00E80850" w:rsidRPr="00E80850" w:rsidRDefault="00E80850" w:rsidP="00E80850">
            <w:pPr>
              <w:rPr>
                <w:rFonts w:ascii="Times New Roman" w:hAnsi="Times New Roman" w:cs="Times New Roman"/>
                <w:bCs/>
                <w:sz w:val="24"/>
                <w:szCs w:val="24"/>
              </w:rPr>
            </w:pPr>
          </w:p>
          <w:p w:rsidR="00F42A32" w:rsidRP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Промежуточная аттестация (экзамен)</w:t>
            </w:r>
          </w:p>
        </w:tc>
      </w:tr>
    </w:tbl>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F42A32">
        <w:rPr>
          <w:rFonts w:ascii="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3509"/>
      </w:tblGrid>
      <w:tr w:rsidR="00F42A32" w:rsidRPr="00F42A32" w:rsidTr="005E1094">
        <w:tc>
          <w:tcPr>
            <w:tcW w:w="2977" w:type="dxa"/>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 xml:space="preserve">Результаты </w:t>
            </w:r>
          </w:p>
          <w:p w:rsidR="00F42A32" w:rsidRPr="00F42A32" w:rsidRDefault="00F42A32" w:rsidP="005E1094">
            <w:pPr>
              <w:suppressAutoHyphens/>
              <w:jc w:val="center"/>
              <w:rPr>
                <w:rFonts w:ascii="Times New Roman" w:hAnsi="Times New Roman" w:cs="Times New Roman"/>
                <w:b/>
                <w:bCs/>
                <w:sz w:val="24"/>
                <w:szCs w:val="24"/>
              </w:rPr>
            </w:pPr>
            <w:r w:rsidRPr="00F42A32">
              <w:rPr>
                <w:rFonts w:ascii="Times New Roman" w:hAnsi="Times New Roman" w:cs="Times New Roman"/>
                <w:b/>
                <w:bCs/>
                <w:sz w:val="24"/>
                <w:szCs w:val="24"/>
              </w:rPr>
              <w:t>(освоенные общие компетенции)</w:t>
            </w:r>
          </w:p>
          <w:p w:rsidR="00F42A32" w:rsidRPr="00F42A32" w:rsidRDefault="00F42A32" w:rsidP="005E1094">
            <w:pPr>
              <w:jc w:val="both"/>
              <w:rPr>
                <w:rFonts w:ascii="Times New Roman" w:hAnsi="Times New Roman" w:cs="Times New Roman"/>
                <w:sz w:val="24"/>
                <w:szCs w:val="24"/>
              </w:rPr>
            </w:pPr>
          </w:p>
        </w:tc>
        <w:tc>
          <w:tcPr>
            <w:tcW w:w="3119" w:type="dxa"/>
          </w:tcPr>
          <w:p w:rsidR="00F42A32" w:rsidRPr="00F42A32" w:rsidRDefault="00F42A32" w:rsidP="005E1094">
            <w:pPr>
              <w:jc w:val="center"/>
              <w:rPr>
                <w:rFonts w:ascii="Times New Roman" w:hAnsi="Times New Roman" w:cs="Times New Roman"/>
                <w:b/>
                <w:iCs/>
                <w:sz w:val="24"/>
                <w:szCs w:val="24"/>
              </w:rPr>
            </w:pPr>
            <w:r w:rsidRPr="00F42A32">
              <w:rPr>
                <w:rFonts w:ascii="Times New Roman" w:hAnsi="Times New Roman" w:cs="Times New Roman"/>
                <w:b/>
                <w:sz w:val="24"/>
                <w:szCs w:val="24"/>
              </w:rPr>
              <w:t>Основные показатели оценки результата</w:t>
            </w:r>
            <w:r w:rsidRPr="00F42A32">
              <w:rPr>
                <w:rFonts w:ascii="Times New Roman" w:hAnsi="Times New Roman" w:cs="Times New Roman"/>
                <w:b/>
                <w:iCs/>
                <w:sz w:val="24"/>
                <w:szCs w:val="24"/>
              </w:rPr>
              <w:t xml:space="preserve"> </w:t>
            </w:r>
          </w:p>
          <w:p w:rsidR="00F42A32" w:rsidRPr="00F42A32" w:rsidRDefault="00F42A32" w:rsidP="005E1094">
            <w:pPr>
              <w:jc w:val="both"/>
              <w:rPr>
                <w:rFonts w:ascii="Times New Roman" w:hAnsi="Times New Roman" w:cs="Times New Roman"/>
                <w:sz w:val="24"/>
                <w:szCs w:val="24"/>
              </w:rPr>
            </w:pPr>
          </w:p>
        </w:tc>
        <w:tc>
          <w:tcPr>
            <w:tcW w:w="3509" w:type="dxa"/>
          </w:tcPr>
          <w:p w:rsidR="00F42A32" w:rsidRPr="00F42A32" w:rsidRDefault="00F42A32" w:rsidP="005E1094">
            <w:pPr>
              <w:jc w:val="both"/>
              <w:rPr>
                <w:rFonts w:ascii="Times New Roman" w:hAnsi="Times New Roman" w:cs="Times New Roman"/>
                <w:i/>
                <w:sz w:val="24"/>
                <w:szCs w:val="24"/>
              </w:rPr>
            </w:pPr>
            <w:r w:rsidRPr="00F42A32">
              <w:rPr>
                <w:rFonts w:ascii="Times New Roman" w:hAnsi="Times New Roman" w:cs="Times New Roman"/>
                <w:b/>
                <w:iCs/>
                <w:sz w:val="24"/>
                <w:szCs w:val="24"/>
              </w:rPr>
              <w:t>Формы и методы  оценки</w:t>
            </w: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ОК 01. Выбирать способы решения задач профессиональной деятельности, </w:t>
            </w:r>
            <w:r w:rsidRPr="00F42A32">
              <w:rPr>
                <w:rFonts w:ascii="Times New Roman" w:hAnsi="Times New Roman" w:cs="Times New Roman"/>
                <w:sz w:val="24"/>
                <w:szCs w:val="24"/>
              </w:rPr>
              <w:lastRenderedPageBreak/>
              <w:t>применительно к различным контекстам.</w:t>
            </w:r>
          </w:p>
        </w:tc>
        <w:tc>
          <w:tcPr>
            <w:tcW w:w="3119" w:type="dxa"/>
          </w:tcPr>
          <w:p w:rsidR="00F42A32" w:rsidRPr="00F42A32" w:rsidRDefault="00F42A32" w:rsidP="00F42A32">
            <w:pPr>
              <w:numPr>
                <w:ilvl w:val="0"/>
                <w:numId w:val="1"/>
              </w:numPr>
              <w:spacing w:after="0" w:line="240" w:lineRule="auto"/>
              <w:rPr>
                <w:rFonts w:ascii="Times New Roman" w:hAnsi="Times New Roman" w:cs="Times New Roman"/>
                <w:sz w:val="24"/>
                <w:szCs w:val="24"/>
              </w:rPr>
            </w:pPr>
            <w:r w:rsidRPr="00F42A32">
              <w:rPr>
                <w:rFonts w:ascii="Times New Roman" w:hAnsi="Times New Roman" w:cs="Times New Roman"/>
                <w:sz w:val="24"/>
                <w:szCs w:val="24"/>
              </w:rPr>
              <w:lastRenderedPageBreak/>
              <w:t>обоснованность постановки цели, выбора и применения методов и способов решения профессиональных задач;</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lastRenderedPageBreak/>
              <w:t>- адекватная оценка и самооценка эффективности и качества выполнения профессиональных задач</w:t>
            </w:r>
          </w:p>
        </w:tc>
        <w:tc>
          <w:tcPr>
            <w:tcW w:w="3509" w:type="dxa"/>
            <w:vMerge w:val="restart"/>
          </w:tcPr>
          <w:p w:rsidR="00F42A32" w:rsidRPr="00F42A32" w:rsidRDefault="00F42A32" w:rsidP="005E1094">
            <w:pPr>
              <w:jc w:val="both"/>
              <w:rPr>
                <w:rFonts w:ascii="Times New Roman" w:hAnsi="Times New Roman" w:cs="Times New Roman"/>
                <w:bCs/>
                <w:sz w:val="24"/>
                <w:szCs w:val="24"/>
              </w:rPr>
            </w:pPr>
            <w:r w:rsidRPr="00F42A32">
              <w:rPr>
                <w:rFonts w:ascii="Times New Roman" w:hAnsi="Times New Roman" w:cs="Times New Roman"/>
                <w:bCs/>
                <w:sz w:val="24"/>
                <w:szCs w:val="24"/>
              </w:rPr>
              <w:lastRenderedPageBreak/>
              <w:t>подготовка сообщения \ выступления,</w:t>
            </w:r>
          </w:p>
          <w:p w:rsidR="00F42A32" w:rsidRPr="00F42A32" w:rsidRDefault="00F42A32" w:rsidP="005E1094">
            <w:pPr>
              <w:jc w:val="both"/>
              <w:rPr>
                <w:rFonts w:ascii="Times New Roman" w:hAnsi="Times New Roman" w:cs="Times New Roman"/>
                <w:bCs/>
                <w:sz w:val="24"/>
                <w:szCs w:val="24"/>
              </w:rPr>
            </w:pPr>
            <w:r w:rsidRPr="00F42A32">
              <w:rPr>
                <w:rFonts w:ascii="Times New Roman" w:hAnsi="Times New Roman" w:cs="Times New Roman"/>
                <w:bCs/>
                <w:sz w:val="24"/>
                <w:szCs w:val="24"/>
              </w:rPr>
              <w:t xml:space="preserve">групповая работа, подготовка </w:t>
            </w:r>
            <w:r w:rsidRPr="00F42A32">
              <w:rPr>
                <w:rFonts w:ascii="Times New Roman" w:hAnsi="Times New Roman" w:cs="Times New Roman"/>
                <w:bCs/>
                <w:sz w:val="24"/>
                <w:szCs w:val="24"/>
              </w:rPr>
              <w:lastRenderedPageBreak/>
              <w:t xml:space="preserve">проекта, осуществление самооценки, </w:t>
            </w:r>
            <w:proofErr w:type="spellStart"/>
            <w:r w:rsidRPr="00F42A32">
              <w:rPr>
                <w:rFonts w:ascii="Times New Roman" w:hAnsi="Times New Roman" w:cs="Times New Roman"/>
                <w:bCs/>
                <w:sz w:val="24"/>
                <w:szCs w:val="24"/>
              </w:rPr>
              <w:t>взаимооценка</w:t>
            </w:r>
            <w:proofErr w:type="spellEnd"/>
            <w:r w:rsidRPr="00F42A32">
              <w:rPr>
                <w:rFonts w:ascii="Times New Roman" w:hAnsi="Times New Roman" w:cs="Times New Roman"/>
                <w:bCs/>
                <w:sz w:val="24"/>
                <w:szCs w:val="24"/>
              </w:rPr>
              <w:t>,</w:t>
            </w:r>
          </w:p>
          <w:p w:rsidR="00F42A32" w:rsidRPr="00F42A32" w:rsidRDefault="00F42A32" w:rsidP="005E1094">
            <w:pPr>
              <w:jc w:val="both"/>
              <w:rPr>
                <w:rFonts w:ascii="Times New Roman" w:hAnsi="Times New Roman" w:cs="Times New Roman"/>
                <w:sz w:val="24"/>
                <w:szCs w:val="24"/>
              </w:rPr>
            </w:pPr>
            <w:r w:rsidRPr="00F42A32">
              <w:rPr>
                <w:rFonts w:ascii="Times New Roman" w:hAnsi="Times New Roman" w:cs="Times New Roman"/>
                <w:bCs/>
                <w:sz w:val="24"/>
                <w:szCs w:val="24"/>
              </w:rPr>
              <w:t xml:space="preserve">участие и оценивание групповых проектов, подготовка презентации, анализ и систематизация  информации, </w:t>
            </w:r>
            <w:r w:rsidRPr="00F42A32">
              <w:rPr>
                <w:rFonts w:ascii="Times New Roman" w:hAnsi="Times New Roman" w:cs="Times New Roman"/>
                <w:sz w:val="24"/>
                <w:szCs w:val="24"/>
              </w:rPr>
              <w:t xml:space="preserve">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участие в объединениях патриотической направленности,  военно-патриотических и военно-исторических клубах, в спортивно-массовых мероприятиях </w:t>
            </w:r>
            <w:r w:rsidRPr="00F42A32">
              <w:rPr>
                <w:rFonts w:ascii="Times New Roman" w:hAnsi="Times New Roman" w:cs="Times New Roman"/>
                <w:bCs/>
                <w:sz w:val="24"/>
                <w:szCs w:val="24"/>
              </w:rPr>
              <w:t xml:space="preserve"> и т.п.</w:t>
            </w: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119"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3509"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3119"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демонстрация ответственности за принятые решения;</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 обоснованность самоанализа и коррекция результатов собственной работы </w:t>
            </w:r>
          </w:p>
        </w:tc>
        <w:tc>
          <w:tcPr>
            <w:tcW w:w="3509"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3119"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обоснованность анализа работы членов команды (подчиненных)</w:t>
            </w:r>
          </w:p>
        </w:tc>
        <w:tc>
          <w:tcPr>
            <w:tcW w:w="3509"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119"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демонстрировать грамотность устной и письменной речи, - ясность формулирования и изложения мыслей</w:t>
            </w:r>
          </w:p>
        </w:tc>
        <w:tc>
          <w:tcPr>
            <w:tcW w:w="3509"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5E1094">
        <w:tc>
          <w:tcPr>
            <w:tcW w:w="2977"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ОК 06.  Проявлять гражданско-патриотическую позицию, демонстрировать </w:t>
            </w:r>
            <w:r w:rsidRPr="00F42A32">
              <w:rPr>
                <w:rFonts w:ascii="Times New Roman" w:hAnsi="Times New Roman" w:cs="Times New Roman"/>
                <w:sz w:val="24"/>
                <w:szCs w:val="24"/>
              </w:rPr>
              <w:lastRenderedPageBreak/>
              <w:t>осознанное поведение на основе традиционных общечеловеческих ценностей, применять стандарты антикоррупционного поведения.</w:t>
            </w:r>
          </w:p>
        </w:tc>
        <w:tc>
          <w:tcPr>
            <w:tcW w:w="3119" w:type="dxa"/>
          </w:tcPr>
          <w:p w:rsidR="00F42A32" w:rsidRPr="00F42A32" w:rsidRDefault="00F42A32" w:rsidP="005E1094">
            <w:pPr>
              <w:rPr>
                <w:rFonts w:ascii="Times New Roman" w:hAnsi="Times New Roman" w:cs="Times New Roman"/>
                <w:bCs/>
                <w:sz w:val="24"/>
                <w:szCs w:val="24"/>
              </w:rPr>
            </w:pPr>
            <w:r w:rsidRPr="00F42A32">
              <w:rPr>
                <w:rFonts w:ascii="Times New Roman" w:hAnsi="Times New Roman" w:cs="Times New Roman"/>
                <w:bCs/>
                <w:sz w:val="24"/>
                <w:szCs w:val="24"/>
              </w:rPr>
              <w:lastRenderedPageBreak/>
              <w:t xml:space="preserve">- соблюдение норм поведения во время учебных занятий и прохождения учебной и </w:t>
            </w:r>
            <w:r w:rsidRPr="00F42A32">
              <w:rPr>
                <w:rFonts w:ascii="Times New Roman" w:hAnsi="Times New Roman" w:cs="Times New Roman"/>
                <w:bCs/>
                <w:sz w:val="24"/>
                <w:szCs w:val="24"/>
              </w:rPr>
              <w:lastRenderedPageBreak/>
              <w:t>производственной практик,</w:t>
            </w:r>
          </w:p>
          <w:p w:rsidR="00F42A32" w:rsidRPr="00F42A32" w:rsidRDefault="00F42A32" w:rsidP="005E1094">
            <w:pPr>
              <w:rPr>
                <w:rFonts w:ascii="Times New Roman" w:hAnsi="Times New Roman" w:cs="Times New Roman"/>
                <w:bCs/>
                <w:sz w:val="24"/>
                <w:szCs w:val="24"/>
              </w:rPr>
            </w:pPr>
            <w:r w:rsidRPr="00F42A32">
              <w:rPr>
                <w:rFonts w:ascii="Times New Roman" w:hAnsi="Times New Roman" w:cs="Times New Roman"/>
                <w:bCs/>
                <w:sz w:val="24"/>
                <w:szCs w:val="24"/>
              </w:rPr>
              <w:t>- соблюдение стандартов антикоррупционного поведения</w:t>
            </w:r>
          </w:p>
          <w:p w:rsidR="00F42A32" w:rsidRPr="00F42A32" w:rsidRDefault="00F42A32" w:rsidP="005E1094">
            <w:pPr>
              <w:rPr>
                <w:rFonts w:ascii="Times New Roman" w:hAnsi="Times New Roman" w:cs="Times New Roman"/>
                <w:sz w:val="24"/>
                <w:szCs w:val="24"/>
              </w:rPr>
            </w:pPr>
          </w:p>
        </w:tc>
        <w:tc>
          <w:tcPr>
            <w:tcW w:w="3509" w:type="dxa"/>
            <w:vMerge/>
          </w:tcPr>
          <w:p w:rsidR="00F42A32" w:rsidRPr="00F42A32" w:rsidRDefault="00F42A32" w:rsidP="005E1094">
            <w:pPr>
              <w:jc w:val="both"/>
              <w:rPr>
                <w:rFonts w:ascii="Times New Roman" w:hAnsi="Times New Roman" w:cs="Times New Roman"/>
                <w:sz w:val="24"/>
                <w:szCs w:val="24"/>
              </w:rPr>
            </w:pPr>
          </w:p>
        </w:tc>
      </w:tr>
      <w:tr w:rsidR="000D0EA1" w:rsidRPr="00F42A32" w:rsidTr="005E1094">
        <w:tc>
          <w:tcPr>
            <w:tcW w:w="2977" w:type="dxa"/>
          </w:tcPr>
          <w:p w:rsidR="000D0EA1" w:rsidRPr="00F42A32" w:rsidRDefault="000D0EA1" w:rsidP="006D4C9B">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7.</w:t>
            </w:r>
            <w:r w:rsidRPr="008801A8">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9" w:type="dxa"/>
          </w:tcPr>
          <w:p w:rsidR="000D0EA1" w:rsidRDefault="000D0EA1" w:rsidP="006D4C9B">
            <w:pPr>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8801A8">
              <w:rPr>
                <w:rFonts w:ascii="Times New Roman" w:hAnsi="Times New Roman" w:cs="Times New Roman"/>
                <w:sz w:val="24"/>
                <w:szCs w:val="24"/>
              </w:rPr>
              <w:t xml:space="preserve"> сохранению окружающей среды,</w:t>
            </w:r>
          </w:p>
          <w:p w:rsidR="000D0EA1" w:rsidRDefault="000D0EA1" w:rsidP="006D4C9B">
            <w:pPr>
              <w:jc w:val="both"/>
              <w:rPr>
                <w:rFonts w:ascii="Times New Roman" w:hAnsi="Times New Roman" w:cs="Times New Roman"/>
                <w:sz w:val="24"/>
                <w:szCs w:val="24"/>
              </w:rPr>
            </w:pPr>
            <w:r>
              <w:rPr>
                <w:rFonts w:ascii="Times New Roman" w:hAnsi="Times New Roman" w:cs="Times New Roman"/>
                <w:sz w:val="24"/>
                <w:szCs w:val="24"/>
              </w:rPr>
              <w:t>Демонстрация принципов бережливого производства</w:t>
            </w:r>
          </w:p>
          <w:p w:rsidR="000D0EA1" w:rsidRPr="00F42A32" w:rsidRDefault="000D0EA1" w:rsidP="006D4C9B">
            <w:pPr>
              <w:jc w:val="both"/>
              <w:rPr>
                <w:rFonts w:ascii="Times New Roman" w:hAnsi="Times New Roman" w:cs="Times New Roman"/>
                <w:sz w:val="24"/>
                <w:szCs w:val="24"/>
              </w:rPr>
            </w:pPr>
          </w:p>
        </w:tc>
        <w:tc>
          <w:tcPr>
            <w:tcW w:w="3509" w:type="dxa"/>
          </w:tcPr>
          <w:p w:rsidR="000D0EA1" w:rsidRPr="00F42A32" w:rsidRDefault="000D0EA1" w:rsidP="005E1094">
            <w:pPr>
              <w:jc w:val="both"/>
              <w:rPr>
                <w:rFonts w:ascii="Times New Roman" w:hAnsi="Times New Roman" w:cs="Times New Roman"/>
                <w:sz w:val="24"/>
                <w:szCs w:val="24"/>
              </w:rPr>
            </w:pPr>
          </w:p>
        </w:tc>
      </w:tr>
    </w:tbl>
    <w:p w:rsidR="00265BE0" w:rsidRDefault="00265BE0"/>
    <w:sectPr w:rsidR="00265BE0" w:rsidSect="00423B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094" w:rsidRDefault="005E1094">
      <w:pPr>
        <w:spacing w:after="0" w:line="240" w:lineRule="auto"/>
      </w:pPr>
      <w:r>
        <w:separator/>
      </w:r>
    </w:p>
  </w:endnote>
  <w:endnote w:type="continuationSeparator" w:id="0">
    <w:p w:rsidR="005E1094" w:rsidRDefault="005E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94" w:rsidRDefault="005E1094" w:rsidP="005E10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E1094" w:rsidRDefault="005E1094" w:rsidP="005E109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94" w:rsidRDefault="005E1094">
    <w:pPr>
      <w:pStyle w:val="a7"/>
      <w:jc w:val="right"/>
    </w:pPr>
  </w:p>
  <w:p w:rsidR="005E1094" w:rsidRDefault="005E1094" w:rsidP="005E109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094" w:rsidRDefault="005E1094">
      <w:pPr>
        <w:spacing w:after="0" w:line="240" w:lineRule="auto"/>
      </w:pPr>
      <w:r>
        <w:separator/>
      </w:r>
    </w:p>
  </w:footnote>
  <w:footnote w:type="continuationSeparator" w:id="0">
    <w:p w:rsidR="005E1094" w:rsidRDefault="005E1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D16"/>
    <w:multiLevelType w:val="hybridMultilevel"/>
    <w:tmpl w:val="E43A0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D7739"/>
    <w:multiLevelType w:val="hybridMultilevel"/>
    <w:tmpl w:val="658E86DA"/>
    <w:lvl w:ilvl="0" w:tplc="9E68A5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F193D"/>
    <w:multiLevelType w:val="hybridMultilevel"/>
    <w:tmpl w:val="022A6562"/>
    <w:lvl w:ilvl="0" w:tplc="C9960B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45A1245"/>
    <w:multiLevelType w:val="hybridMultilevel"/>
    <w:tmpl w:val="5912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3F0CD1"/>
    <w:multiLevelType w:val="hybridMultilevel"/>
    <w:tmpl w:val="F1D0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D105B1"/>
    <w:multiLevelType w:val="hybridMultilevel"/>
    <w:tmpl w:val="1196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4649AC"/>
    <w:multiLevelType w:val="hybridMultilevel"/>
    <w:tmpl w:val="F3DA827E"/>
    <w:lvl w:ilvl="0" w:tplc="D74C3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C00054"/>
    <w:multiLevelType w:val="hybridMultilevel"/>
    <w:tmpl w:val="ADCE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2A32"/>
    <w:rsid w:val="00047E49"/>
    <w:rsid w:val="000D0EA1"/>
    <w:rsid w:val="001249BB"/>
    <w:rsid w:val="00172640"/>
    <w:rsid w:val="00182EE2"/>
    <w:rsid w:val="001C1226"/>
    <w:rsid w:val="00265BE0"/>
    <w:rsid w:val="00293306"/>
    <w:rsid w:val="002B632D"/>
    <w:rsid w:val="002E2ABA"/>
    <w:rsid w:val="00420B28"/>
    <w:rsid w:val="0042168E"/>
    <w:rsid w:val="00423B91"/>
    <w:rsid w:val="0046324C"/>
    <w:rsid w:val="004A689B"/>
    <w:rsid w:val="004F7EFD"/>
    <w:rsid w:val="005160A7"/>
    <w:rsid w:val="005B31CB"/>
    <w:rsid w:val="005E1094"/>
    <w:rsid w:val="0061516B"/>
    <w:rsid w:val="007F484D"/>
    <w:rsid w:val="008801A8"/>
    <w:rsid w:val="008A721D"/>
    <w:rsid w:val="009B2878"/>
    <w:rsid w:val="009B75AD"/>
    <w:rsid w:val="009C1F44"/>
    <w:rsid w:val="00A03FA4"/>
    <w:rsid w:val="00A46847"/>
    <w:rsid w:val="00A81B87"/>
    <w:rsid w:val="00B046AB"/>
    <w:rsid w:val="00B259FE"/>
    <w:rsid w:val="00B90F9F"/>
    <w:rsid w:val="00BB25F3"/>
    <w:rsid w:val="00BC7B44"/>
    <w:rsid w:val="00C90FFA"/>
    <w:rsid w:val="00CB6C5F"/>
    <w:rsid w:val="00CD05CF"/>
    <w:rsid w:val="00D3794D"/>
    <w:rsid w:val="00E80850"/>
    <w:rsid w:val="00EC35A9"/>
    <w:rsid w:val="00EF5DD4"/>
    <w:rsid w:val="00F42A32"/>
    <w:rsid w:val="00FA0985"/>
    <w:rsid w:val="00FB4029"/>
    <w:rsid w:val="00FD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E8165"/>
  <w15:docId w15:val="{1B60BDA2-7D73-4A38-B2AF-0707BFE8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3B91"/>
  </w:style>
  <w:style w:type="paragraph" w:styleId="1">
    <w:name w:val="heading 1"/>
    <w:basedOn w:val="a"/>
    <w:next w:val="a"/>
    <w:link w:val="10"/>
    <w:qFormat/>
    <w:rsid w:val="00F42A32"/>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32"/>
    <w:rPr>
      <w:rFonts w:ascii="Cambria" w:eastAsia="Times New Roman" w:hAnsi="Cambria"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F42A3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42A32"/>
    <w:pPr>
      <w:spacing w:after="0" w:line="240" w:lineRule="auto"/>
      <w:ind w:left="720"/>
      <w:contextualSpacing/>
    </w:pPr>
    <w:rPr>
      <w:rFonts w:ascii="Times New Roman" w:eastAsia="Times New Roman" w:hAnsi="Times New Roman" w:cs="Times New Roman"/>
      <w:sz w:val="24"/>
      <w:szCs w:val="24"/>
    </w:rPr>
  </w:style>
  <w:style w:type="character" w:styleId="a6">
    <w:name w:val="Hyperlink"/>
    <w:uiPriority w:val="99"/>
    <w:unhideWhenUsed/>
    <w:rsid w:val="00F42A32"/>
    <w:rPr>
      <w:color w:val="0000FF"/>
      <w:u w:val="single"/>
    </w:rPr>
  </w:style>
  <w:style w:type="paragraph" w:styleId="a7">
    <w:name w:val="footer"/>
    <w:basedOn w:val="a"/>
    <w:link w:val="a8"/>
    <w:uiPriority w:val="99"/>
    <w:rsid w:val="00F42A3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F42A32"/>
    <w:rPr>
      <w:rFonts w:ascii="Times New Roman" w:eastAsia="Times New Roman" w:hAnsi="Times New Roman" w:cs="Times New Roman"/>
      <w:sz w:val="24"/>
      <w:szCs w:val="24"/>
    </w:rPr>
  </w:style>
  <w:style w:type="character" w:styleId="a9">
    <w:name w:val="page number"/>
    <w:basedOn w:val="a0"/>
    <w:rsid w:val="00F42A32"/>
  </w:style>
  <w:style w:type="paragraph" w:styleId="aa">
    <w:name w:val="annotation text"/>
    <w:basedOn w:val="a"/>
    <w:link w:val="ab"/>
    <w:rsid w:val="00F42A32"/>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rsid w:val="00F42A32"/>
    <w:rPr>
      <w:rFonts w:ascii="Times New Roman" w:eastAsia="Times New Roman" w:hAnsi="Times New Roman" w:cs="Times New Roman"/>
      <w:sz w:val="20"/>
      <w:szCs w:val="20"/>
    </w:rPr>
  </w:style>
  <w:style w:type="paragraph" w:styleId="2">
    <w:name w:val="List 2"/>
    <w:basedOn w:val="a"/>
    <w:rsid w:val="00F42A32"/>
    <w:pPr>
      <w:spacing w:after="0" w:line="240" w:lineRule="auto"/>
      <w:ind w:left="566" w:hanging="283"/>
    </w:pPr>
    <w:rPr>
      <w:rFonts w:ascii="Times New Roman" w:eastAsia="Times New Roman" w:hAnsi="Times New Roman" w:cs="Times New Roman"/>
      <w:sz w:val="24"/>
      <w:szCs w:val="24"/>
    </w:rPr>
  </w:style>
  <w:style w:type="paragraph" w:styleId="20">
    <w:name w:val="Body Text 2"/>
    <w:basedOn w:val="a"/>
    <w:link w:val="21"/>
    <w:rsid w:val="00F42A32"/>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F42A32"/>
    <w:rPr>
      <w:rFonts w:ascii="Times New Roman" w:eastAsia="Times New Roman" w:hAnsi="Times New Roman" w:cs="Times New Roman"/>
      <w:sz w:val="24"/>
      <w:szCs w:val="24"/>
    </w:rPr>
  </w:style>
  <w:style w:type="paragraph" w:styleId="ac">
    <w:name w:val="List"/>
    <w:basedOn w:val="a"/>
    <w:rsid w:val="00F42A32"/>
    <w:pPr>
      <w:spacing w:after="0" w:line="240" w:lineRule="auto"/>
      <w:ind w:left="283" w:hanging="283"/>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9B75AD"/>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D3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425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545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08184/54559d9d02b5ef3736e09191231dd201382e6df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lassinform.ru/profstandarty/33.023-instruktor-provodnik.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16</Pages>
  <Words>3322</Words>
  <Characters>18940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User_5k</dc:creator>
  <cp:keywords/>
  <dc:description/>
  <cp:lastModifiedBy>Шидерская О.С</cp:lastModifiedBy>
  <cp:revision>34</cp:revision>
  <dcterms:created xsi:type="dcterms:W3CDTF">2024-05-06T13:50:00Z</dcterms:created>
  <dcterms:modified xsi:type="dcterms:W3CDTF">2024-05-14T07:53:00Z</dcterms:modified>
</cp:coreProperties>
</file>