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28" w:rsidRPr="00B95B82" w:rsidRDefault="00674F28" w:rsidP="00674F28">
      <w:pPr>
        <w:ind w:left="17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/>
            <wp:docPr id="4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B82">
        <w:rPr>
          <w:b/>
        </w:rPr>
        <w:t>ЧАСТНОЕ ПРОФЕССИОНАЛЬНОЕ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>ОБРАЗОВАТЕЛЬНОЕ УЧРЕЖДЕНИЕ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>ПЕТРОЗАВОДСКИЙКООПЕРАТИВНЫЙТЕХНИКУМ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>КАРЕЛРЕСПОТРЕБСОЮЗА (ЧПОУ ПКТК)</w:t>
      </w:r>
    </w:p>
    <w:p w:rsidR="00674F28" w:rsidRPr="001507B4" w:rsidRDefault="00674F28" w:rsidP="00674F28">
      <w:pPr>
        <w:ind w:left="1701"/>
        <w:jc w:val="center"/>
        <w:rPr>
          <w:b/>
          <w:sz w:val="22"/>
          <w:szCs w:val="22"/>
        </w:rPr>
      </w:pPr>
      <w:r w:rsidRPr="001507B4">
        <w:rPr>
          <w:b/>
          <w:sz w:val="22"/>
          <w:szCs w:val="22"/>
        </w:rPr>
        <w:t>185660 Республика Карелия г. Петрозаводск, пр. Первомайский, 1-А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 xml:space="preserve">тел./факс (8-814 -2)70-22-73, </w:t>
      </w:r>
      <w:proofErr w:type="spellStart"/>
      <w:r w:rsidRPr="00B95B82">
        <w:rPr>
          <w:b/>
        </w:rPr>
        <w:t>E-mail</w:t>
      </w:r>
      <w:proofErr w:type="spellEnd"/>
      <w:r w:rsidRPr="00B95B82">
        <w:rPr>
          <w:b/>
        </w:rPr>
        <w:t xml:space="preserve"> cit@koopteh.oneqo.ru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 xml:space="preserve">ОКОПО 01728471, ОГРН 1021000534488, </w:t>
      </w:r>
    </w:p>
    <w:p w:rsidR="00674F28" w:rsidRPr="00B95B82" w:rsidRDefault="00674F28" w:rsidP="00674F28">
      <w:pPr>
        <w:ind w:left="1701"/>
        <w:jc w:val="center"/>
        <w:rPr>
          <w:b/>
        </w:rPr>
      </w:pPr>
      <w:r w:rsidRPr="00B95B82">
        <w:rPr>
          <w:b/>
        </w:rPr>
        <w:t>ИНН 1001020548, КПП 100101001</w:t>
      </w:r>
    </w:p>
    <w:p w:rsidR="00674F28" w:rsidRPr="00B95B82" w:rsidRDefault="00697C72" w:rsidP="00674F28">
      <w:pPr>
        <w:ind w:left="1080"/>
        <w:jc w:val="center"/>
        <w:rPr>
          <w:b/>
        </w:rPr>
      </w:pPr>
      <w:r>
        <w:rPr>
          <w:b/>
          <w:noProof/>
        </w:rPr>
        <w:pict>
          <v:line id="Line 6" o:spid="_x0000_s1027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674F28" w:rsidRPr="00B95B82" w:rsidRDefault="00674F28" w:rsidP="00674F28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674F28" w:rsidRPr="00B95B82" w:rsidTr="00674F28">
        <w:tc>
          <w:tcPr>
            <w:tcW w:w="4219" w:type="dxa"/>
          </w:tcPr>
          <w:p w:rsidR="00674F28" w:rsidRPr="00B95B82" w:rsidRDefault="00674F28" w:rsidP="00674F28">
            <w:r w:rsidRPr="00B95B82">
              <w:t>СОГЛАСОВАНО</w:t>
            </w:r>
          </w:p>
          <w:p w:rsidR="00674F28" w:rsidRPr="00B95B82" w:rsidRDefault="00674F28" w:rsidP="00674F28">
            <w:r w:rsidRPr="00B95B82">
              <w:t>На педагогическом совете</w:t>
            </w:r>
          </w:p>
          <w:p w:rsidR="00674F28" w:rsidRDefault="00674F28" w:rsidP="00674F2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Протокол № </w:t>
            </w:r>
          </w:p>
          <w:p w:rsidR="00674F28" w:rsidRPr="00B95B82" w:rsidRDefault="00674F28" w:rsidP="00ED5DAC">
            <w:r w:rsidRPr="00ED5DAC">
              <w:rPr>
                <w:color w:val="000000"/>
                <w:sz w:val="27"/>
                <w:szCs w:val="27"/>
              </w:rPr>
              <w:t>от «</w:t>
            </w:r>
            <w:r w:rsidR="00ED5DAC">
              <w:rPr>
                <w:color w:val="000000"/>
                <w:sz w:val="27"/>
                <w:szCs w:val="27"/>
              </w:rPr>
              <w:t>____</w:t>
            </w:r>
            <w:r w:rsidRPr="00ED5DAC">
              <w:rPr>
                <w:color w:val="000000"/>
                <w:sz w:val="27"/>
                <w:szCs w:val="27"/>
              </w:rPr>
              <w:t>»</w:t>
            </w:r>
            <w:r w:rsidR="00ED5DAC">
              <w:rPr>
                <w:color w:val="000000"/>
                <w:sz w:val="27"/>
                <w:szCs w:val="27"/>
              </w:rPr>
              <w:t>_______2022</w:t>
            </w:r>
            <w:r w:rsidRPr="00ED5DAC">
              <w:rPr>
                <w:color w:val="000000"/>
                <w:sz w:val="27"/>
                <w:szCs w:val="27"/>
              </w:rPr>
              <w:t xml:space="preserve"> г.</w:t>
            </w:r>
          </w:p>
        </w:tc>
        <w:tc>
          <w:tcPr>
            <w:tcW w:w="5103" w:type="dxa"/>
          </w:tcPr>
          <w:p w:rsidR="00674F28" w:rsidRPr="00B95B82" w:rsidRDefault="00674F28" w:rsidP="00674F28">
            <w:pPr>
              <w:jc w:val="right"/>
            </w:pPr>
            <w:r w:rsidRPr="00B95B82">
              <w:t>УТВЕРЖДАЮ</w:t>
            </w:r>
          </w:p>
          <w:p w:rsidR="00674F28" w:rsidRPr="00B95B82" w:rsidRDefault="00674F28" w:rsidP="00674F28">
            <w:pPr>
              <w:jc w:val="right"/>
            </w:pPr>
            <w:r w:rsidRPr="00B95B82">
              <w:t>Директор ЧПОУ ПКТК</w:t>
            </w:r>
          </w:p>
          <w:p w:rsidR="00674F28" w:rsidRPr="00B95B82" w:rsidRDefault="00674F28" w:rsidP="00674F28">
            <w:pPr>
              <w:jc w:val="right"/>
            </w:pPr>
            <w:r w:rsidRPr="00B95B82">
              <w:t xml:space="preserve">_______________ </w:t>
            </w:r>
            <w:proofErr w:type="spellStart"/>
            <w:r w:rsidRPr="00B95B82">
              <w:t>А.С.Майорова</w:t>
            </w:r>
            <w:proofErr w:type="spellEnd"/>
          </w:p>
          <w:p w:rsidR="00674F28" w:rsidRPr="00B95B82" w:rsidRDefault="00424F9F" w:rsidP="00674F28">
            <w:pPr>
              <w:jc w:val="right"/>
            </w:pPr>
            <w:r>
              <w:t>«____»_______________ 202</w:t>
            </w:r>
            <w:r w:rsidR="00B62683">
              <w:t>2</w:t>
            </w:r>
            <w:r w:rsidR="00674F28" w:rsidRPr="00B95B82">
              <w:t>г.</w:t>
            </w:r>
          </w:p>
          <w:p w:rsidR="00674F28" w:rsidRPr="00B95B82" w:rsidRDefault="00674F28" w:rsidP="00674F28"/>
        </w:tc>
      </w:tr>
    </w:tbl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74F28" w:rsidRPr="00CB15F6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28"/>
        </w:rPr>
      </w:pPr>
    </w:p>
    <w:p w:rsidR="00674F28" w:rsidRPr="00CB15F6" w:rsidRDefault="007575C7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РАБОЧАЯ </w:t>
      </w:r>
      <w:r w:rsidR="00674F28" w:rsidRPr="00CB15F6">
        <w:rPr>
          <w:b/>
          <w:caps/>
          <w:sz w:val="28"/>
        </w:rPr>
        <w:t>ПРОГРАММа</w:t>
      </w:r>
      <w:r w:rsidR="00674F28">
        <w:rPr>
          <w:b/>
          <w:caps/>
          <w:sz w:val="28"/>
        </w:rPr>
        <w:t xml:space="preserve"> учебного предмета </w:t>
      </w:r>
    </w:p>
    <w:p w:rsidR="00674F28" w:rsidRPr="00CB15F6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u w:val="single"/>
        </w:rPr>
      </w:pPr>
    </w:p>
    <w:p w:rsidR="00674F28" w:rsidRPr="00CB15F6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CB15F6">
        <w:rPr>
          <w:b/>
          <w:sz w:val="28"/>
        </w:rPr>
        <w:t>ФИЗИЧЕСКАЯ КУЛЬТУРА</w:t>
      </w:r>
    </w:p>
    <w:p w:rsidR="00674F28" w:rsidRPr="00CB15F6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 xml:space="preserve">Составлена в соответствии с 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РЕКОМЕНДАЦИЯМИ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ПО ОРГАНИЗАЦИИ ПОЛУЧЕНИЯ СРЕДНЕГО ОБЩЕГО ОБРАЗОВАНИЯ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В ПРЕДЕЛАХ ОСВОЕНИЯ ОБРАЗОВАТЕЛЬНЫХ ПРОГРАММ СРЕДНЕГО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ПРОФЕССИОНАЛЬНОГО ОБРАЗОВАНИЯ НА БАЗЕ ОСНОВНОГО ОБЩЕГО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ОБРАЗОВАНИЯ С УЧЕТОМ ТРЕБОВАНИЙ ФЕДЕРАЛЬНЫХ ГОСУДАРСТВЕННЫХ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ОБРАЗОВАТЕЛЬНЫХ СТАНДАРТОВ И ПОЛУЧАЕМОЙ ПРОФЕССИИ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ИЛИ СПЕЦИАЛЬНОСТИ СРЕДНЕГО ПРОФЕССИОНАЛЬНОГО ОБРАЗОВАНИЯ</w:t>
      </w:r>
    </w:p>
    <w:p w:rsidR="00674F28" w:rsidRPr="00CB15F6" w:rsidRDefault="00674F28" w:rsidP="00674F28">
      <w:pPr>
        <w:pStyle w:val="ConsPlusNormal"/>
        <w:jc w:val="center"/>
        <w:rPr>
          <w:sz w:val="24"/>
          <w:szCs w:val="24"/>
        </w:rPr>
      </w:pPr>
      <w:r w:rsidRPr="00CB15F6">
        <w:rPr>
          <w:sz w:val="24"/>
          <w:szCs w:val="24"/>
        </w:rPr>
        <w:t>(Письмо Минобрнауки России от 17.03.2015 N 06-259)</w:t>
      </w:r>
    </w:p>
    <w:p w:rsidR="00674F28" w:rsidRPr="00CB15F6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74F28" w:rsidRPr="00CB15F6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74F28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CB15F6">
        <w:t>дляспециальностей:</w:t>
      </w:r>
    </w:p>
    <w:p w:rsidR="00674F28" w:rsidRPr="00CB15F6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74F28" w:rsidRDefault="00674F28" w:rsidP="00674F28">
      <w:pPr>
        <w:widowControl w:val="0"/>
        <w:suppressAutoHyphens/>
        <w:jc w:val="center"/>
      </w:pPr>
      <w:r>
        <w:t>43.02.10 Туризм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9205E3" w:rsidRDefault="009205E3" w:rsidP="009205E3"/>
    <w:p w:rsidR="009205E3" w:rsidRDefault="009205E3" w:rsidP="009205E3"/>
    <w:p w:rsidR="009205E3" w:rsidRDefault="009205E3" w:rsidP="009205E3"/>
    <w:p w:rsidR="009205E3" w:rsidRPr="00310DB8" w:rsidRDefault="009205E3" w:rsidP="009205E3"/>
    <w:p w:rsidR="007C5787" w:rsidRPr="00310DB8" w:rsidRDefault="007C5787" w:rsidP="007C5787">
      <w:pPr>
        <w:jc w:val="center"/>
      </w:pPr>
    </w:p>
    <w:p w:rsidR="007C5787" w:rsidRPr="009205E3" w:rsidRDefault="007C5787" w:rsidP="009205E3">
      <w:pPr>
        <w:jc w:val="center"/>
      </w:pPr>
      <w:r w:rsidRPr="00310DB8">
        <w:t>г. Петрозаводск, 202</w:t>
      </w:r>
      <w:r w:rsidR="00B62683">
        <w:t>2</w:t>
      </w:r>
      <w:r w:rsidR="009205E3">
        <w:t xml:space="preserve"> г.</w:t>
      </w:r>
    </w:p>
    <w:p w:rsidR="007C5787" w:rsidRPr="00451568" w:rsidRDefault="007C5787" w:rsidP="007C5787"/>
    <w:p w:rsidR="007C5787" w:rsidRDefault="007C5787" w:rsidP="007C5787"/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ED19D4" w:rsidRPr="008105D0" w:rsidTr="00450214">
        <w:tc>
          <w:tcPr>
            <w:tcW w:w="4219" w:type="dxa"/>
          </w:tcPr>
          <w:p w:rsidR="00ED19D4" w:rsidRPr="008105D0" w:rsidRDefault="00ED19D4" w:rsidP="00ED19D4">
            <w:r>
              <w:lastRenderedPageBreak/>
              <w:t xml:space="preserve">Рассмотрено на </w:t>
            </w:r>
            <w:r w:rsidRPr="008105D0">
              <w:t>заседани</w:t>
            </w:r>
            <w:r>
              <w:t xml:space="preserve">и </w:t>
            </w:r>
            <w:r w:rsidRPr="008105D0">
              <w:t>методической цикловой комиссии гуманитарных дисциплин</w:t>
            </w:r>
          </w:p>
          <w:p w:rsidR="00ED19D4" w:rsidRPr="008105D0" w:rsidRDefault="00ED19D4" w:rsidP="00ED19D4">
            <w:r w:rsidRPr="008105D0">
              <w:t xml:space="preserve">протокол № ____ </w:t>
            </w:r>
          </w:p>
          <w:p w:rsidR="00ED19D4" w:rsidRPr="008105D0" w:rsidRDefault="00ED19D4" w:rsidP="00ED19D4">
            <w:r w:rsidRPr="008105D0">
              <w:t>от «___» _________________ 20</w:t>
            </w:r>
            <w:r>
              <w:t>2</w:t>
            </w:r>
            <w:r w:rsidR="00B62683">
              <w:t>2</w:t>
            </w:r>
            <w:r w:rsidRPr="008105D0">
              <w:t>г.</w:t>
            </w:r>
          </w:p>
          <w:p w:rsidR="00ED19D4" w:rsidRPr="008105D0" w:rsidRDefault="00ED19D4" w:rsidP="00ED19D4">
            <w:r w:rsidRPr="008105D0">
              <w:t>Председатель МЦК ____ Л.Г.Бондарь</w:t>
            </w:r>
          </w:p>
          <w:p w:rsidR="00ED19D4" w:rsidRPr="008105D0" w:rsidRDefault="00ED19D4" w:rsidP="00ED19D4">
            <w:pPr>
              <w:rPr>
                <w:i/>
              </w:rPr>
            </w:pPr>
          </w:p>
        </w:tc>
        <w:tc>
          <w:tcPr>
            <w:tcW w:w="5103" w:type="dxa"/>
          </w:tcPr>
          <w:p w:rsidR="00ED19D4" w:rsidRDefault="00ED19D4" w:rsidP="00ED19D4">
            <w:pPr>
              <w:jc w:val="right"/>
            </w:pPr>
            <w:r w:rsidRPr="008105D0">
              <w:t xml:space="preserve">ОДОБРЕНО </w:t>
            </w:r>
          </w:p>
          <w:p w:rsidR="00ED19D4" w:rsidRPr="008105D0" w:rsidRDefault="00ED19D4" w:rsidP="00ED19D4">
            <w:pPr>
              <w:jc w:val="right"/>
            </w:pPr>
            <w:r w:rsidRPr="008105D0">
              <w:t xml:space="preserve">Заместитель директора </w:t>
            </w:r>
          </w:p>
          <w:p w:rsidR="00ED19D4" w:rsidRPr="008105D0" w:rsidRDefault="00ED19D4" w:rsidP="00ED19D4">
            <w:pPr>
              <w:jc w:val="right"/>
            </w:pPr>
            <w:r w:rsidRPr="008105D0">
              <w:t>по учебно-воспитательной работе</w:t>
            </w:r>
          </w:p>
          <w:p w:rsidR="00ED19D4" w:rsidRPr="008105D0" w:rsidRDefault="00ED19D4" w:rsidP="00ED19D4">
            <w:pPr>
              <w:jc w:val="right"/>
            </w:pPr>
            <w:r w:rsidRPr="008105D0">
              <w:t xml:space="preserve">_______________ </w:t>
            </w:r>
            <w:proofErr w:type="spellStart"/>
            <w:r w:rsidRPr="008105D0">
              <w:t>О.С.Шидерская</w:t>
            </w:r>
            <w:proofErr w:type="spellEnd"/>
          </w:p>
          <w:p w:rsidR="00ED19D4" w:rsidRPr="008105D0" w:rsidRDefault="00ED19D4" w:rsidP="00ED19D4">
            <w:pPr>
              <w:jc w:val="right"/>
            </w:pPr>
            <w:r w:rsidRPr="008105D0">
              <w:t>«____»_________________ 202</w:t>
            </w:r>
            <w:r w:rsidR="00B62683">
              <w:t>2</w:t>
            </w:r>
            <w:r w:rsidRPr="008105D0">
              <w:t xml:space="preserve"> г.</w:t>
            </w:r>
          </w:p>
          <w:p w:rsidR="00ED19D4" w:rsidRPr="008105D0" w:rsidRDefault="00ED19D4" w:rsidP="00ED19D4">
            <w:pPr>
              <w:jc w:val="right"/>
            </w:pPr>
          </w:p>
        </w:tc>
      </w:tr>
    </w:tbl>
    <w:p w:rsidR="00ED19D4" w:rsidRDefault="00ED19D4" w:rsidP="00ED19D4"/>
    <w:p w:rsidR="00ED19D4" w:rsidRDefault="00ED19D4" w:rsidP="00ED19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D5DAC" w:rsidRPr="00C80A4C" w:rsidRDefault="00922D44" w:rsidP="00ED5DAC">
      <w:pPr>
        <w:autoSpaceDE w:val="0"/>
        <w:autoSpaceDN w:val="0"/>
        <w:adjustRightInd w:val="0"/>
        <w:spacing w:line="276" w:lineRule="auto"/>
        <w:jc w:val="both"/>
      </w:pPr>
      <w:r w:rsidRPr="00922D44">
        <w:rPr>
          <w:color w:val="000000"/>
        </w:rPr>
        <w:t>Рабочая программа (далее – программа)</w:t>
      </w:r>
      <w:r w:rsidR="00674F28" w:rsidRPr="00922D44">
        <w:t xml:space="preserve"> учебного</w:t>
      </w:r>
      <w:r w:rsidR="00674F28">
        <w:t xml:space="preserve"> предмета «Физическая культура» составлена на основе Примерной программы </w:t>
      </w:r>
      <w:r w:rsidR="0070391A">
        <w:t xml:space="preserve">учебного предмета </w:t>
      </w:r>
      <w:r w:rsidR="00674F28">
        <w:t>Физическая культура</w:t>
      </w:r>
      <w:proofErr w:type="gramStart"/>
      <w:r w:rsidR="00674F28" w:rsidRPr="00516616">
        <w:t>,</w:t>
      </w:r>
      <w:r w:rsidR="00674F28">
        <w:t>п</w:t>
      </w:r>
      <w:proofErr w:type="gramEnd"/>
      <w:r w:rsidR="00674F28">
        <w:t>редназначе</w:t>
      </w:r>
      <w:r w:rsidR="00674F28" w:rsidRPr="00516616">
        <w:t>на для изучения физической культуры в учреждениях среднего</w:t>
      </w:r>
      <w:r w:rsidR="00674F28" w:rsidRPr="00CC3EDB">
        <w:t xml:space="preserve"> профессионального образования, реализующих образ</w:t>
      </w:r>
      <w:r w:rsidR="00674F28">
        <w:t>овательную программу среднего (</w:t>
      </w:r>
      <w:r w:rsidR="00674F28" w:rsidRPr="00CC3EDB">
        <w:t xml:space="preserve">полного) общего образования при подготовке квалифицированных рабочих и специалистов среднего звена, </w:t>
      </w:r>
      <w:r w:rsidR="00674F28">
        <w:t>одобренной ФГАУ «</w:t>
      </w:r>
      <w:r w:rsidR="00674F28" w:rsidRPr="00CC3EDB">
        <w:t>Федеральный</w:t>
      </w:r>
      <w:r w:rsidR="00674F28">
        <w:t xml:space="preserve"> институт развития образования»</w:t>
      </w:r>
      <w:r w:rsidR="00674F28" w:rsidRPr="00CC3EDB">
        <w:t xml:space="preserve"> </w:t>
      </w:r>
      <w:r w:rsidR="00ED5DAC" w:rsidRPr="00C80A4C">
        <w:rPr>
          <w:rFonts w:eastAsia="Calibri"/>
        </w:rPr>
        <w:t xml:space="preserve">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ED5DAC" w:rsidRPr="00C80A4C">
        <w:rPr>
          <w:rFonts w:eastAsia="Calibri"/>
        </w:rPr>
        <w:t>Минобрнауки</w:t>
      </w:r>
      <w:proofErr w:type="spellEnd"/>
      <w:r w:rsidR="00ED5DAC" w:rsidRPr="00C80A4C">
        <w:rPr>
          <w:rFonts w:eastAsia="Calibri"/>
        </w:rPr>
        <w:t xml:space="preserve"> России от 17.03.2015 № 06-259).</w:t>
      </w:r>
    </w:p>
    <w:p w:rsidR="00674F28" w:rsidRPr="00CB15F6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</w:rPr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74F28" w:rsidRPr="00A20A8B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74F28" w:rsidRPr="006B4EAD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Ольшина Т.А.,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74F28" w:rsidRDefault="00674F28" w:rsidP="00674F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 xml:space="preserve">ЕЙ ПРОГРАММЫ </w:t>
      </w:r>
      <w:r w:rsidR="007575C7">
        <w:rPr>
          <w:b/>
          <w:bCs/>
          <w:color w:val="000000"/>
          <w:shd w:val="clear" w:color="auto" w:fill="FFFFFF"/>
        </w:rPr>
        <w:t xml:space="preserve">УЧЕБНОГО ПРЕДМЕТА 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F5520F" w:rsidRPr="00747563" w:rsidRDefault="00F5520F" w:rsidP="00D0433B">
      <w:pPr>
        <w:shd w:val="clear" w:color="auto" w:fill="FFFFFF"/>
        <w:spacing w:line="360" w:lineRule="auto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</w:t>
      </w:r>
      <w:r w:rsidR="00674F28">
        <w:rPr>
          <w:b/>
          <w:bCs/>
          <w:color w:val="000000"/>
          <w:shd w:val="clear" w:color="auto" w:fill="FFFFFF"/>
        </w:rPr>
        <w:t xml:space="preserve">учебного предмета </w:t>
      </w:r>
      <w:r w:rsidRPr="00747563">
        <w:rPr>
          <w:b/>
          <w:bCs/>
          <w:color w:val="000000"/>
          <w:shd w:val="clear" w:color="auto" w:fill="FFFFFF"/>
        </w:rPr>
        <w:t>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674F28" w:rsidRPr="002B5A3D" w:rsidRDefault="00674F28" w:rsidP="00674F28">
      <w:pPr>
        <w:spacing w:line="276" w:lineRule="auto"/>
        <w:jc w:val="both"/>
        <w:rPr>
          <w:szCs w:val="28"/>
        </w:rPr>
      </w:pPr>
      <w:r>
        <w:rPr>
          <w:bCs/>
          <w:color w:val="000000"/>
          <w:shd w:val="clear" w:color="auto" w:fill="FFFFFF"/>
        </w:rPr>
        <w:t xml:space="preserve">Учебный предмет </w:t>
      </w:r>
      <w:r w:rsidR="00AE0E54">
        <w:rPr>
          <w:bCs/>
          <w:shd w:val="clear" w:color="auto" w:fill="FFFFFF"/>
        </w:rPr>
        <w:t>Б</w:t>
      </w:r>
      <w:r w:rsidR="00161EBA" w:rsidRPr="00450214">
        <w:rPr>
          <w:bCs/>
          <w:shd w:val="clear" w:color="auto" w:fill="FFFFFF"/>
        </w:rPr>
        <w:t>Д.06</w:t>
      </w:r>
      <w:r w:rsidR="00450214" w:rsidRPr="00450214">
        <w:rPr>
          <w:bCs/>
          <w:shd w:val="clear" w:color="auto" w:fill="FFFFFF"/>
        </w:rPr>
        <w:t xml:space="preserve"> Физическая культура</w:t>
      </w:r>
      <w:r w:rsidR="00F5520F" w:rsidRPr="00747563">
        <w:rPr>
          <w:bCs/>
          <w:color w:val="000000"/>
          <w:shd w:val="clear" w:color="auto" w:fill="FFFFFF"/>
        </w:rPr>
        <w:t xml:space="preserve">является </w:t>
      </w:r>
      <w:r w:rsidRPr="00150C05">
        <w:rPr>
          <w:szCs w:val="28"/>
        </w:rPr>
        <w:t>частью Программы подготовки специалистов среднего звена по специальностям:</w:t>
      </w:r>
      <w:r w:rsidRPr="002B5A3D">
        <w:rPr>
          <w:szCs w:val="28"/>
        </w:rPr>
        <w:t>43.02.10 Туризм</w:t>
      </w:r>
      <w:r w:rsidR="00415A2F">
        <w:rPr>
          <w:szCs w:val="28"/>
        </w:rPr>
        <w:t>.</w:t>
      </w:r>
    </w:p>
    <w:p w:rsidR="00674F28" w:rsidRPr="00150C05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bookmarkStart w:id="0" w:name="_GoBack"/>
      <w:bookmarkEnd w:id="0"/>
      <w:r>
        <w:rPr>
          <w:b/>
          <w:szCs w:val="28"/>
        </w:rPr>
        <w:t>1.2</w:t>
      </w:r>
      <w:r w:rsidRPr="00150C05">
        <w:rPr>
          <w:b/>
          <w:szCs w:val="28"/>
        </w:rPr>
        <w:t xml:space="preserve">. Цели и задачи </w:t>
      </w:r>
      <w:r>
        <w:rPr>
          <w:b/>
          <w:szCs w:val="28"/>
        </w:rPr>
        <w:t xml:space="preserve">учебного предмета </w:t>
      </w:r>
      <w:r w:rsidRPr="00150C05">
        <w:rPr>
          <w:b/>
          <w:szCs w:val="28"/>
        </w:rPr>
        <w:t>– требования к результатам освоения</w:t>
      </w:r>
      <w:r>
        <w:rPr>
          <w:b/>
          <w:szCs w:val="28"/>
        </w:rPr>
        <w:t xml:space="preserve"> учебного предмета</w:t>
      </w:r>
      <w:r w:rsidRPr="00150C05">
        <w:rPr>
          <w:b/>
          <w:szCs w:val="28"/>
        </w:rPr>
        <w:t>: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Освоение содержания </w:t>
      </w:r>
      <w:r>
        <w:rPr>
          <w:szCs w:val="28"/>
        </w:rPr>
        <w:t xml:space="preserve">учебного предмета </w:t>
      </w:r>
      <w:r w:rsidRPr="002B5A3D">
        <w:rPr>
          <w:szCs w:val="28"/>
        </w:rPr>
        <w:t xml:space="preserve">«Физическая культура» обеспечивает достижение студентами следующих результатов: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t>• личностных: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и способность обучающихся к саморазвитию и личностному самоопределению;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2B5A3D">
        <w:rPr>
          <w:szCs w:val="28"/>
        </w:rPr>
        <w:t>валеологической</w:t>
      </w:r>
      <w:proofErr w:type="spellEnd"/>
      <w:r w:rsidRPr="002B5A3D">
        <w:rPr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потребность к самостоятельному использованию физической культуры как составляющей доминанты здоровья;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приобретение личного опыта творческого использования профессионально</w:t>
      </w:r>
      <w:r w:rsidR="007575C7">
        <w:rPr>
          <w:szCs w:val="28"/>
        </w:rPr>
        <w:t>-</w:t>
      </w:r>
      <w:r w:rsidRPr="002B5A3D">
        <w:rPr>
          <w:szCs w:val="28"/>
        </w:rPr>
        <w:t>оздоровительных средств и методов двигательной активности;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 − 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принятие и реализация ценностей здорового и безопасного образа жизни, потребности в физическом самосовершенствовании, занятиях </w:t>
      </w:r>
      <w:proofErr w:type="spellStart"/>
      <w:r w:rsidRPr="002B5A3D">
        <w:rPr>
          <w:szCs w:val="28"/>
        </w:rPr>
        <w:t>спортивнооздоровительной</w:t>
      </w:r>
      <w:proofErr w:type="spellEnd"/>
      <w:r w:rsidRPr="002B5A3D">
        <w:rPr>
          <w:szCs w:val="28"/>
        </w:rPr>
        <w:t xml:space="preserve"> деятельностью;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умение оказывать первую помощь при занятиях спортивно-оздоровительной деятельностью;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патриотизм, уважение к своему народу, чувство ответственности перед Родиной;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− готовность к служению Отечеству, его защите;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t xml:space="preserve">• метапредметных: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lastRenderedPageBreak/>
        <w:t>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учебного сотрудничества с преподавателями и сверстниками с использованием специальных средств и методов двигательной активности;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формирование навыков участия в различных видах соревновательной деятельности, моделирующих профессиональную подготовку;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 w:rsidRPr="002B5A3D">
        <w:rPr>
          <w:b/>
          <w:szCs w:val="28"/>
        </w:rPr>
        <w:t>• предметных: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умение использовать разнообразные формы и виды физкультурной деятельности для организации здорового образа жизни, активного отдыха и досуга;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В результате освоения </w:t>
      </w:r>
      <w:r w:rsidR="00254A31">
        <w:rPr>
          <w:szCs w:val="28"/>
        </w:rPr>
        <w:t xml:space="preserve">учебного предмета </w:t>
      </w:r>
      <w:r w:rsidRPr="002B5A3D">
        <w:rPr>
          <w:szCs w:val="28"/>
        </w:rPr>
        <w:t>Физическая культура обучающийся должен уметь 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674F28" w:rsidRPr="002B5A3D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2B5A3D">
        <w:rPr>
          <w:szCs w:val="28"/>
        </w:rPr>
        <w:t xml:space="preserve"> В результате освоения</w:t>
      </w:r>
      <w:r w:rsidR="00254A31">
        <w:rPr>
          <w:szCs w:val="28"/>
        </w:rPr>
        <w:t xml:space="preserve"> учебного предмета</w:t>
      </w:r>
      <w:r w:rsidRPr="002B5A3D">
        <w:rPr>
          <w:szCs w:val="28"/>
        </w:rPr>
        <w:t>Физическая культура обучающийся должен знать:</w:t>
      </w:r>
    </w:p>
    <w:p w:rsidR="00674F28" w:rsidRPr="002B5A3D" w:rsidRDefault="00674F28" w:rsidP="00674F2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о</w:t>
      </w:r>
      <w:r w:rsidRPr="002B5A3D">
        <w:rPr>
          <w:szCs w:val="28"/>
        </w:rPr>
        <w:t xml:space="preserve"> роли физической культуры в общекультурном, профессиональном и социальном развитии человека. </w:t>
      </w:r>
    </w:p>
    <w:p w:rsidR="00674F28" w:rsidRPr="00674F28" w:rsidRDefault="00674F28" w:rsidP="00674F2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  <w:r>
        <w:rPr>
          <w:szCs w:val="28"/>
        </w:rPr>
        <w:t>о</w:t>
      </w:r>
      <w:r w:rsidRPr="002B5A3D">
        <w:rPr>
          <w:szCs w:val="28"/>
        </w:rPr>
        <w:t>сновы здорового образа жизни.</w:t>
      </w:r>
    </w:p>
    <w:p w:rsidR="00674F28" w:rsidRPr="00150C05" w:rsidRDefault="00674F28" w:rsidP="0067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/>
          <w:szCs w:val="28"/>
        </w:rPr>
      </w:pPr>
    </w:p>
    <w:p w:rsidR="00674F28" w:rsidRPr="00674F28" w:rsidRDefault="00674F28" w:rsidP="00674F2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b/>
          <w:sz w:val="24"/>
          <w:szCs w:val="24"/>
        </w:rPr>
        <w:t>1.3. Количество часов на освоение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учебного предмета</w:t>
      </w:r>
      <w:r w:rsidRPr="00674F28">
        <w:rPr>
          <w:rFonts w:ascii="Times New Roman" w:hAnsi="Times New Roman"/>
          <w:b/>
          <w:sz w:val="24"/>
          <w:szCs w:val="24"/>
        </w:rPr>
        <w:t>:</w:t>
      </w:r>
    </w:p>
    <w:p w:rsidR="00674F28" w:rsidRPr="00674F28" w:rsidRDefault="00674F28" w:rsidP="00674F2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sz w:val="24"/>
          <w:szCs w:val="24"/>
        </w:rPr>
        <w:t>максимальной учебной нагрузки обучающегося 174 часа, в том числе:</w:t>
      </w:r>
    </w:p>
    <w:p w:rsidR="00674F28" w:rsidRPr="00674F28" w:rsidRDefault="00674F28" w:rsidP="00674F2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sz w:val="24"/>
          <w:szCs w:val="24"/>
        </w:rPr>
        <w:t>обязательной аудиторной учебной нагрузки обучающегося 117 часов;</w:t>
      </w:r>
    </w:p>
    <w:p w:rsidR="00674F28" w:rsidRPr="00674F28" w:rsidRDefault="00674F28" w:rsidP="00674F2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674F28">
        <w:rPr>
          <w:rFonts w:ascii="Times New Roman" w:hAnsi="Times New Roman"/>
          <w:sz w:val="24"/>
          <w:szCs w:val="24"/>
        </w:rPr>
        <w:t>самостоятельной работы обучающегося 57 часов.</w:t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 xml:space="preserve">2. СТРУКТУРА И СОДЕРЖАНИЕ </w:t>
      </w:r>
      <w:r w:rsidR="00674F28">
        <w:rPr>
          <w:b/>
        </w:rPr>
        <w:t xml:space="preserve">учебного предмета 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</w:t>
      </w:r>
      <w:r w:rsidR="00674F28">
        <w:rPr>
          <w:b/>
        </w:rPr>
        <w:t xml:space="preserve">учебного предмета </w:t>
      </w:r>
      <w:r w:rsidRPr="00747563">
        <w:rPr>
          <w:b/>
        </w:rPr>
        <w:t>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475"/>
        <w:gridCol w:w="2379"/>
      </w:tblGrid>
      <w:tr w:rsidR="004B46F6" w:rsidRPr="00747563" w:rsidTr="00674F28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674F28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674F28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 xml:space="preserve">Объем образовательной программы </w:t>
            </w:r>
            <w:r w:rsidR="00674F28">
              <w:rPr>
                <w:b/>
              </w:rPr>
              <w:t xml:space="preserve">учебного предмета 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920A4F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</w:t>
            </w:r>
            <w:r w:rsidR="00920A4F">
              <w:rPr>
                <w:iCs/>
              </w:rPr>
              <w:t>74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450214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450214">
              <w:t>в том числе:</w:t>
            </w:r>
          </w:p>
        </w:tc>
      </w:tr>
      <w:tr w:rsidR="004B46F6" w:rsidRPr="00747563" w:rsidTr="00674F28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теоретическое обучение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</w:t>
            </w:r>
            <w:r w:rsidR="004B46F6" w:rsidRPr="00450214">
              <w:rPr>
                <w:iCs/>
              </w:rPr>
              <w:t>0</w:t>
            </w:r>
          </w:p>
        </w:tc>
      </w:tr>
      <w:tr w:rsidR="004B46F6" w:rsidRPr="00747563" w:rsidTr="00674F28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4B46F6" w:rsidRPr="00450214" w:rsidRDefault="00450214" w:rsidP="00AE0E54">
            <w:pPr>
              <w:suppressAutoHyphens/>
              <w:spacing w:line="360" w:lineRule="auto"/>
              <w:jc w:val="center"/>
              <w:rPr>
                <w:iCs/>
              </w:rPr>
            </w:pPr>
            <w:r w:rsidRPr="00450214">
              <w:rPr>
                <w:iCs/>
              </w:rPr>
              <w:t>10</w:t>
            </w:r>
            <w:r w:rsidR="00AE0E54">
              <w:rPr>
                <w:iCs/>
              </w:rPr>
              <w:t>7</w:t>
            </w:r>
          </w:p>
        </w:tc>
      </w:tr>
      <w:tr w:rsidR="004B46F6" w:rsidRPr="00747563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i/>
              </w:rPr>
            </w:pPr>
            <w:r w:rsidRPr="00747563">
              <w:rPr>
                <w:iCs/>
              </w:rPr>
              <w:t xml:space="preserve">Промежуточная аттестация в форме </w:t>
            </w:r>
            <w:r w:rsidRPr="00450214">
              <w:rPr>
                <w:iCs/>
              </w:rPr>
              <w:t>дифференцированного зачёта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4B46F6" w:rsidRPr="00450214" w:rsidRDefault="00483C2F" w:rsidP="00443BCC">
            <w:pPr>
              <w:suppressAutoHyphens/>
              <w:spacing w:line="360" w:lineRule="auto"/>
              <w:jc w:val="center"/>
            </w:pPr>
            <w:r>
              <w:t>4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450214" w:rsidRPr="00D1659C" w:rsidRDefault="00450214" w:rsidP="004502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2"/>
        </w:rPr>
      </w:pPr>
      <w:r w:rsidRPr="00D1659C">
        <w:rPr>
          <w:b/>
          <w:szCs w:val="28"/>
        </w:rPr>
        <w:lastRenderedPageBreak/>
        <w:t xml:space="preserve">2.2. Тематический план и содержание </w:t>
      </w:r>
      <w:r w:rsidR="00D25364">
        <w:rPr>
          <w:b/>
          <w:szCs w:val="28"/>
        </w:rPr>
        <w:t xml:space="preserve">учебного предмета </w:t>
      </w:r>
      <w:r w:rsidRPr="00D1659C">
        <w:rPr>
          <w:b/>
          <w:szCs w:val="28"/>
        </w:rPr>
        <w:t>Физическая культура</w:t>
      </w:r>
    </w:p>
    <w:p w:rsidR="00450214" w:rsidRPr="00A20A8B" w:rsidRDefault="00450214" w:rsidP="00450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1"/>
        <w:gridCol w:w="12"/>
        <w:gridCol w:w="850"/>
        <w:gridCol w:w="34"/>
        <w:gridCol w:w="10632"/>
        <w:gridCol w:w="1134"/>
        <w:gridCol w:w="862"/>
      </w:tblGrid>
      <w:tr w:rsidR="00450214" w:rsidRPr="00EB4FEF" w:rsidTr="00450214">
        <w:trPr>
          <w:trHeight w:val="20"/>
        </w:trPr>
        <w:tc>
          <w:tcPr>
            <w:tcW w:w="2081" w:type="dxa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62" w:type="dxa"/>
            <w:gridSpan w:val="2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666" w:type="dxa"/>
            <w:gridSpan w:val="2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EB4FEF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593"/>
                <w:tab w:val="left" w:pos="3664"/>
                <w:tab w:val="left" w:pos="414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Объем часов</w:t>
            </w:r>
          </w:p>
        </w:tc>
        <w:tc>
          <w:tcPr>
            <w:tcW w:w="862" w:type="dxa"/>
            <w:vAlign w:val="center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B4FEF">
              <w:rPr>
                <w:b/>
                <w:bCs/>
              </w:rPr>
              <w:t>Уровень освоения</w:t>
            </w: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1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2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5</w:t>
            </w: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Введение. Физические способности человека и их развитие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50214">
              <w:rPr>
                <w:bCs/>
                <w:color w:val="4F81BD" w:themeColor="accent1"/>
              </w:rPr>
              <w:t>Физическая культура в общекультурной и профессиональной подготовке студентов. Основы Здорового образа жизни (ЗОЖ). Физическое самосовершенствование. Методика самостоятельного освоения отдельных элементов профессионально – прикладной физической подготовки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5A51F4" w:rsidRPr="00EB4FEF" w:rsidTr="00450214">
        <w:trPr>
          <w:trHeight w:val="20"/>
        </w:trPr>
        <w:tc>
          <w:tcPr>
            <w:tcW w:w="2081" w:type="dxa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5A51F4" w:rsidRPr="00450214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Самостоятельная работа. Правовые основы физической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5A51F4" w:rsidRPr="008C58D7" w:rsidRDefault="008C58D7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62" w:type="dxa"/>
          </w:tcPr>
          <w:p w:rsidR="005A51F4" w:rsidRPr="00EB4FEF" w:rsidRDefault="005A51F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AE0E54" w:rsidRPr="00EB4FEF" w:rsidTr="00450214">
        <w:trPr>
          <w:trHeight w:val="20"/>
        </w:trPr>
        <w:tc>
          <w:tcPr>
            <w:tcW w:w="2081" w:type="dxa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AE0E54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AE0E54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Самостоятельная работа. Правила поведения, техника безопасности и предупреждение травматизма на занятиях физическими упражнениями</w:t>
            </w:r>
          </w:p>
        </w:tc>
        <w:tc>
          <w:tcPr>
            <w:tcW w:w="1134" w:type="dxa"/>
            <w:shd w:val="clear" w:color="auto" w:fill="auto"/>
          </w:tcPr>
          <w:p w:rsidR="00AE0E54" w:rsidRPr="008C58D7" w:rsidRDefault="008C58D7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62" w:type="dxa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7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Легкая атлетика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450214" w:rsidRPr="00EB4FEF" w:rsidTr="00450214">
        <w:trPr>
          <w:trHeight w:val="1795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специальных упражнений бегуна. Техника высокого и низкого старта.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450214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  <w:p w:rsidR="00450214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Легкая атлетика как вид спорта. Легкая атлетика включает в себя: бег, ходьбу, прыжки, метания и многоборья.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Специально – беговые упражнения бегуна.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высокого и низкого стартов.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специально – беговых упражнений бегуна.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высокого и низкого стартов.</w:t>
            </w:r>
            <w:r w:rsidRPr="00EB4FEF">
              <w:rPr>
                <w:bCs/>
              </w:rPr>
              <w:tab/>
            </w:r>
            <w:r w:rsidRPr="00EB4FEF">
              <w:rPr>
                <w:bCs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7575C7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D17B74" w:rsidRPr="00EB4FEF" w:rsidTr="00D17B74">
        <w:trPr>
          <w:trHeight w:val="578"/>
        </w:trPr>
        <w:tc>
          <w:tcPr>
            <w:tcW w:w="2081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Техника низкого и высокого старта. Стартовый разгон. Кроссовая подготовка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86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бега на короткие и средние дистанции</w:t>
            </w:r>
          </w:p>
        </w:tc>
        <w:tc>
          <w:tcPr>
            <w:tcW w:w="862" w:type="dxa"/>
            <w:gridSpan w:val="2"/>
          </w:tcPr>
          <w:p w:rsidR="005A14C3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бега на короткие и средние дистанции.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бега на короткие и средние дистанции.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Старт и стартовый разгон, бег по дистанции, финиширование.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7575C7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AD73F0" w:rsidRPr="00EB4FEF" w:rsidTr="00450214">
        <w:trPr>
          <w:trHeight w:val="860"/>
        </w:trPr>
        <w:tc>
          <w:tcPr>
            <w:tcW w:w="2081" w:type="dxa"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Особенности бега на короткие дистанции.</w:t>
            </w:r>
          </w:p>
          <w:p w:rsid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Особенности бега на средние дистанции.</w:t>
            </w:r>
          </w:p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Особенности бега на длинные дистанции</w:t>
            </w:r>
          </w:p>
        </w:tc>
        <w:tc>
          <w:tcPr>
            <w:tcW w:w="1134" w:type="dxa"/>
            <w:shd w:val="clear" w:color="auto" w:fill="auto"/>
          </w:tcPr>
          <w:p w:rsidR="00AD73F0" w:rsidRP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AD73F0">
              <w:rPr>
                <w:b/>
                <w:bCs/>
              </w:rPr>
              <w:t>4</w:t>
            </w:r>
          </w:p>
          <w:p w:rsidR="00AD73F0" w:rsidRP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AD73F0">
              <w:rPr>
                <w:b/>
                <w:bCs/>
              </w:rPr>
              <w:t>4</w:t>
            </w:r>
          </w:p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AD73F0"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прыжка в длину с разбега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прыжка в длину с разбега.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прыжка. Изучение техники прыжка, изучение разбега, отталкивания от планки, приземление.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83C2F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1.4.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эстафетного бега</w:t>
            </w:r>
          </w:p>
        </w:tc>
        <w:tc>
          <w:tcPr>
            <w:tcW w:w="862" w:type="dxa"/>
            <w:gridSpan w:val="2"/>
          </w:tcPr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  <w:p w:rsidR="00450214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5A14C3">
              <w:rPr>
                <w:bCs/>
              </w:rPr>
              <w:t>2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Техника эстафетного бега. Ознакомление с техникой эстафетного бега. Изучение техники эстафетного бега и передачи эстафетной палочки. 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эстафетного бега.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Гимнастика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5A14C3" w:rsidRPr="00EB4FEF" w:rsidTr="00674F28">
        <w:trPr>
          <w:trHeight w:val="20"/>
        </w:trPr>
        <w:tc>
          <w:tcPr>
            <w:tcW w:w="2081" w:type="dxa"/>
            <w:vMerge w:val="restart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2.1.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Строевые упражнения</w:t>
            </w:r>
          </w:p>
        </w:tc>
        <w:tc>
          <w:tcPr>
            <w:tcW w:w="896" w:type="dxa"/>
            <w:gridSpan w:val="3"/>
            <w:vMerge w:val="restart"/>
          </w:tcPr>
          <w:p w:rsidR="005A14C3" w:rsidRPr="00EB4FEF" w:rsidRDefault="005A14C3" w:rsidP="00674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5A14C3" w:rsidRPr="00483C2F" w:rsidRDefault="005A14C3" w:rsidP="00674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>Понятие телосложения и характеристика его основных типов.</w:t>
            </w:r>
          </w:p>
        </w:tc>
        <w:tc>
          <w:tcPr>
            <w:tcW w:w="1134" w:type="dxa"/>
            <w:shd w:val="clear" w:color="auto" w:fill="auto"/>
          </w:tcPr>
          <w:p w:rsidR="005A14C3" w:rsidRDefault="005A14C3" w:rsidP="00674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5A14C3" w:rsidRPr="00EB4FEF" w:rsidRDefault="005A14C3" w:rsidP="00674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5A14C3" w:rsidRPr="00EB4FEF" w:rsidTr="005A51F4">
        <w:trPr>
          <w:trHeight w:val="20"/>
        </w:trPr>
        <w:tc>
          <w:tcPr>
            <w:tcW w:w="2081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5A14C3" w:rsidRPr="00483C2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 w:rsidR="00AD73F0">
              <w:rPr>
                <w:b/>
                <w:bCs/>
                <w:color w:val="4F81BD" w:themeColor="accent1"/>
              </w:rPr>
              <w:t xml:space="preserve"> Способы регулирования массы тела человека</w:t>
            </w:r>
          </w:p>
        </w:tc>
        <w:tc>
          <w:tcPr>
            <w:tcW w:w="1134" w:type="dxa"/>
            <w:shd w:val="clear" w:color="auto" w:fill="auto"/>
          </w:tcPr>
          <w:p w:rsidR="005A14C3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  <w:vMerge w:val="restart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5A14C3" w:rsidRPr="00EB4FEF" w:rsidTr="005A51F4">
        <w:trPr>
          <w:trHeight w:val="20"/>
        </w:trPr>
        <w:tc>
          <w:tcPr>
            <w:tcW w:w="2081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5A14C3" w:rsidRPr="00483C2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работа.Современные спортивно-оздоровительные системы физической культуры</w:t>
            </w:r>
          </w:p>
        </w:tc>
        <w:tc>
          <w:tcPr>
            <w:tcW w:w="1134" w:type="dxa"/>
            <w:shd w:val="clear" w:color="auto" w:fill="auto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</w:tr>
      <w:tr w:rsidR="005A14C3" w:rsidRPr="00EB4FEF" w:rsidTr="00450214">
        <w:trPr>
          <w:trHeight w:val="240"/>
        </w:trPr>
        <w:tc>
          <w:tcPr>
            <w:tcW w:w="2081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gridSpan w:val="2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>
              <w:rPr>
                <w:bCs/>
              </w:rPr>
              <w:t>3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  <w:vMerge w:val="restart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5A14C3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Условные обозначения гимнастического зала. Перестроение. 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«Строевые упражнения» занятия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Строевые приемы на месте.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1 шеренги в 2,3 иобратно.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колонны по 1 в колонну по 2, по 3 и обратно.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Перестроение из одной шеренги в 3,4 «Уступом» и обратно.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Движение в обход, остановка группы в движении.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Движение по диагонали, </w:t>
            </w:r>
            <w:proofErr w:type="spellStart"/>
            <w:r w:rsidRPr="00EB4FEF">
              <w:rPr>
                <w:bCs/>
              </w:rPr>
              <w:t>противоходом</w:t>
            </w:r>
            <w:proofErr w:type="spellEnd"/>
            <w:r w:rsidRPr="00EB4FEF">
              <w:rPr>
                <w:bCs/>
              </w:rPr>
              <w:t>, «змейкой», по кругу.</w:t>
            </w: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Размыкание приставными шагами, по распоряжению.</w:t>
            </w:r>
          </w:p>
        </w:tc>
        <w:tc>
          <w:tcPr>
            <w:tcW w:w="1134" w:type="dxa"/>
            <w:shd w:val="clear" w:color="auto" w:fill="auto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5A14C3" w:rsidRPr="00EB4FEF" w:rsidTr="00450214">
        <w:trPr>
          <w:trHeight w:val="1714"/>
        </w:trPr>
        <w:tc>
          <w:tcPr>
            <w:tcW w:w="2081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5A14C3" w:rsidRPr="00EB4FEF" w:rsidRDefault="005A14C3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0666" w:type="dxa"/>
            <w:gridSpan w:val="2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A14C3" w:rsidRPr="00F20139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F20139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5A14C3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2.2.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Общеразвивающие упражнения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5A14C3">
              <w:rPr>
                <w:bCs/>
              </w:rPr>
              <w:t>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 w:rsidR="005A14C3">
              <w:rPr>
                <w:bCs/>
              </w:rPr>
              <w:t>6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« Общеразвивающих упражнений».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Раздельный способ проведения ОРУ.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и промежуточные положения прямых рук.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положения согнутых рук.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Основные стойки ногами.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Наклоны, выпады, приседы.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Упражнения сидя и лежа.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Поточный способ проведения ОРУ.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2.3.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акробатических упражнений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 w:rsidR="005A14C3">
              <w:rPr>
                <w:bCs/>
              </w:rPr>
              <w:t>7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1</w:t>
            </w:r>
            <w:r w:rsidR="005A14C3">
              <w:rPr>
                <w:bCs/>
              </w:rPr>
              <w:t>8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акробатических упражнений.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Ознакомление с техникой акробатических упражнений. 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акробатических упражнений. Совершенствование техники акробатических упражнений.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3.Общая физическая подготовка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AE0E54" w:rsidRPr="00EB4FEF" w:rsidTr="00AE0E54">
        <w:trPr>
          <w:trHeight w:val="20"/>
        </w:trPr>
        <w:tc>
          <w:tcPr>
            <w:tcW w:w="2081" w:type="dxa"/>
            <w:vMerge w:val="restart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3.1.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Общая физическая подготовка</w:t>
            </w:r>
          </w:p>
        </w:tc>
        <w:tc>
          <w:tcPr>
            <w:tcW w:w="896" w:type="dxa"/>
            <w:gridSpan w:val="3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AE0E54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Способы регулирования физических нагрузок и контроля за ними во время занятий физическими упражнениями</w:t>
            </w:r>
          </w:p>
        </w:tc>
        <w:tc>
          <w:tcPr>
            <w:tcW w:w="1134" w:type="dxa"/>
            <w:shd w:val="clear" w:color="auto" w:fill="auto"/>
          </w:tcPr>
          <w:p w:rsidR="00AE0E54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AD73F0" w:rsidRPr="00EB4FEF" w:rsidTr="00AE0E54">
        <w:trPr>
          <w:trHeight w:val="20"/>
        </w:trPr>
        <w:tc>
          <w:tcPr>
            <w:tcW w:w="2081" w:type="dxa"/>
            <w:vMerge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AD73F0" w:rsidRPr="00483C2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Формы и средства контроля за индивидуальной физкультурной деятельностью</w:t>
            </w:r>
          </w:p>
        </w:tc>
        <w:tc>
          <w:tcPr>
            <w:tcW w:w="1134" w:type="dxa"/>
            <w:shd w:val="clear" w:color="auto" w:fill="auto"/>
          </w:tcPr>
          <w:p w:rsidR="00AD73F0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2" w:type="dxa"/>
            <w:vMerge/>
          </w:tcPr>
          <w:p w:rsidR="00AD73F0" w:rsidRPr="00EB4FEF" w:rsidRDefault="00AD73F0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AE0E54" w:rsidRPr="00EB4FEF" w:rsidTr="00450214">
        <w:trPr>
          <w:trHeight w:val="1499"/>
        </w:trPr>
        <w:tc>
          <w:tcPr>
            <w:tcW w:w="2081" w:type="dxa"/>
            <w:vMerge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gridSpan w:val="2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5A14C3">
              <w:rPr>
                <w:bCs/>
              </w:rPr>
              <w:t>9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AE0E54" w:rsidRPr="00EB4FEF" w:rsidRDefault="005A14C3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666" w:type="dxa"/>
            <w:gridSpan w:val="2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выполнения упражнений силового характера, скоростно-силовых упражнений, выполнение упражнений на подвижность и координацию.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 упражнений силового характера, скоростно-силовых упражнений, выполнения упражнений на подвижность и координацию.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упражнений силового характера, скоростно-силовых упражнений, выполнение упражнений на подвижность и координацию.</w:t>
            </w:r>
          </w:p>
        </w:tc>
        <w:tc>
          <w:tcPr>
            <w:tcW w:w="1134" w:type="dxa"/>
            <w:shd w:val="clear" w:color="auto" w:fill="auto"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/>
          </w:tcPr>
          <w:p w:rsidR="00AE0E54" w:rsidRPr="00EB4FEF" w:rsidRDefault="00AE0E5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74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3.2.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Профессионально- прикладная физическая подготовка</w:t>
            </w:r>
          </w:p>
        </w:tc>
        <w:tc>
          <w:tcPr>
            <w:tcW w:w="862" w:type="dxa"/>
            <w:gridSpan w:val="2"/>
          </w:tcPr>
          <w:p w:rsidR="00450214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21</w:t>
            </w:r>
            <w:r w:rsidR="00450214">
              <w:rPr>
                <w:bCs/>
              </w:rPr>
              <w:t>-2</w:t>
            </w:r>
            <w:r>
              <w:rPr>
                <w:bCs/>
              </w:rPr>
              <w:t>2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5A14C3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Развитие</w:t>
            </w:r>
            <w:r w:rsidR="00450214" w:rsidRPr="00EB4FEF">
              <w:rPr>
                <w:bCs/>
              </w:rPr>
              <w:t xml:space="preserve"> физических качеств и двигательных способностей.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выполнения упражнений для развития физических качеств и двигательных способностей.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выполнения упражнений для развития физических качеств и двигательных способностей.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74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Default="0045021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5A14C3">
              <w:rPr>
                <w:bCs/>
              </w:rPr>
              <w:t>3</w:t>
            </w:r>
          </w:p>
        </w:tc>
        <w:tc>
          <w:tcPr>
            <w:tcW w:w="10666" w:type="dxa"/>
            <w:gridSpan w:val="2"/>
          </w:tcPr>
          <w:p w:rsidR="00450214" w:rsidRPr="003904B2" w:rsidRDefault="003904B2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3904B2">
              <w:rPr>
                <w:b/>
                <w:bCs/>
                <w:color w:val="4F81BD" w:themeColor="accent1"/>
              </w:rPr>
              <w:t xml:space="preserve">Лекционное занятие. </w:t>
            </w:r>
            <w:r w:rsidRPr="003904B2">
              <w:rPr>
                <w:bCs/>
                <w:color w:val="4F81BD" w:themeColor="accent1"/>
              </w:rPr>
              <w:t>Простейшие приемы самомассажа</w:t>
            </w:r>
          </w:p>
        </w:tc>
        <w:tc>
          <w:tcPr>
            <w:tcW w:w="1134" w:type="dxa"/>
            <w:shd w:val="clear" w:color="auto" w:fill="auto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74"/>
        </w:trPr>
        <w:tc>
          <w:tcPr>
            <w:tcW w:w="2081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D17B74" w:rsidRDefault="00D17B7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D17B74" w:rsidRPr="003904B2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>
              <w:rPr>
                <w:b/>
                <w:bCs/>
                <w:color w:val="4F81BD" w:themeColor="accent1"/>
              </w:rPr>
              <w:t xml:space="preserve"> Составление комплекса физических упражнений производственной гимнастики 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33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Pr="00DE0A48" w:rsidRDefault="00450214" w:rsidP="005A1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  <w:r w:rsidR="005A14C3">
              <w:rPr>
                <w:b/>
                <w:bCs/>
              </w:rPr>
              <w:t>4</w:t>
            </w:r>
          </w:p>
        </w:tc>
        <w:tc>
          <w:tcPr>
            <w:tcW w:w="10666" w:type="dxa"/>
            <w:gridSpan w:val="2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697"/>
        </w:trPr>
        <w:tc>
          <w:tcPr>
            <w:tcW w:w="2081" w:type="dxa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Лыжная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/>
                <w:bCs/>
              </w:rPr>
              <w:t xml:space="preserve"> подготовка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</w:p>
        </w:tc>
      </w:tr>
      <w:tr w:rsidR="00450214" w:rsidRPr="00EB4FEF" w:rsidTr="00450214">
        <w:trPr>
          <w:trHeight w:val="315"/>
        </w:trPr>
        <w:tc>
          <w:tcPr>
            <w:tcW w:w="2081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4.1.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передвижения на лыжах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</w:t>
            </w:r>
            <w:r w:rsidRPr="00450214">
              <w:rPr>
                <w:bCs/>
                <w:color w:val="4F81BD" w:themeColor="accent1"/>
              </w:rPr>
              <w:t>. Лыжный спорт. Способы передвижения на лыжах, способы торможения, экстренного торможения, поворота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  <w:p w:rsidR="00450214" w:rsidRPr="00645045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1275"/>
        </w:trPr>
        <w:tc>
          <w:tcPr>
            <w:tcW w:w="2081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  <w:r>
              <w:rPr>
                <w:bCs/>
              </w:rPr>
              <w:t>6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2</w:t>
            </w:r>
            <w:r>
              <w:rPr>
                <w:bCs/>
              </w:rPr>
              <w:t>7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Техника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передвижения классическим и коньковым стилями.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передвижения классическим и коньковым стилями.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Изучение техники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 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попеременного </w:t>
            </w:r>
            <w:proofErr w:type="spellStart"/>
            <w:r w:rsidRPr="00EB4FEF">
              <w:rPr>
                <w:bCs/>
              </w:rPr>
              <w:t>двухшажного</w:t>
            </w:r>
            <w:proofErr w:type="spellEnd"/>
            <w:r w:rsidRPr="00EB4FEF">
              <w:rPr>
                <w:bCs/>
              </w:rPr>
              <w:t xml:space="preserve"> хода.</w:t>
            </w:r>
          </w:p>
        </w:tc>
        <w:tc>
          <w:tcPr>
            <w:tcW w:w="1134" w:type="dxa"/>
            <w:shd w:val="clear" w:color="auto" w:fill="auto"/>
          </w:tcPr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645045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4.2.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горнолыжной подготовки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0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спусков и подъемов, торможение плугом, полу - плугом, экстренное торможение.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спусков и подъемов, торможение плугом, полу – плугом, экстренным торможением.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спусков и подъемов, торможение плугом, полу – плугом, экстренного торможения.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спусков и подъемов, торможения плугом м полу – плугом, экстренного торможения.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4.3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Прохождение дистанции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3</w:t>
            </w:r>
            <w:r>
              <w:rPr>
                <w:bCs/>
              </w:rPr>
              <w:t>4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Прохождение дистанции 3,5,10км.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прохождения дистанции. Зачетное занятие.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Раздел 5.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Спортивные игры(волейбол)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450214" w:rsidRPr="00EB4FEF" w:rsidTr="00450214">
        <w:trPr>
          <w:trHeight w:val="330"/>
        </w:trPr>
        <w:tc>
          <w:tcPr>
            <w:tcW w:w="2081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приема и передачи мяча сверху двумя руками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666" w:type="dxa"/>
            <w:gridSpan w:val="2"/>
          </w:tcPr>
          <w:p w:rsidR="00450214" w:rsidRP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color w:val="4F81BD" w:themeColor="accent1"/>
              </w:rPr>
            </w:pPr>
            <w:r w:rsidRPr="00450214">
              <w:rPr>
                <w:b/>
                <w:bCs/>
                <w:color w:val="4F81BD" w:themeColor="accent1"/>
              </w:rPr>
              <w:t>Лекционное занятие</w:t>
            </w:r>
            <w:r w:rsidRPr="00450214">
              <w:rPr>
                <w:bCs/>
                <w:color w:val="4F81BD" w:themeColor="accent1"/>
              </w:rPr>
              <w:t xml:space="preserve">. Волейбол. правила игры, разметка площадки, судейство. </w:t>
            </w:r>
          </w:p>
        </w:tc>
        <w:tc>
          <w:tcPr>
            <w:tcW w:w="1134" w:type="dxa"/>
            <w:shd w:val="clear" w:color="auto" w:fill="auto"/>
          </w:tcPr>
          <w:p w:rsidR="00450214" w:rsidRPr="00F51532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F51532">
              <w:rPr>
                <w:b/>
                <w:bCs/>
              </w:rPr>
              <w:t>2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855"/>
        </w:trPr>
        <w:tc>
          <w:tcPr>
            <w:tcW w:w="2081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36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передачи мяча сверху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приема и передачи мяча сверху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приема и передачи мяча двумя руками. 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132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подачи мяча снизу двумя руками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38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39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40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приема и передачи мяча снизу двумя руками.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Совершенствование техники приема и передачи мяча снизу двумя руками 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5.3.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верхней и нижней подачи мяча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42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43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подачи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подачи мяча.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Тема5.4.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</w:t>
            </w:r>
          </w:p>
        </w:tc>
        <w:tc>
          <w:tcPr>
            <w:tcW w:w="862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45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666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двусторонней игры.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4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lastRenderedPageBreak/>
              <w:t>Раздел 6.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Спортивные игры баскетбол)</w:t>
            </w:r>
          </w:p>
        </w:tc>
        <w:tc>
          <w:tcPr>
            <w:tcW w:w="11528" w:type="dxa"/>
            <w:gridSpan w:val="4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862" w:type="dxa"/>
            <w:vMerge w:val="restart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EB4FEF">
              <w:rPr>
                <w:bCs/>
                <w:i/>
              </w:rPr>
              <w:t>2</w:t>
            </w:r>
          </w:p>
        </w:tc>
      </w:tr>
      <w:tr w:rsidR="00450214" w:rsidRPr="00EB4FEF" w:rsidTr="00450214">
        <w:trPr>
          <w:trHeight w:val="991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6.1.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Техника ведения и передачи мяча.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47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48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49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Техника ведения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техникой ведения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техники приема и передачи мяча.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техники приема и передачи мяча.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6.2.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Cs/>
              </w:rPr>
              <w:t>Комбинационные действия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51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52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комбинационных действий защиты и нападения.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Ознакомление с комбинационными действиями </w:t>
            </w:r>
            <w:r w:rsidR="00483C2F">
              <w:rPr>
                <w:bCs/>
              </w:rPr>
              <w:t>игры в защите</w:t>
            </w:r>
          </w:p>
          <w:p w:rsidR="00450214" w:rsidRPr="00EB4FEF" w:rsidRDefault="00483C2F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 xml:space="preserve">Ознакомление с комбинационными действиями </w:t>
            </w:r>
            <w:r>
              <w:rPr>
                <w:bCs/>
              </w:rPr>
              <w:t>игры в нападении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6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Тема 6.3.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Штрафные броски двусторонняя игра</w:t>
            </w:r>
          </w:p>
        </w:tc>
        <w:tc>
          <w:tcPr>
            <w:tcW w:w="89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54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55</w:t>
            </w:r>
          </w:p>
          <w:p w:rsidR="00450214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56</w:t>
            </w:r>
          </w:p>
          <w:p w:rsidR="00450214" w:rsidRPr="00EB4FEF" w:rsidRDefault="00ED5DAC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-108"/>
              <w:jc w:val="both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063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Практическое занятие: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правильности выполнения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Изучение правил двусторонней игры.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Ознакомление с правильностью выполнения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Совершенствование штрафных бросков.</w:t>
            </w:r>
          </w:p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EB4FEF">
              <w:rPr>
                <w:bCs/>
              </w:rPr>
              <w:t>Двусторонняя игра.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  <w:p w:rsidR="00450214" w:rsidRDefault="00ED5DAC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ED5DAC" w:rsidRDefault="00ED5DAC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ED5DAC" w:rsidRDefault="00ED5DAC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  <w:p w:rsidR="00ED5DAC" w:rsidRPr="00EB4FEF" w:rsidRDefault="00ED5DAC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2" w:type="dxa"/>
            <w:vMerge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0"/>
        </w:trPr>
        <w:tc>
          <w:tcPr>
            <w:tcW w:w="2081" w:type="dxa"/>
            <w:vMerge w:val="restart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 w:rsidR="00F41C49">
              <w:rPr>
                <w:b/>
                <w:bCs/>
                <w:color w:val="4F81BD" w:themeColor="accent1"/>
              </w:rPr>
              <w:t xml:space="preserve"> Двусторонняя игра в волейбол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0"/>
        </w:trPr>
        <w:tc>
          <w:tcPr>
            <w:tcW w:w="2081" w:type="dxa"/>
            <w:vMerge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 w:rsidR="00F41C49">
              <w:rPr>
                <w:b/>
                <w:bCs/>
                <w:color w:val="4F81BD" w:themeColor="accent1"/>
              </w:rPr>
              <w:t xml:space="preserve"> Двусторонняя игра в баскетбол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0"/>
        </w:trPr>
        <w:tc>
          <w:tcPr>
            <w:tcW w:w="2081" w:type="dxa"/>
            <w:vMerge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работа.</w:t>
            </w:r>
            <w:r w:rsidR="00F41C49">
              <w:rPr>
                <w:b/>
                <w:bCs/>
                <w:color w:val="4F81BD" w:themeColor="accent1"/>
              </w:rPr>
              <w:t xml:space="preserve"> Правила игры в футбол. Техника и тактика игры. 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4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D17B74" w:rsidRPr="00EB4FEF" w:rsidTr="00450214">
        <w:trPr>
          <w:trHeight w:val="20"/>
        </w:trPr>
        <w:tc>
          <w:tcPr>
            <w:tcW w:w="2081" w:type="dxa"/>
            <w:vMerge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0632" w:type="dxa"/>
          </w:tcPr>
          <w:p w:rsidR="00D17B74" w:rsidRPr="00483C2F" w:rsidRDefault="00D17B74" w:rsidP="00483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483C2F">
              <w:rPr>
                <w:b/>
                <w:bCs/>
                <w:color w:val="4F81BD" w:themeColor="accent1"/>
              </w:rPr>
              <w:t>Самостоятельная работа</w:t>
            </w:r>
            <w:r>
              <w:rPr>
                <w:b/>
                <w:bCs/>
                <w:color w:val="4F81BD" w:themeColor="accent1"/>
              </w:rPr>
              <w:t>. Современное олимпийское и физкультурно - массовое движение</w:t>
            </w:r>
          </w:p>
        </w:tc>
        <w:tc>
          <w:tcPr>
            <w:tcW w:w="1134" w:type="dxa"/>
            <w:shd w:val="clear" w:color="auto" w:fill="auto"/>
          </w:tcPr>
          <w:p w:rsidR="00D17B74" w:rsidRPr="00D17B74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17B74">
              <w:rPr>
                <w:b/>
                <w:bCs/>
              </w:rPr>
              <w:t>1</w:t>
            </w:r>
          </w:p>
        </w:tc>
        <w:tc>
          <w:tcPr>
            <w:tcW w:w="862" w:type="dxa"/>
          </w:tcPr>
          <w:p w:rsidR="00D17B74" w:rsidRPr="00EB4FEF" w:rsidRDefault="00D17B7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450214" w:rsidRPr="00EB4FEF" w:rsidRDefault="00ED5DAC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10632" w:type="dxa"/>
          </w:tcPr>
          <w:p w:rsidR="00450214" w:rsidRPr="003904B2" w:rsidRDefault="003904B2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4F81BD" w:themeColor="accent1"/>
              </w:rPr>
            </w:pPr>
            <w:r w:rsidRPr="003904B2">
              <w:rPr>
                <w:b/>
                <w:bCs/>
                <w:color w:val="4F81BD" w:themeColor="accent1"/>
              </w:rPr>
              <w:t xml:space="preserve">Лекция. </w:t>
            </w:r>
            <w:r w:rsidRPr="003904B2">
              <w:rPr>
                <w:bCs/>
                <w:color w:val="4F81BD" w:themeColor="accent1"/>
              </w:rPr>
              <w:t>Способы совершенствования координационных способностей человека</w:t>
            </w: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81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896" w:type="dxa"/>
            <w:gridSpan w:val="3"/>
          </w:tcPr>
          <w:p w:rsidR="00450214" w:rsidRPr="00CD50E1" w:rsidRDefault="003904B2" w:rsidP="00ED5D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D5DAC">
              <w:rPr>
                <w:b/>
                <w:bCs/>
              </w:rPr>
              <w:t>9</w:t>
            </w:r>
          </w:p>
        </w:tc>
        <w:tc>
          <w:tcPr>
            <w:tcW w:w="10632" w:type="dxa"/>
          </w:tcPr>
          <w:p w:rsidR="00450214" w:rsidRPr="00CD50E1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CD50E1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450214" w:rsidRPr="00DE0A48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DE0A48">
              <w:rPr>
                <w:b/>
                <w:bCs/>
              </w:rPr>
              <w:t>2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  <w:tr w:rsidR="00450214" w:rsidRPr="00EB4FEF" w:rsidTr="00450214">
        <w:trPr>
          <w:trHeight w:val="20"/>
        </w:trPr>
        <w:tc>
          <w:tcPr>
            <w:tcW w:w="2093" w:type="dxa"/>
            <w:gridSpan w:val="2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EB4FEF">
              <w:rPr>
                <w:b/>
                <w:bCs/>
              </w:rPr>
              <w:t>Всего:</w:t>
            </w:r>
          </w:p>
        </w:tc>
        <w:tc>
          <w:tcPr>
            <w:tcW w:w="11516" w:type="dxa"/>
            <w:gridSpan w:val="3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50214" w:rsidRPr="00EB4FEF" w:rsidRDefault="00450214" w:rsidP="00351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i/>
              </w:rPr>
            </w:pPr>
            <w:r w:rsidRPr="00EB4FEF">
              <w:rPr>
                <w:b/>
                <w:bCs/>
                <w:i/>
              </w:rPr>
              <w:t>1</w:t>
            </w:r>
            <w:r w:rsidR="00351BB7">
              <w:rPr>
                <w:b/>
                <w:bCs/>
                <w:i/>
              </w:rPr>
              <w:t>74</w:t>
            </w:r>
          </w:p>
        </w:tc>
        <w:tc>
          <w:tcPr>
            <w:tcW w:w="862" w:type="dxa"/>
          </w:tcPr>
          <w:p w:rsidR="00450214" w:rsidRPr="00EB4FEF" w:rsidRDefault="00450214" w:rsidP="00450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</w:p>
        </w:tc>
      </w:tr>
    </w:tbl>
    <w:p w:rsidR="007C5787" w:rsidRPr="005D7152" w:rsidRDefault="007C5787" w:rsidP="003904B2">
      <w:pPr>
        <w:spacing w:line="360" w:lineRule="auto"/>
        <w:sectPr w:rsidR="007C5787" w:rsidRPr="005D7152" w:rsidSect="00B170DB">
          <w:footerReference w:type="even" r:id="rId8"/>
          <w:footerReference w:type="default" r:id="rId9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5D36CE" w:rsidRPr="00747563" w:rsidRDefault="005D36CE" w:rsidP="005D36CE">
      <w:pPr>
        <w:spacing w:line="360" w:lineRule="auto"/>
        <w:rPr>
          <w:b/>
          <w:bCs/>
        </w:rPr>
      </w:pPr>
      <w:r w:rsidRPr="00747563">
        <w:rPr>
          <w:b/>
          <w:bCs/>
        </w:rPr>
        <w:lastRenderedPageBreak/>
        <w:t>3</w:t>
      </w:r>
      <w:r w:rsidR="00D25364">
        <w:rPr>
          <w:b/>
          <w:bCs/>
        </w:rPr>
        <w:t>. УСЛОВИЯ РЕАЛИЗАЦИИ ПРОГРАММЫ учебного предмета</w:t>
      </w:r>
    </w:p>
    <w:p w:rsidR="003904B2" w:rsidRPr="00150C05" w:rsidRDefault="005D36CE" w:rsidP="00390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szCs w:val="28"/>
        </w:rPr>
      </w:pPr>
      <w:r w:rsidRPr="00681A21">
        <w:rPr>
          <w:bCs/>
        </w:rPr>
        <w:t>3.1</w:t>
      </w:r>
      <w:r>
        <w:rPr>
          <w:bCs/>
        </w:rPr>
        <w:t>.</w:t>
      </w:r>
      <w:r w:rsidR="003904B2" w:rsidRPr="00150C05">
        <w:rPr>
          <w:bCs/>
          <w:szCs w:val="28"/>
        </w:rPr>
        <w:t xml:space="preserve">Реализация </w:t>
      </w:r>
      <w:r w:rsidR="00D25364">
        <w:rPr>
          <w:bCs/>
          <w:szCs w:val="28"/>
        </w:rPr>
        <w:t xml:space="preserve">учебного предмета </w:t>
      </w:r>
      <w:r w:rsidR="003904B2" w:rsidRPr="00150C05">
        <w:rPr>
          <w:bCs/>
          <w:szCs w:val="28"/>
        </w:rPr>
        <w:t xml:space="preserve">Физическая культура требует наличие спортивного зала, открытого стадиона. </w:t>
      </w:r>
    </w:p>
    <w:p w:rsidR="003904B2" w:rsidRPr="00150C05" w:rsidRDefault="003904B2" w:rsidP="00390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szCs w:val="28"/>
        </w:rPr>
      </w:pPr>
      <w:r w:rsidRPr="00150C05">
        <w:rPr>
          <w:bCs/>
          <w:szCs w:val="28"/>
        </w:rPr>
        <w:t>Технические средства обучения: музыкальный центр, видеопроектор, персональный компьютер, инвентарь (секундомеры, волейбольные, футбольные и баскетбольные мячи, скакалки, гимнастические маты, тренажеры, лыжный инвентарь, коньки).</w:t>
      </w:r>
    </w:p>
    <w:p w:rsidR="003904B2" w:rsidRDefault="003904B2" w:rsidP="005D36CE">
      <w:pPr>
        <w:suppressAutoHyphens/>
        <w:spacing w:line="360" w:lineRule="auto"/>
        <w:ind w:firstLine="709"/>
        <w:jc w:val="both"/>
        <w:rPr>
          <w:bCs/>
        </w:rPr>
      </w:pPr>
    </w:p>
    <w:p w:rsidR="005D36CE" w:rsidRPr="00747563" w:rsidRDefault="005D36CE" w:rsidP="005D36CE">
      <w:pPr>
        <w:suppressAutoHyphens/>
        <w:spacing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5D36CE" w:rsidRPr="00747563" w:rsidRDefault="005D36CE" w:rsidP="005D36CE">
      <w:pPr>
        <w:suppressAutoHyphens/>
        <w:spacing w:line="360" w:lineRule="auto"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D36CE" w:rsidRPr="00747563" w:rsidRDefault="005D36CE" w:rsidP="005D36CE">
      <w:pPr>
        <w:spacing w:line="360" w:lineRule="auto"/>
        <w:ind w:left="360"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5D36CE" w:rsidRPr="003904B2" w:rsidRDefault="005D36CE" w:rsidP="005D36CE">
      <w:pPr>
        <w:spacing w:line="360" w:lineRule="auto"/>
        <w:ind w:left="360"/>
        <w:contextualSpacing/>
      </w:pPr>
      <w:r w:rsidRPr="003904B2">
        <w:t xml:space="preserve">1. </w:t>
      </w:r>
      <w:r w:rsidR="003904B2" w:rsidRPr="003904B2">
        <w:t xml:space="preserve">Лях В.И, Физическая культура 10-11 классы: </w:t>
      </w:r>
      <w:proofErr w:type="spellStart"/>
      <w:r w:rsidR="003904B2" w:rsidRPr="003904B2">
        <w:t>учеб</w:t>
      </w:r>
      <w:proofErr w:type="gramStart"/>
      <w:r w:rsidR="003904B2" w:rsidRPr="003904B2">
        <w:t>.д</w:t>
      </w:r>
      <w:proofErr w:type="gramEnd"/>
      <w:r w:rsidR="003904B2" w:rsidRPr="003904B2">
        <w:t>ля</w:t>
      </w:r>
      <w:proofErr w:type="spellEnd"/>
      <w:r w:rsidR="003904B2" w:rsidRPr="003904B2">
        <w:t xml:space="preserve"> общеобразовательных организаций; базовый уровень </w:t>
      </w:r>
      <w:r w:rsidRPr="003904B2">
        <w:t xml:space="preserve">- М.: </w:t>
      </w:r>
      <w:r w:rsidR="003904B2" w:rsidRPr="003904B2">
        <w:t>Просвещение</w:t>
      </w:r>
      <w:r w:rsidRPr="003904B2">
        <w:t>, 20</w:t>
      </w:r>
      <w:r w:rsidR="003904B2" w:rsidRPr="003904B2">
        <w:t>21</w:t>
      </w:r>
      <w:r w:rsidRPr="003904B2">
        <w:t xml:space="preserve">. – </w:t>
      </w:r>
      <w:r w:rsidR="003904B2" w:rsidRPr="003904B2">
        <w:t>271</w:t>
      </w:r>
      <w:r w:rsidRPr="003904B2">
        <w:t xml:space="preserve"> с.</w:t>
      </w:r>
    </w:p>
    <w:p w:rsidR="005D36CE" w:rsidRPr="005A51F4" w:rsidRDefault="005D36CE" w:rsidP="005D36CE">
      <w:pPr>
        <w:spacing w:before="240" w:after="240" w:line="360" w:lineRule="auto"/>
        <w:ind w:left="357" w:firstLine="352"/>
        <w:contextualSpacing/>
        <w:rPr>
          <w:b/>
        </w:rPr>
      </w:pPr>
      <w:r w:rsidRPr="00747563">
        <w:rPr>
          <w:b/>
        </w:rPr>
        <w:t>3.2.2</w:t>
      </w:r>
      <w:r>
        <w:rPr>
          <w:b/>
        </w:rPr>
        <w:t>.</w:t>
      </w:r>
      <w:r w:rsidRPr="00747563">
        <w:rPr>
          <w:b/>
        </w:rPr>
        <w:t xml:space="preserve"> Электронные </w:t>
      </w:r>
      <w:r w:rsidRPr="005A51F4">
        <w:rPr>
          <w:b/>
        </w:rPr>
        <w:t>издания (электронные ресурсы)</w:t>
      </w:r>
    </w:p>
    <w:p w:rsidR="005A51F4" w:rsidRPr="005A51F4" w:rsidRDefault="005A51F4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51F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51F4">
        <w:rPr>
          <w:rFonts w:ascii="Times New Roman" w:hAnsi="Times New Roman"/>
          <w:sz w:val="24"/>
          <w:szCs w:val="24"/>
        </w:rPr>
        <w:t>Гилазиева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С. Р. Терминология </w:t>
      </w:r>
      <w:proofErr w:type="spellStart"/>
      <w:r w:rsidRPr="005A51F4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упражнений / </w:t>
      </w:r>
      <w:proofErr w:type="spellStart"/>
      <w:r w:rsidRPr="005A51F4">
        <w:rPr>
          <w:rFonts w:ascii="Times New Roman" w:hAnsi="Times New Roman"/>
          <w:sz w:val="24"/>
          <w:szCs w:val="24"/>
        </w:rPr>
        <w:t>Гилазиева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С. Р., </w:t>
      </w:r>
      <w:proofErr w:type="spellStart"/>
      <w:r w:rsidRPr="005A51F4">
        <w:rPr>
          <w:rFonts w:ascii="Times New Roman" w:hAnsi="Times New Roman"/>
          <w:sz w:val="24"/>
          <w:szCs w:val="24"/>
        </w:rPr>
        <w:t>Нурматова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Т. В., Валетов М. Р. – Оренбург: Оренбургский г</w:t>
      </w:r>
      <w:r w:rsidR="00D25364">
        <w:rPr>
          <w:rFonts w:ascii="Times New Roman" w:hAnsi="Times New Roman"/>
          <w:sz w:val="24"/>
          <w:szCs w:val="24"/>
        </w:rPr>
        <w:t>осударственный университет, 2018</w:t>
      </w:r>
      <w:r w:rsidRPr="005A51F4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0" w:history="1">
        <w:r w:rsidRPr="005A51F4">
          <w:rPr>
            <w:rStyle w:val="a7"/>
            <w:rFonts w:ascii="Times New Roman" w:hAnsi="Times New Roman"/>
            <w:sz w:val="24"/>
            <w:szCs w:val="24"/>
          </w:rPr>
          <w:t>http://www.knigafund.ru/books/182748</w:t>
        </w:r>
      </w:hyperlink>
    </w:p>
    <w:p w:rsidR="005A51F4" w:rsidRPr="005A51F4" w:rsidRDefault="00ED5DAC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A51F4" w:rsidRPr="005A51F4">
        <w:rPr>
          <w:rFonts w:ascii="Times New Roman" w:hAnsi="Times New Roman"/>
          <w:sz w:val="24"/>
          <w:szCs w:val="24"/>
        </w:rPr>
        <w:t xml:space="preserve">Лысова И. А. Физическая культура [Электронный ресурс]: учебное пособие / Лысова И. А. – </w:t>
      </w:r>
      <w:proofErr w:type="spellStart"/>
      <w:r w:rsidR="005A51F4" w:rsidRPr="005A51F4">
        <w:rPr>
          <w:rFonts w:ascii="Times New Roman" w:hAnsi="Times New Roman"/>
          <w:sz w:val="24"/>
          <w:szCs w:val="24"/>
        </w:rPr>
        <w:t>Электрон</w:t>
      </w:r>
      <w:proofErr w:type="gramStart"/>
      <w:r w:rsidR="005A51F4" w:rsidRPr="005A51F4">
        <w:rPr>
          <w:rFonts w:ascii="Times New Roman" w:hAnsi="Times New Roman"/>
          <w:sz w:val="24"/>
          <w:szCs w:val="24"/>
        </w:rPr>
        <w:t>.т</w:t>
      </w:r>
      <w:proofErr w:type="gramEnd"/>
      <w:r w:rsidR="005A51F4" w:rsidRPr="005A51F4">
        <w:rPr>
          <w:rFonts w:ascii="Times New Roman" w:hAnsi="Times New Roman"/>
          <w:sz w:val="24"/>
          <w:szCs w:val="24"/>
        </w:rPr>
        <w:t>екстовые</w:t>
      </w:r>
      <w:proofErr w:type="spellEnd"/>
      <w:r w:rsidR="005A51F4" w:rsidRPr="005A51F4">
        <w:rPr>
          <w:rFonts w:ascii="Times New Roman" w:hAnsi="Times New Roman"/>
          <w:sz w:val="24"/>
          <w:szCs w:val="24"/>
        </w:rPr>
        <w:t xml:space="preserve"> данные. – М.: Московски</w:t>
      </w:r>
      <w:r w:rsidR="00D25364">
        <w:rPr>
          <w:rFonts w:ascii="Times New Roman" w:hAnsi="Times New Roman"/>
          <w:sz w:val="24"/>
          <w:szCs w:val="24"/>
        </w:rPr>
        <w:t>й гуманитарный университет, 2019</w:t>
      </w:r>
      <w:r w:rsidR="005A51F4" w:rsidRPr="005A51F4">
        <w:rPr>
          <w:rFonts w:ascii="Times New Roman" w:hAnsi="Times New Roman"/>
          <w:sz w:val="24"/>
          <w:szCs w:val="24"/>
        </w:rPr>
        <w:t xml:space="preserve">. – 161 c. Режим доступа: </w:t>
      </w:r>
      <w:hyperlink r:id="rId11" w:history="1">
        <w:r w:rsidR="005A51F4" w:rsidRPr="005A51F4">
          <w:rPr>
            <w:rStyle w:val="a7"/>
            <w:rFonts w:ascii="Times New Roman" w:hAnsi="Times New Roman"/>
            <w:sz w:val="24"/>
            <w:szCs w:val="24"/>
          </w:rPr>
          <w:t>http://www.iprbookshop.ru/8625</w:t>
        </w:r>
      </w:hyperlink>
    </w:p>
    <w:p w:rsidR="005A51F4" w:rsidRPr="005A51F4" w:rsidRDefault="00ED5DAC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A51F4" w:rsidRPr="005A51F4">
        <w:rPr>
          <w:rFonts w:ascii="Times New Roman" w:hAnsi="Times New Roman"/>
          <w:sz w:val="24"/>
          <w:szCs w:val="24"/>
        </w:rPr>
        <w:t>Технологии физкультурно-спортивной деятельности в адаптивной физической культуре</w:t>
      </w:r>
      <w:proofErr w:type="gramStart"/>
      <w:r w:rsidR="005A51F4" w:rsidRPr="005A51F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A51F4" w:rsidRPr="005A51F4">
        <w:rPr>
          <w:rFonts w:ascii="Times New Roman" w:hAnsi="Times New Roman"/>
          <w:sz w:val="24"/>
          <w:szCs w:val="24"/>
        </w:rPr>
        <w:t xml:space="preserve"> учебник / О. Э. Евсеева, С. П. Евсеев ; под ред. С. П. Евсее</w:t>
      </w:r>
      <w:r w:rsidR="00D25364">
        <w:rPr>
          <w:rFonts w:ascii="Times New Roman" w:hAnsi="Times New Roman"/>
          <w:sz w:val="24"/>
          <w:szCs w:val="24"/>
        </w:rPr>
        <w:t>ва. – М.</w:t>
      </w:r>
      <w:proofErr w:type="gramStart"/>
      <w:r w:rsidR="00D2536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25364">
        <w:rPr>
          <w:rFonts w:ascii="Times New Roman" w:hAnsi="Times New Roman"/>
          <w:sz w:val="24"/>
          <w:szCs w:val="24"/>
        </w:rPr>
        <w:t xml:space="preserve"> Советский спорт, 2019</w:t>
      </w:r>
      <w:r w:rsidR="005A51F4" w:rsidRPr="005A51F4">
        <w:rPr>
          <w:rFonts w:ascii="Times New Roman" w:hAnsi="Times New Roman"/>
          <w:sz w:val="24"/>
          <w:szCs w:val="24"/>
        </w:rPr>
        <w:t xml:space="preserve"> [ЗНБ </w:t>
      </w:r>
      <w:proofErr w:type="spellStart"/>
      <w:r w:rsidR="005A51F4" w:rsidRPr="005A51F4">
        <w:rPr>
          <w:rFonts w:ascii="Times New Roman" w:hAnsi="Times New Roman"/>
          <w:sz w:val="24"/>
          <w:szCs w:val="24"/>
        </w:rPr>
        <w:t>УрФУ</w:t>
      </w:r>
      <w:proofErr w:type="spellEnd"/>
      <w:r w:rsidR="005A51F4" w:rsidRPr="005A51F4">
        <w:rPr>
          <w:rFonts w:ascii="Times New Roman" w:hAnsi="Times New Roman"/>
          <w:sz w:val="24"/>
          <w:szCs w:val="24"/>
        </w:rPr>
        <w:t xml:space="preserve">]. </w:t>
      </w:r>
    </w:p>
    <w:p w:rsidR="005A51F4" w:rsidRPr="005A51F4" w:rsidRDefault="005A51F4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51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1F4">
        <w:rPr>
          <w:rFonts w:ascii="Times New Roman" w:hAnsi="Times New Roman"/>
          <w:sz w:val="24"/>
          <w:szCs w:val="24"/>
        </w:rPr>
        <w:t>Щанкин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А. А. Двигательная активность и здоровье человека / </w:t>
      </w:r>
      <w:proofErr w:type="spellStart"/>
      <w:r w:rsidRPr="005A51F4">
        <w:rPr>
          <w:rFonts w:ascii="Times New Roman" w:hAnsi="Times New Roman"/>
          <w:sz w:val="24"/>
          <w:szCs w:val="24"/>
        </w:rPr>
        <w:t>Щанкин</w:t>
      </w:r>
      <w:proofErr w:type="spellEnd"/>
      <w:r w:rsidRPr="005A51F4">
        <w:rPr>
          <w:rFonts w:ascii="Times New Roman" w:hAnsi="Times New Roman"/>
          <w:sz w:val="24"/>
          <w:szCs w:val="24"/>
        </w:rPr>
        <w:t xml:space="preserve"> А. А., Николае</w:t>
      </w:r>
      <w:r w:rsidR="00D25364">
        <w:rPr>
          <w:rFonts w:ascii="Times New Roman" w:hAnsi="Times New Roman"/>
          <w:sz w:val="24"/>
          <w:szCs w:val="24"/>
        </w:rPr>
        <w:t xml:space="preserve">в В. С. – М.: </w:t>
      </w:r>
      <w:proofErr w:type="spellStart"/>
      <w:r w:rsidR="00D25364">
        <w:rPr>
          <w:rFonts w:ascii="Times New Roman" w:hAnsi="Times New Roman"/>
          <w:sz w:val="24"/>
          <w:szCs w:val="24"/>
        </w:rPr>
        <w:t>Директ-Медиа</w:t>
      </w:r>
      <w:proofErr w:type="spellEnd"/>
      <w:r w:rsidR="00D25364">
        <w:rPr>
          <w:rFonts w:ascii="Times New Roman" w:hAnsi="Times New Roman"/>
          <w:sz w:val="24"/>
          <w:szCs w:val="24"/>
        </w:rPr>
        <w:t>, 2019</w:t>
      </w:r>
      <w:r w:rsidRPr="005A51F4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2" w:history="1">
        <w:r w:rsidRPr="005A51F4">
          <w:rPr>
            <w:rStyle w:val="a7"/>
            <w:rFonts w:ascii="Times New Roman" w:hAnsi="Times New Roman"/>
            <w:sz w:val="24"/>
            <w:szCs w:val="24"/>
          </w:rPr>
          <w:t>http://www.knigafund.ru/books/</w:t>
        </w:r>
      </w:hyperlink>
    </w:p>
    <w:p w:rsidR="005A51F4" w:rsidRPr="005A51F4" w:rsidRDefault="005A51F4" w:rsidP="005A51F4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51F4">
        <w:rPr>
          <w:rFonts w:ascii="Times New Roman" w:hAnsi="Times New Roman"/>
          <w:sz w:val="24"/>
          <w:szCs w:val="24"/>
        </w:rPr>
        <w:t xml:space="preserve"> Погадаев Г. И. Настольная книга учителя физической культур</w:t>
      </w:r>
      <w:r w:rsidR="00D25364">
        <w:rPr>
          <w:rFonts w:ascii="Times New Roman" w:hAnsi="Times New Roman"/>
          <w:sz w:val="24"/>
          <w:szCs w:val="24"/>
        </w:rPr>
        <w:t>ы. – М.: Дрофа, 2019</w:t>
      </w:r>
      <w:r w:rsidRPr="005A51F4">
        <w:rPr>
          <w:rFonts w:ascii="Times New Roman" w:hAnsi="Times New Roman"/>
          <w:sz w:val="24"/>
          <w:szCs w:val="24"/>
        </w:rPr>
        <w:t>. – 316 с.</w:t>
      </w:r>
    </w:p>
    <w:p w:rsidR="005A51F4" w:rsidRPr="005A51F4" w:rsidRDefault="005A51F4" w:rsidP="005A51F4">
      <w:pPr>
        <w:pStyle w:val="aa"/>
        <w:ind w:left="1080"/>
        <w:rPr>
          <w:rFonts w:ascii="Times New Roman" w:hAnsi="Times New Roman"/>
          <w:sz w:val="24"/>
          <w:szCs w:val="24"/>
        </w:rPr>
      </w:pPr>
    </w:p>
    <w:p w:rsidR="007C5787" w:rsidRPr="005D7152" w:rsidRDefault="005D36CE" w:rsidP="007C5787">
      <w:pPr>
        <w:pStyle w:val="aa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7C5787" w:rsidRPr="005D7152" w:rsidTr="006C1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7C5787" w:rsidRPr="005D7152" w:rsidRDefault="007C5787" w:rsidP="006C11C4"/>
        </w:tc>
      </w:tr>
    </w:tbl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D25364" w:rsidRPr="00A20A8B" w:rsidRDefault="00D25364" w:rsidP="00D25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>учебного предмета</w:t>
      </w:r>
    </w:p>
    <w:p w:rsidR="00D25364" w:rsidRDefault="00D25364" w:rsidP="00D25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D25364" w:rsidRDefault="00D25364" w:rsidP="00D25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150C05">
        <w:rPr>
          <w:b/>
        </w:rPr>
        <w:t>Контрольи оценка</w:t>
      </w:r>
      <w:r w:rsidRPr="00150C05">
        <w:t xml:space="preserve"> результатов освоения</w:t>
      </w:r>
      <w:r>
        <w:t xml:space="preserve"> учебного предмета</w:t>
      </w:r>
      <w:r w:rsidRPr="00150C05">
        <w:t>осуществляется преподавателем в процессе проведения практических занятий.</w:t>
      </w:r>
    </w:p>
    <w:p w:rsidR="00D25364" w:rsidRPr="00150C05" w:rsidRDefault="00D25364" w:rsidP="00D253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406"/>
      </w:tblGrid>
      <w:tr w:rsidR="00D25364" w:rsidRPr="00150C05" w:rsidTr="002F719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4" w:rsidRPr="00150C05" w:rsidRDefault="00D25364" w:rsidP="002F7193">
            <w:pPr>
              <w:jc w:val="center"/>
              <w:rPr>
                <w:b/>
                <w:bCs/>
              </w:rPr>
            </w:pPr>
            <w:r w:rsidRPr="00150C05">
              <w:rPr>
                <w:b/>
                <w:bCs/>
              </w:rPr>
              <w:t>Результаты обучения</w:t>
            </w:r>
          </w:p>
          <w:p w:rsidR="00D25364" w:rsidRPr="00150C05" w:rsidRDefault="00D25364" w:rsidP="002F7193">
            <w:pPr>
              <w:jc w:val="center"/>
              <w:rPr>
                <w:b/>
                <w:bCs/>
              </w:rPr>
            </w:pPr>
            <w:r w:rsidRPr="00150C0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4" w:rsidRPr="00150C05" w:rsidRDefault="00D25364" w:rsidP="002F7193">
            <w:pPr>
              <w:jc w:val="center"/>
              <w:rPr>
                <w:b/>
                <w:bCs/>
              </w:rPr>
            </w:pPr>
            <w:r w:rsidRPr="00150C05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25364" w:rsidRPr="00A20A8B" w:rsidTr="002F7193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64" w:rsidRPr="00881863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результате о</w:t>
            </w:r>
            <w:r w:rsidRPr="002B5A3D">
              <w:rPr>
                <w:szCs w:val="28"/>
              </w:rPr>
              <w:t>своени</w:t>
            </w:r>
            <w:r>
              <w:rPr>
                <w:szCs w:val="28"/>
              </w:rPr>
              <w:t>я</w:t>
            </w:r>
            <w:r w:rsidRPr="002B5A3D">
              <w:rPr>
                <w:szCs w:val="28"/>
              </w:rPr>
              <w:t xml:space="preserve"> содержания дисциплины «Физическая культура» обеспечивает</w:t>
            </w:r>
            <w:r>
              <w:rPr>
                <w:szCs w:val="28"/>
              </w:rPr>
              <w:t>ся</w:t>
            </w:r>
            <w:r w:rsidRPr="002B5A3D">
              <w:rPr>
                <w:szCs w:val="28"/>
              </w:rPr>
              <w:t xml:space="preserve"> достижение студентами следующих результатов: </w:t>
            </w:r>
          </w:p>
        </w:tc>
      </w:tr>
      <w:tr w:rsidR="00D25364" w:rsidRPr="00A20A8B" w:rsidTr="002F719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>• личностны</w:t>
            </w:r>
            <w:r>
              <w:rPr>
                <w:b/>
                <w:szCs w:val="28"/>
              </w:rPr>
              <w:t>х</w:t>
            </w:r>
            <w:r w:rsidRPr="002B5A3D">
              <w:rPr>
                <w:b/>
                <w:szCs w:val="28"/>
              </w:rPr>
              <w:t>: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и способность обучающихся к саморазвитию и личностному самоопределению;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</w:t>
            </w:r>
            <w:proofErr w:type="spellStart"/>
            <w:r w:rsidRPr="002B5A3D">
              <w:rPr>
                <w:szCs w:val="28"/>
              </w:rPr>
              <w:t>валеологической</w:t>
            </w:r>
            <w:proofErr w:type="spellEnd"/>
            <w:r w:rsidRPr="002B5A3D">
              <w:rPr>
                <w:szCs w:val="28"/>
              </w:rPr>
              <w:t xml:space="preserve"> и профессиональной направленностью, неприятию вредных привычек: курения, употребления алкоголя, наркотиков;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потребность к самостоятельному использованию физической культуры как составляющей доминанты здоровья;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приобретение личного опыта творческого использования </w:t>
            </w:r>
            <w:proofErr w:type="spellStart"/>
            <w:r w:rsidRPr="002B5A3D">
              <w:rPr>
                <w:szCs w:val="28"/>
              </w:rPr>
              <w:t>профессиональнооздоровительных</w:t>
            </w:r>
            <w:proofErr w:type="spellEnd"/>
            <w:r w:rsidRPr="002B5A3D">
              <w:rPr>
                <w:szCs w:val="28"/>
              </w:rPr>
              <w:t xml:space="preserve"> средств и методов двигательной активности;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 − 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способность использования системы значимых социальных и межличностных отношений, ценностно-смысловых установок, отражающих личностные и </w:t>
            </w:r>
            <w:r w:rsidRPr="002B5A3D">
              <w:rPr>
                <w:szCs w:val="28"/>
              </w:rPr>
              <w:lastRenderedPageBreak/>
              <w:t xml:space="preserve">гражданские позиции, в спортивной, оздоровительной и физкультурной деятельности;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принятие и реализация ценностей здорового и безопасного образа жизни, потребности в физическом самосовершенствовании, занятиях </w:t>
            </w:r>
            <w:proofErr w:type="spellStart"/>
            <w:r w:rsidRPr="002B5A3D">
              <w:rPr>
                <w:szCs w:val="28"/>
              </w:rPr>
              <w:t>спортивнооздоровительной</w:t>
            </w:r>
            <w:proofErr w:type="spellEnd"/>
            <w:r w:rsidRPr="002B5A3D">
              <w:rPr>
                <w:szCs w:val="28"/>
              </w:rPr>
              <w:t xml:space="preserve"> деятельностью;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умение оказывать первую помощь при занятиях спортивно-оздоровительной деятельностью;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патриотизм, уважение к своему народу, чувство ответственности перед Родиной;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готовность к служению Отечеству, его защите;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 xml:space="preserve">• метапредметных: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учебного сотрудничества с преподавателями и сверстниками с использованием специальных средств и методов двигательной активности;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формирование навыков участия в различных видах соревновательной деятельности, моделирующих профессиональную подготовку;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</w:t>
            </w:r>
            <w:r w:rsidRPr="002B5A3D">
              <w:rPr>
                <w:szCs w:val="28"/>
              </w:rPr>
              <w:lastRenderedPageBreak/>
              <w:t>информационной безопасности;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  <w:r w:rsidRPr="002B5A3D">
              <w:rPr>
                <w:b/>
                <w:szCs w:val="28"/>
              </w:rPr>
              <w:t>• предметных: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 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D25364" w:rsidRPr="002B5A3D" w:rsidRDefault="00D25364" w:rsidP="002F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      </w:r>
          </w:p>
          <w:p w:rsidR="00D25364" w:rsidRPr="00881863" w:rsidRDefault="00D25364" w:rsidP="000F2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8"/>
              </w:rPr>
            </w:pPr>
            <w:r w:rsidRPr="002B5A3D">
              <w:rPr>
                <w:szCs w:val="28"/>
              </w:rPr>
              <w:t xml:space="preserve">В результате освоения </w:t>
            </w:r>
            <w:r w:rsidR="000F262A">
              <w:rPr>
                <w:szCs w:val="28"/>
              </w:rPr>
              <w:t xml:space="preserve">учебного предмета </w:t>
            </w:r>
            <w:r w:rsidRPr="002B5A3D">
              <w:rPr>
                <w:szCs w:val="28"/>
              </w:rPr>
              <w:t>Физическая культура обучающийся должен уметь 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64" w:rsidRDefault="00D25364" w:rsidP="002F719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зачет, практическая проверка (сдача контрольных нормативов), оценка внеклассной самостоятельной работы.</w:t>
            </w: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  <w:p w:rsidR="00D25364" w:rsidRDefault="00D25364" w:rsidP="002F7193">
            <w:pPr>
              <w:jc w:val="both"/>
              <w:rPr>
                <w:bCs/>
              </w:rPr>
            </w:pPr>
          </w:p>
        </w:tc>
      </w:tr>
    </w:tbl>
    <w:p w:rsidR="00D25364" w:rsidRPr="002332C0" w:rsidRDefault="00D25364" w:rsidP="00D253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</w:pPr>
    </w:p>
    <w:p w:rsidR="003904B2" w:rsidRPr="002332C0" w:rsidRDefault="003904B2" w:rsidP="00390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/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17910" w:rsidRPr="007C5787" w:rsidRDefault="00D17910" w:rsidP="007C5787"/>
    <w:sectPr w:rsidR="00D17910" w:rsidRPr="007C5787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36" w:rsidRDefault="003B5136" w:rsidP="008A0E9B">
      <w:r>
        <w:separator/>
      </w:r>
    </w:p>
  </w:endnote>
  <w:endnote w:type="continuationSeparator" w:id="0">
    <w:p w:rsidR="003B5136" w:rsidRDefault="003B5136" w:rsidP="008A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28" w:rsidRDefault="00697C72" w:rsidP="006C11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4F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4F28">
      <w:rPr>
        <w:rStyle w:val="a6"/>
        <w:noProof/>
      </w:rPr>
      <w:t>1</w:t>
    </w:r>
    <w:r>
      <w:rPr>
        <w:rStyle w:val="a6"/>
      </w:rPr>
      <w:fldChar w:fldCharType="end"/>
    </w:r>
  </w:p>
  <w:p w:rsidR="00674F28" w:rsidRDefault="00674F28" w:rsidP="006C11C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28" w:rsidRDefault="00697C72" w:rsidP="006C11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4F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3A80">
      <w:rPr>
        <w:rStyle w:val="a6"/>
        <w:noProof/>
      </w:rPr>
      <w:t>13</w:t>
    </w:r>
    <w:r>
      <w:rPr>
        <w:rStyle w:val="a6"/>
      </w:rPr>
      <w:fldChar w:fldCharType="end"/>
    </w:r>
  </w:p>
  <w:p w:rsidR="00674F28" w:rsidRDefault="00674F28" w:rsidP="006C11C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36" w:rsidRDefault="003B5136" w:rsidP="008A0E9B">
      <w:r>
        <w:separator/>
      </w:r>
    </w:p>
  </w:footnote>
  <w:footnote w:type="continuationSeparator" w:id="0">
    <w:p w:rsidR="003B5136" w:rsidRDefault="003B5136" w:rsidP="008A0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2C0B45"/>
    <w:multiLevelType w:val="hybridMultilevel"/>
    <w:tmpl w:val="001EE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787"/>
    <w:rsid w:val="000639E7"/>
    <w:rsid w:val="000C1E8A"/>
    <w:rsid w:val="000D3A80"/>
    <w:rsid w:val="000F262A"/>
    <w:rsid w:val="001458CB"/>
    <w:rsid w:val="00161EBA"/>
    <w:rsid w:val="00254A31"/>
    <w:rsid w:val="00351BB7"/>
    <w:rsid w:val="003904B2"/>
    <w:rsid w:val="003B5136"/>
    <w:rsid w:val="004073EB"/>
    <w:rsid w:val="00415A2F"/>
    <w:rsid w:val="00424F9F"/>
    <w:rsid w:val="00443BCC"/>
    <w:rsid w:val="00450214"/>
    <w:rsid w:val="00464A48"/>
    <w:rsid w:val="00483C2F"/>
    <w:rsid w:val="004B46F6"/>
    <w:rsid w:val="004E7DD1"/>
    <w:rsid w:val="00563658"/>
    <w:rsid w:val="00592C7B"/>
    <w:rsid w:val="005A14C3"/>
    <w:rsid w:val="005A51F4"/>
    <w:rsid w:val="005D36CE"/>
    <w:rsid w:val="0062606D"/>
    <w:rsid w:val="006414AB"/>
    <w:rsid w:val="006631DC"/>
    <w:rsid w:val="00674F28"/>
    <w:rsid w:val="00697C72"/>
    <w:rsid w:val="006C11C4"/>
    <w:rsid w:val="0070391A"/>
    <w:rsid w:val="00747783"/>
    <w:rsid w:val="007575C7"/>
    <w:rsid w:val="007C5787"/>
    <w:rsid w:val="008A0E9B"/>
    <w:rsid w:val="008C58D7"/>
    <w:rsid w:val="009205E3"/>
    <w:rsid w:val="00920A4F"/>
    <w:rsid w:val="00922D44"/>
    <w:rsid w:val="0098059B"/>
    <w:rsid w:val="009D2F3A"/>
    <w:rsid w:val="00AD73F0"/>
    <w:rsid w:val="00AE0E54"/>
    <w:rsid w:val="00B170DB"/>
    <w:rsid w:val="00B62683"/>
    <w:rsid w:val="00B94CA8"/>
    <w:rsid w:val="00BF30E8"/>
    <w:rsid w:val="00CA7195"/>
    <w:rsid w:val="00D0433B"/>
    <w:rsid w:val="00D17910"/>
    <w:rsid w:val="00D17B74"/>
    <w:rsid w:val="00D25364"/>
    <w:rsid w:val="00D51BAC"/>
    <w:rsid w:val="00DC6AA6"/>
    <w:rsid w:val="00E05C60"/>
    <w:rsid w:val="00E935CE"/>
    <w:rsid w:val="00ED19D4"/>
    <w:rsid w:val="00ED5DAC"/>
    <w:rsid w:val="00F41C49"/>
    <w:rsid w:val="00F5520F"/>
    <w:rsid w:val="00FB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rsid w:val="007C57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7C5787"/>
  </w:style>
  <w:style w:type="character" w:styleId="a7">
    <w:name w:val="Hyperlink"/>
    <w:basedOn w:val="a1"/>
    <w:rsid w:val="007C5787"/>
    <w:rPr>
      <w:color w:val="0000FF"/>
      <w:u w:val="single"/>
    </w:rPr>
  </w:style>
  <w:style w:type="paragraph" w:styleId="a8">
    <w:name w:val="Title"/>
    <w:basedOn w:val="a0"/>
    <w:link w:val="a9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9">
    <w:name w:val="Название Знак"/>
    <w:basedOn w:val="a1"/>
    <w:link w:val="a8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a">
    <w:name w:val="List Paragraph"/>
    <w:basedOn w:val="a0"/>
    <w:uiPriority w:val="34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0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1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paragraph" w:customStyle="1" w:styleId="a">
    <w:name w:val="Перечень"/>
    <w:basedOn w:val="a0"/>
    <w:next w:val="a0"/>
    <w:link w:val="af"/>
    <w:qFormat/>
    <w:rsid w:val="00450214"/>
    <w:pPr>
      <w:numPr>
        <w:numId w:val="5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">
    <w:name w:val="Перечень Знак"/>
    <w:link w:val="a"/>
    <w:rsid w:val="0045021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onsPlusNormal">
    <w:name w:val="ConsPlusNormal"/>
    <w:rsid w:val="00674F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nigafund.ru/boo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6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books/1827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home</cp:lastModifiedBy>
  <cp:revision>30</cp:revision>
  <dcterms:created xsi:type="dcterms:W3CDTF">2021-05-26T06:22:00Z</dcterms:created>
  <dcterms:modified xsi:type="dcterms:W3CDTF">2022-05-27T17:52:00Z</dcterms:modified>
</cp:coreProperties>
</file>