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5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0FD7">
        <w:rPr>
          <w:rFonts w:ascii="Times New Roman" w:hAnsi="Times New Roman"/>
          <w:b w:val="0"/>
          <w:szCs w:val="24"/>
        </w:rPr>
        <w:t>ЧАСТНОЕ ПРОФЕССИОНАЛЬНОЕ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ПЕТРОЗАВОДСКИЙ  КООПЕРАТИВНЫЙ  ТЕХНИКУМ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470FD7">
        <w:rPr>
          <w:rFonts w:ascii="Times New Roman" w:hAnsi="Times New Roman"/>
          <w:b w:val="0"/>
          <w:szCs w:val="24"/>
        </w:rPr>
        <w:t>)  78</w:t>
      </w:r>
      <w:proofErr w:type="gramEnd"/>
      <w:r w:rsidRPr="00470FD7">
        <w:rPr>
          <w:rFonts w:ascii="Times New Roman" w:hAnsi="Times New Roman"/>
          <w:b w:val="0"/>
          <w:szCs w:val="24"/>
        </w:rPr>
        <w:t>-05-21, E-</w:t>
      </w:r>
      <w:proofErr w:type="spellStart"/>
      <w:r w:rsidRPr="00470FD7">
        <w:rPr>
          <w:rFonts w:ascii="Times New Roman" w:hAnsi="Times New Roman"/>
          <w:b w:val="0"/>
          <w:szCs w:val="24"/>
        </w:rPr>
        <w:t>mail</w:t>
      </w:r>
      <w:proofErr w:type="spellEnd"/>
      <w:r w:rsidRPr="00470FD7">
        <w:rPr>
          <w:rFonts w:ascii="Times New Roman" w:hAnsi="Times New Roman"/>
          <w:b w:val="0"/>
          <w:szCs w:val="24"/>
        </w:rPr>
        <w:t xml:space="preserve"> cit@koopteh.one</w:t>
      </w:r>
      <w:r w:rsidR="00557B80">
        <w:rPr>
          <w:rFonts w:ascii="Times New Roman" w:hAnsi="Times New Roman"/>
          <w:b w:val="0"/>
          <w:szCs w:val="24"/>
          <w:lang w:val="en-US"/>
        </w:rPr>
        <w:t>g</w:t>
      </w:r>
      <w:r w:rsidRPr="00470FD7">
        <w:rPr>
          <w:rFonts w:ascii="Times New Roman" w:hAnsi="Times New Roman"/>
          <w:b w:val="0"/>
          <w:szCs w:val="24"/>
        </w:rPr>
        <w:t>o.ru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635AC6" w:rsidRPr="00470FD7" w:rsidRDefault="00635AC6" w:rsidP="00FB0347">
      <w:pPr>
        <w:pStyle w:val="a6"/>
        <w:ind w:left="1701"/>
        <w:rPr>
          <w:rFonts w:ascii="Times New Roman" w:hAnsi="Times New Roman"/>
          <w:b w:val="0"/>
          <w:szCs w:val="24"/>
        </w:rPr>
      </w:pPr>
      <w:r w:rsidRPr="00470FD7">
        <w:rPr>
          <w:rFonts w:ascii="Times New Roman" w:hAnsi="Times New Roman"/>
          <w:b w:val="0"/>
          <w:szCs w:val="24"/>
        </w:rPr>
        <w:t>ИНН 1001020548, КПП 100101001</w:t>
      </w:r>
    </w:p>
    <w:p w:rsidR="00635AC6" w:rsidRPr="00470FD7" w:rsidRDefault="00850E2F" w:rsidP="00FB0347">
      <w:pPr>
        <w:pStyle w:val="a6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pict>
          <v:line id="Прямая соединительная линия 4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635AC6" w:rsidRPr="00470FD7" w:rsidRDefault="00635AC6" w:rsidP="00FB0347">
      <w:pPr>
        <w:autoSpaceDE w:val="0"/>
        <w:autoSpaceDN w:val="0"/>
        <w:adjustRightInd w:val="0"/>
        <w:rPr>
          <w:b/>
          <w:bCs/>
        </w:rPr>
      </w:pPr>
    </w:p>
    <w:p w:rsidR="00635AC6" w:rsidRPr="00470FD7" w:rsidRDefault="00635AC6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EA1FC7" w:rsidRPr="00470FD7" w:rsidRDefault="00EA1FC7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/>
    <w:p w:rsidR="00635AC6" w:rsidRPr="00470FD7" w:rsidRDefault="00635AC6" w:rsidP="00FB0347">
      <w:pPr>
        <w:jc w:val="center"/>
        <w:rPr>
          <w:b/>
        </w:rPr>
      </w:pPr>
      <w:r w:rsidRPr="00470FD7">
        <w:rPr>
          <w:b/>
        </w:rPr>
        <w:t xml:space="preserve">РАБОЧАЯ ПРОГРАММА </w:t>
      </w:r>
      <w:r w:rsidR="001937FB" w:rsidRPr="00470FD7">
        <w:rPr>
          <w:b/>
        </w:rPr>
        <w:t>УЧЕБНОГО ПРЕДМЕТА</w:t>
      </w:r>
    </w:p>
    <w:p w:rsidR="00546FE4" w:rsidRPr="00470FD7" w:rsidRDefault="00546FE4" w:rsidP="00FB0347">
      <w:pPr>
        <w:spacing w:line="360" w:lineRule="auto"/>
        <w:jc w:val="center"/>
        <w:rPr>
          <w:b/>
        </w:rPr>
      </w:pPr>
    </w:p>
    <w:p w:rsidR="00635AC6" w:rsidRPr="00470FD7" w:rsidRDefault="00546FE4" w:rsidP="00FB0347">
      <w:pPr>
        <w:spacing w:line="360" w:lineRule="auto"/>
        <w:jc w:val="center"/>
        <w:rPr>
          <w:b/>
        </w:rPr>
      </w:pPr>
      <w:r w:rsidRPr="00470FD7">
        <w:rPr>
          <w:b/>
        </w:rPr>
        <w:t>БИОЛОГИ</w:t>
      </w:r>
      <w:r w:rsidR="00470FD7" w:rsidRPr="00470FD7">
        <w:rPr>
          <w:b/>
        </w:rPr>
        <w:t>Я</w:t>
      </w:r>
    </w:p>
    <w:p w:rsidR="00635AC6" w:rsidRPr="00470FD7" w:rsidRDefault="00635AC6" w:rsidP="00FB0347">
      <w:pPr>
        <w:spacing w:line="360" w:lineRule="auto"/>
        <w:jc w:val="center"/>
        <w:rPr>
          <w:b/>
        </w:rPr>
      </w:pPr>
    </w:p>
    <w:p w:rsidR="00635AC6" w:rsidRPr="00470FD7" w:rsidRDefault="00635AC6" w:rsidP="00FB0347">
      <w:pPr>
        <w:jc w:val="center"/>
      </w:pPr>
      <w:r w:rsidRPr="00470FD7">
        <w:t>по специальности</w:t>
      </w:r>
    </w:p>
    <w:p w:rsidR="00FB0347" w:rsidRPr="00470FD7" w:rsidRDefault="00FB0347" w:rsidP="00FB0347">
      <w:pPr>
        <w:jc w:val="center"/>
        <w:rPr>
          <w:color w:val="000000"/>
        </w:rPr>
      </w:pPr>
    </w:p>
    <w:p w:rsidR="00850E2F" w:rsidRDefault="00850E2F" w:rsidP="00850E2F">
      <w:pPr>
        <w:widowControl w:val="0"/>
        <w:jc w:val="center"/>
        <w:rPr>
          <w:color w:val="000000"/>
          <w:sz w:val="28"/>
          <w:szCs w:val="28"/>
        </w:rPr>
      </w:pPr>
      <w:r>
        <w:t>38.02.08 Торговое дело</w:t>
      </w:r>
    </w:p>
    <w:p w:rsidR="00946AD0" w:rsidRPr="00470FD7" w:rsidRDefault="00946AD0" w:rsidP="00946AD0">
      <w:pPr>
        <w:jc w:val="center"/>
        <w:rPr>
          <w:color w:val="000000"/>
        </w:rPr>
      </w:pPr>
    </w:p>
    <w:p w:rsidR="00946AD0" w:rsidRPr="00470FD7" w:rsidRDefault="00946AD0" w:rsidP="00946AD0">
      <w:pPr>
        <w:jc w:val="center"/>
        <w:rPr>
          <w:color w:val="000000"/>
        </w:rPr>
      </w:pPr>
    </w:p>
    <w:p w:rsidR="00FB0347" w:rsidRPr="00470FD7" w:rsidRDefault="00FB0347" w:rsidP="00FB0347">
      <w:pPr>
        <w:jc w:val="center"/>
        <w:rPr>
          <w:color w:val="000000"/>
        </w:rPr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635AC6" w:rsidRPr="00470FD7" w:rsidRDefault="00635AC6" w:rsidP="00FB0347">
      <w:pPr>
        <w:jc w:val="center"/>
      </w:pPr>
    </w:p>
    <w:p w:rsidR="00FF011D" w:rsidRPr="00470FD7" w:rsidRDefault="00FF011D" w:rsidP="00FB0347">
      <w:pPr>
        <w:jc w:val="center"/>
      </w:pPr>
    </w:p>
    <w:p w:rsidR="00FF011D" w:rsidRPr="00470FD7" w:rsidRDefault="00FF011D" w:rsidP="00FB0347">
      <w:pPr>
        <w:jc w:val="center"/>
      </w:pPr>
    </w:p>
    <w:p w:rsidR="00635AC6" w:rsidRPr="00470FD7" w:rsidRDefault="00E416E8" w:rsidP="00FB0347">
      <w:pPr>
        <w:jc w:val="center"/>
      </w:pPr>
      <w:r>
        <w:t xml:space="preserve">г. Петрозаводск, </w:t>
      </w:r>
      <w:r w:rsidR="002E0C26">
        <w:t>2024</w:t>
      </w:r>
      <w:r w:rsidR="00635AC6" w:rsidRPr="00470FD7">
        <w:t xml:space="preserve"> г.</w:t>
      </w:r>
    </w:p>
    <w:p w:rsidR="00635AC6" w:rsidRPr="00470FD7" w:rsidRDefault="00635AC6" w:rsidP="00635AC6">
      <w:pPr>
        <w:spacing w:after="200" w:line="276" w:lineRule="auto"/>
      </w:pPr>
      <w:r w:rsidRPr="00470FD7">
        <w:br w:type="page"/>
      </w:r>
    </w:p>
    <w:p w:rsidR="00635AC6" w:rsidRPr="00470FD7" w:rsidRDefault="00FF011D" w:rsidP="00576984">
      <w:pPr>
        <w:jc w:val="both"/>
        <w:rPr>
          <w:color w:val="000000"/>
        </w:rPr>
      </w:pPr>
      <w:r w:rsidRPr="00470FD7">
        <w:lastRenderedPageBreak/>
        <w:t>Рабочая п</w:t>
      </w:r>
      <w:r w:rsidR="00635AC6" w:rsidRPr="00470FD7">
        <w:t xml:space="preserve">рограмма </w:t>
      </w:r>
      <w:r w:rsidR="00EC73B6">
        <w:t>(далее – программа)</w:t>
      </w:r>
      <w:r w:rsidR="00557B80">
        <w:t xml:space="preserve"> </w:t>
      </w:r>
      <w:r w:rsidR="001937FB" w:rsidRPr="00470FD7">
        <w:t>учебного предмета</w:t>
      </w:r>
      <w:r w:rsidR="00557B80">
        <w:t xml:space="preserve"> </w:t>
      </w:r>
      <w:r w:rsidR="00635AC6" w:rsidRPr="00470FD7">
        <w:t>«</w:t>
      </w:r>
      <w:r w:rsidR="00470FD7" w:rsidRPr="00470FD7">
        <w:t>Биология</w:t>
      </w:r>
      <w:r w:rsidR="00635AC6" w:rsidRPr="00470FD7">
        <w:t xml:space="preserve">» </w:t>
      </w:r>
      <w:r w:rsidR="00576984">
        <w:t>разработана на основе Федерального государственного образовательного стандарта среднего общего образования</w:t>
      </w:r>
    </w:p>
    <w:p w:rsidR="00635AC6" w:rsidRPr="00470FD7" w:rsidRDefault="00635AC6" w:rsidP="00635AC6">
      <w:pPr>
        <w:jc w:val="both"/>
        <w:rPr>
          <w:bCs/>
        </w:rPr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470FD7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470FD7">
        <w:t>Разработчик:</w:t>
      </w:r>
      <w:r w:rsidR="00853638" w:rsidRPr="00470FD7">
        <w:t xml:space="preserve"> Фомичева </w:t>
      </w:r>
      <w:r w:rsidR="00BB04CD" w:rsidRPr="00470FD7">
        <w:t>М.Н</w:t>
      </w:r>
      <w:r w:rsidRPr="00470FD7">
        <w:t>., преподаватель ЧПОУ ПКТК</w:t>
      </w:r>
      <w:r w:rsidR="00E416E8">
        <w:t>.</w:t>
      </w:r>
    </w:p>
    <w:p w:rsidR="00635AC6" w:rsidRPr="00470FD7" w:rsidRDefault="00635AC6" w:rsidP="00635A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5AC6" w:rsidRPr="00470FD7" w:rsidRDefault="00635AC6" w:rsidP="00635A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widowControl w:val="0"/>
        <w:tabs>
          <w:tab w:val="left" w:pos="0"/>
        </w:tabs>
        <w:suppressAutoHyphens/>
        <w:ind w:firstLine="1440"/>
        <w:rPr>
          <w:vertAlign w:val="superscript"/>
        </w:rPr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470FD7">
        <w:rPr>
          <w:bCs/>
          <w:i/>
        </w:rPr>
        <w:br w:type="page"/>
      </w:r>
      <w:r w:rsidRPr="00470FD7">
        <w:rPr>
          <w:b/>
          <w:caps/>
        </w:rPr>
        <w:lastRenderedPageBreak/>
        <w:t xml:space="preserve">1. паспорт ПРОГРАММЫ </w:t>
      </w:r>
      <w:r w:rsidR="001937FB" w:rsidRPr="00470FD7">
        <w:rPr>
          <w:b/>
          <w:caps/>
        </w:rPr>
        <w:t>УЧЕБНОГО ПРЕДМЕТА</w:t>
      </w:r>
    </w:p>
    <w:p w:rsidR="00635AC6" w:rsidRPr="00470FD7" w:rsidRDefault="00470FD7" w:rsidP="001937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</w:rPr>
      </w:pPr>
      <w:r w:rsidRPr="00470FD7">
        <w:rPr>
          <w:b/>
        </w:rPr>
        <w:t>«</w:t>
      </w:r>
      <w:r w:rsidR="001937FB" w:rsidRPr="00470FD7">
        <w:rPr>
          <w:b/>
        </w:rPr>
        <w:t>БИОЛОГИ</w:t>
      </w:r>
      <w:r w:rsidRPr="00470FD7">
        <w:rPr>
          <w:b/>
        </w:rPr>
        <w:t>Я</w:t>
      </w:r>
      <w:r w:rsidR="001937FB" w:rsidRPr="00470FD7">
        <w:rPr>
          <w:b/>
        </w:rPr>
        <w:t>»</w:t>
      </w:r>
    </w:p>
    <w:p w:rsidR="00635AC6" w:rsidRPr="00470FD7" w:rsidRDefault="00635AC6" w:rsidP="00635AC6">
      <w:pPr>
        <w:numPr>
          <w:ilvl w:val="1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>Область применения программы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b/>
        </w:rPr>
      </w:pPr>
    </w:p>
    <w:p w:rsidR="00326D70" w:rsidRPr="00470FD7" w:rsidRDefault="00635AC6" w:rsidP="00EC73B6">
      <w:pPr>
        <w:jc w:val="both"/>
        <w:rPr>
          <w:color w:val="000000"/>
        </w:rPr>
      </w:pPr>
      <w:r w:rsidRPr="00470FD7">
        <w:t xml:space="preserve">Программа </w:t>
      </w:r>
      <w:r w:rsidR="001937FB" w:rsidRPr="00470FD7">
        <w:t>учебного предмета</w:t>
      </w:r>
      <w:r w:rsidRPr="00470FD7">
        <w:t xml:space="preserve"> является частью основной профессиональной образовательной программы в соответствии с ФГОС по специальности </w:t>
      </w:r>
      <w:r w:rsidR="00850E2F" w:rsidRPr="00850E2F">
        <w:rPr>
          <w:color w:val="000000"/>
        </w:rPr>
        <w:t>38.02.08 Торговое дело</w:t>
      </w:r>
      <w:bookmarkStart w:id="0" w:name="_GoBack"/>
      <w:bookmarkEnd w:id="0"/>
      <w:r w:rsidR="00F34A89" w:rsidRPr="00470FD7">
        <w:rPr>
          <w:color w:val="000000"/>
        </w:rPr>
        <w:t>.</w:t>
      </w:r>
    </w:p>
    <w:p w:rsidR="00635AC6" w:rsidRPr="00470FD7" w:rsidRDefault="00635AC6" w:rsidP="00326D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70FD7">
        <w:rPr>
          <w:b/>
        </w:rPr>
        <w:t xml:space="preserve">1.2. Место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в структуре основной профессиональной образовательной программы:</w:t>
      </w:r>
    </w:p>
    <w:p w:rsidR="00635AC6" w:rsidRPr="00470FD7" w:rsidRDefault="001937FB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70FD7">
        <w:t>Учебный предмет</w:t>
      </w:r>
      <w:r w:rsidR="00635AC6" w:rsidRPr="00470FD7">
        <w:t xml:space="preserve"> входит в общеобразовательный цикл и относится к базовым </w:t>
      </w:r>
      <w:r w:rsidRPr="00470FD7">
        <w:t>учебным предмета</w:t>
      </w:r>
      <w:r w:rsidR="00635AC6" w:rsidRPr="00470FD7">
        <w:t>м.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910354" w:rsidRDefault="00635AC6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  <w:r w:rsidRPr="00470FD7">
        <w:rPr>
          <w:b/>
        </w:rPr>
        <w:t xml:space="preserve">1.3. Цели и задачи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– требования к результатам освоения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>:</w:t>
      </w:r>
      <w:r w:rsidR="00E416E8">
        <w:rPr>
          <w:b/>
        </w:rPr>
        <w:br/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Содержание рабочей программы учебного предмета </w:t>
      </w:r>
      <w:r w:rsidR="00910354">
        <w:rPr>
          <w:rFonts w:eastAsia="Century Schoolbook"/>
          <w:spacing w:val="4"/>
        </w:rPr>
        <w:t>Биология</w:t>
      </w:r>
      <w:r w:rsidR="00910354" w:rsidRPr="00C66769">
        <w:rPr>
          <w:rFonts w:eastAsia="Century Schoolbook"/>
          <w:color w:val="000000"/>
          <w:spacing w:val="3"/>
          <w:shd w:val="clear" w:color="auto" w:fill="FFFFFF"/>
        </w:rPr>
        <w:t xml:space="preserve"> направлено на достижение следующих результатов:</w:t>
      </w:r>
    </w:p>
    <w:p w:rsidR="00910354" w:rsidRPr="00C66769" w:rsidRDefault="00910354" w:rsidP="00910354">
      <w:pPr>
        <w:widowControl w:val="0"/>
        <w:jc w:val="both"/>
        <w:rPr>
          <w:rFonts w:eastAsia="Century Schoolbook"/>
          <w:color w:val="000000"/>
          <w:spacing w:val="3"/>
          <w:shd w:val="clear" w:color="auto" w:fill="FFFFFF"/>
        </w:rPr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Личностные: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принятие традиционных национальных, общечеловеческих гуманистических и демократических ценностей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патриотического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духовно-нравственного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духовных ценностей российского народа;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нравственного сознания, этического поведения;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трудового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труду, осознание ценности мастерства, трудолюбие;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готовность и способность к образованию и самообразованию на протяжении всей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экологического воспитания: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активное неприятие действий, приносящих вред окружающей среде;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умение прогнозировать неблагоприятные экологические последствия предпринимаемых действий, предотвращать их;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расширение опыта деятельности экологической направленности;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ценности научного познания: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совершенствование языковой и читательской культуры как средства взаимодействия между людьми и познания мира;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Метапредметные: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Овладение универсальными учебными познавательными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базовые логические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формулировать и актуализировать проблему, рассматривать ее всесторонне;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устанавливать существенный признак или основания для сравнения, классификации и обобщения;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определять цели деятельности, задавать параметры и критерии их достижения;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закономерности и противоречия в рассматриваемых явлениях;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креативное мышление при решении жизненных проблем;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базовые исследовательские действия: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формирование научного типа мышления, владение научной терминологией, ключевыми понятиями и методами;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разрабатывать план решения проблемы с учетом анализа имеющихся материальных и нематериальных ресурсов;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интегрировать знания из разных предметных областей;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выдвигать новые идеи, предлагать оригинальные подходы и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ставить проблемы и задачи, допускающие альтернативные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работа с информацией: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2.Овладение универсальными коммуникативными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общение: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осуществлять коммуникации во всех сферах жизни;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совместная деятельность: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понимать и использовать преимущества командной и индивидуальной работы;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выбирать тематику и методы совместных действий с учетом общих интересов и возможностей каждого члена коллектива;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lastRenderedPageBreak/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2. Овладение универсальными регулятивными действиями: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а) самоорганизация: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расширять рамки учебного предмета на основе личных предпочтений;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делать осознанный выбор, аргументировать его, брать ответственность за решение;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оценивать приобретенный опыт;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б) самоконтроль: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давать оценку новым ситуациям, вносить коррективы в деятельность, оценивать соответствие результатов целям;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использовать приемы рефлексии для оценки ситуации, выбора верного решения;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уметь оценивать риски и своевременно принимать решения по их снижению;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в) эмоциональный интеллект, предполагающий сформированность: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г) принятие себя и других людей: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себя, понимая свои недостатки и достоинства;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принимать мотивы и аргументы других людей при анализе результатов деятельности;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признавать свое право и право других людей на ошибки;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>развивать способность понимать мир с позиции другого человека.</w:t>
      </w: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10354" w:rsidRPr="00C66769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66769">
        <w:t xml:space="preserve">Предметные: </w:t>
      </w:r>
    </w:p>
    <w:p w:rsidR="00910354" w:rsidRDefault="00910354" w:rsidP="00910354">
      <w:pPr>
        <w:pStyle w:val="aa"/>
        <w:ind w:left="0"/>
        <w:jc w:val="both"/>
      </w:pPr>
      <w:r w:rsidRPr="00C66769">
        <w:rPr>
          <w:b/>
        </w:rPr>
        <w:br/>
      </w:r>
      <w:bookmarkStart w:id="1" w:name="sub_19141"/>
      <w:r>
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:rsidR="00910354" w:rsidRDefault="00910354" w:rsidP="00910354">
      <w:pPr>
        <w:jc w:val="both"/>
      </w:pPr>
      <w:bookmarkStart w:id="2" w:name="sub_19142"/>
      <w:bookmarkEnd w:id="1"/>
      <w:r>
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</w:r>
    </w:p>
    <w:p w:rsidR="00910354" w:rsidRDefault="00910354" w:rsidP="00910354">
      <w:pPr>
        <w:jc w:val="both"/>
      </w:pPr>
      <w:bookmarkStart w:id="3" w:name="sub_19143"/>
      <w:bookmarkEnd w:id="2"/>
      <w:r>
        <w:lastRenderedPageBreak/>
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:rsidR="00910354" w:rsidRDefault="00910354" w:rsidP="00910354">
      <w:pPr>
        <w:jc w:val="both"/>
      </w:pPr>
      <w:bookmarkStart w:id="4" w:name="sub_19144"/>
      <w:bookmarkEnd w:id="3"/>
      <w:r>
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</w:r>
    </w:p>
    <w:p w:rsidR="00910354" w:rsidRDefault="00910354" w:rsidP="00910354">
      <w:pPr>
        <w:jc w:val="both"/>
      </w:pPr>
      <w:bookmarkStart w:id="5" w:name="sub_19145"/>
      <w:bookmarkEnd w:id="4"/>
      <w:r>
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:rsidR="00910354" w:rsidRDefault="00910354" w:rsidP="00910354">
      <w:pPr>
        <w:jc w:val="both"/>
      </w:pPr>
      <w:bookmarkStart w:id="6" w:name="sub_19146"/>
      <w:bookmarkEnd w:id="5"/>
      <w:r>
        <w:t>6) 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</w:p>
    <w:p w:rsidR="00910354" w:rsidRDefault="00910354" w:rsidP="00910354">
      <w:pPr>
        <w:jc w:val="both"/>
      </w:pPr>
      <w:bookmarkStart w:id="7" w:name="sub_19147"/>
      <w:bookmarkEnd w:id="6"/>
      <w:r>
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:rsidR="00910354" w:rsidRDefault="00910354" w:rsidP="00910354">
      <w:pPr>
        <w:jc w:val="both"/>
      </w:pPr>
      <w:bookmarkStart w:id="8" w:name="sub_19148"/>
      <w:bookmarkEnd w:id="7"/>
      <w:r>
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910354" w:rsidRDefault="00910354" w:rsidP="00910354">
      <w:pPr>
        <w:jc w:val="both"/>
      </w:pPr>
      <w:bookmarkStart w:id="9" w:name="sub_19149"/>
      <w:bookmarkEnd w:id="8"/>
      <w:r>
        <w:t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</w:r>
    </w:p>
    <w:p w:rsidR="00910354" w:rsidRDefault="00910354" w:rsidP="009103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</w:rPr>
      </w:pPr>
      <w:bookmarkStart w:id="10" w:name="sub_191410"/>
      <w:bookmarkEnd w:id="9"/>
      <w:r>
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  <w:bookmarkEnd w:id="10"/>
    </w:p>
    <w:p w:rsidR="00E416E8" w:rsidRPr="00470FD7" w:rsidRDefault="00E416E8" w:rsidP="00910354">
      <w:pPr>
        <w:jc w:val="both"/>
      </w:pPr>
    </w:p>
    <w:p w:rsidR="00470FD7" w:rsidRPr="00470FD7" w:rsidRDefault="00470FD7" w:rsidP="00EC73B6">
      <w:pPr>
        <w:widowControl w:val="0"/>
        <w:suppressAutoHyphens/>
        <w:ind w:firstLine="567"/>
        <w:jc w:val="both"/>
        <w:rPr>
          <w:iCs/>
          <w:lang w:eastAsia="ar-SA"/>
        </w:rPr>
      </w:pPr>
      <w:r w:rsidRPr="00470FD7">
        <w:rPr>
          <w:iCs/>
        </w:rPr>
        <w:t>П</w:t>
      </w:r>
      <w:r w:rsidRPr="00470FD7">
        <w:rPr>
          <w:bCs/>
          <w:iCs/>
        </w:rPr>
        <w:t xml:space="preserve">роцесс изучения предмета направлен на формирование </w:t>
      </w:r>
      <w:r w:rsidRPr="00470FD7">
        <w:rPr>
          <w:b/>
          <w:lang w:eastAsia="ar-SA"/>
        </w:rPr>
        <w:t xml:space="preserve">общих </w:t>
      </w:r>
      <w:r w:rsidRPr="00470FD7">
        <w:rPr>
          <w:b/>
          <w:iCs/>
          <w:lang w:eastAsia="ar-SA"/>
        </w:rPr>
        <w:t>компетенций (ОК),</w:t>
      </w:r>
      <w:r w:rsidRPr="00470FD7">
        <w:rPr>
          <w:iCs/>
          <w:lang w:eastAsia="ar-SA"/>
        </w:rPr>
        <w:t xml:space="preserve"> включающих в себя способность: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t>ОК 04. Эффективно взаимодействовать и работать в коллективе и команде;</w:t>
      </w:r>
    </w:p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bookmarkStart w:id="11" w:name="sub_10236"/>
      <w:r w:rsidRPr="00470FD7">
        <w:rPr>
          <w:iCs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11"/>
    <w:p w:rsidR="00470FD7" w:rsidRPr="00470FD7" w:rsidRDefault="00470FD7" w:rsidP="00EC73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eastAsia="ar-SA"/>
        </w:rPr>
      </w:pPr>
      <w:r w:rsidRPr="00470FD7">
        <w:rPr>
          <w:iCs/>
          <w:lang w:eastAsia="ar-SA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635AC6" w:rsidRPr="00470FD7" w:rsidRDefault="00635AC6" w:rsidP="00CA43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470FD7">
        <w:br w:type="page"/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470FD7">
        <w:rPr>
          <w:b/>
        </w:rPr>
        <w:lastRenderedPageBreak/>
        <w:t xml:space="preserve">2. СТРУКТУРА И СОДЕРЖАНИЕ </w:t>
      </w:r>
      <w:r w:rsidR="001937FB" w:rsidRPr="00470FD7">
        <w:rPr>
          <w:b/>
        </w:rPr>
        <w:t>УЧЕБНОГО ПРЕДМЕТА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70FD7">
        <w:rPr>
          <w:b/>
        </w:rPr>
        <w:t xml:space="preserve">2.1. Объем </w:t>
      </w:r>
      <w:r w:rsidR="001937FB" w:rsidRPr="00470FD7">
        <w:rPr>
          <w:b/>
        </w:rPr>
        <w:t>учебного предмета</w:t>
      </w:r>
      <w:r w:rsidRPr="00470FD7">
        <w:rPr>
          <w:b/>
        </w:rPr>
        <w:t xml:space="preserve"> и виды учебной работы</w:t>
      </w: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2225"/>
      </w:tblGrid>
      <w:tr w:rsidR="00635AC6" w:rsidRPr="00470FD7" w:rsidTr="00073BBC">
        <w:trPr>
          <w:trHeight w:val="460"/>
        </w:trPr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center"/>
            </w:pPr>
            <w:r w:rsidRPr="00470FD7">
              <w:rPr>
                <w:b/>
              </w:rPr>
              <w:t>Вид учебной работы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  <w:r w:rsidRPr="00470FD7">
              <w:rPr>
                <w:b/>
                <w:i/>
                <w:iCs/>
              </w:rPr>
              <w:t>Объем часов</w:t>
            </w:r>
          </w:p>
        </w:tc>
      </w:tr>
      <w:tr w:rsidR="00635AC6" w:rsidRPr="00470FD7" w:rsidTr="00073BBC">
        <w:trPr>
          <w:trHeight w:val="285"/>
        </w:trPr>
        <w:tc>
          <w:tcPr>
            <w:tcW w:w="7479" w:type="dxa"/>
            <w:shd w:val="clear" w:color="auto" w:fill="auto"/>
          </w:tcPr>
          <w:p w:rsidR="00635AC6" w:rsidRPr="00470FD7" w:rsidRDefault="001937FB" w:rsidP="001937FB">
            <w:pPr>
              <w:rPr>
                <w:b/>
              </w:rPr>
            </w:pPr>
            <w:r w:rsidRPr="00470FD7">
              <w:rPr>
                <w:b/>
              </w:rPr>
              <w:t xml:space="preserve">Объём </w:t>
            </w:r>
            <w:r w:rsidR="00635AC6" w:rsidRPr="00470FD7">
              <w:rPr>
                <w:b/>
              </w:rPr>
              <w:t>учебн</w:t>
            </w:r>
            <w:r w:rsidRPr="00470FD7">
              <w:rPr>
                <w:b/>
              </w:rPr>
              <w:t>ой нагрузки</w:t>
            </w:r>
            <w:r w:rsidR="00635AC6" w:rsidRPr="00470FD7">
              <w:rPr>
                <w:b/>
              </w:rPr>
              <w:t xml:space="preserve">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88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625718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78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>в том числе: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635AC6" w:rsidP="00FB0347">
            <w:pPr>
              <w:jc w:val="center"/>
              <w:rPr>
                <w:i/>
                <w:iCs/>
              </w:rPr>
            </w:pP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</w:pPr>
            <w:r w:rsidRPr="00470FD7">
              <w:t xml:space="preserve">     практические занятия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B0347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16</w:t>
            </w:r>
          </w:p>
        </w:tc>
      </w:tr>
      <w:tr w:rsidR="00FF011D" w:rsidRPr="00470FD7" w:rsidTr="00073BBC">
        <w:tc>
          <w:tcPr>
            <w:tcW w:w="7479" w:type="dxa"/>
            <w:shd w:val="clear" w:color="auto" w:fill="auto"/>
          </w:tcPr>
          <w:p w:rsidR="00FF011D" w:rsidRPr="00470FD7" w:rsidRDefault="00FF011D" w:rsidP="00FB0347">
            <w:pPr>
              <w:jc w:val="both"/>
            </w:pPr>
            <w:r w:rsidRPr="00470FD7">
              <w:t xml:space="preserve">     лекционные занятия</w:t>
            </w:r>
          </w:p>
        </w:tc>
        <w:tc>
          <w:tcPr>
            <w:tcW w:w="2225" w:type="dxa"/>
            <w:shd w:val="clear" w:color="auto" w:fill="auto"/>
          </w:tcPr>
          <w:p w:rsidR="00FF011D" w:rsidRPr="00470FD7" w:rsidRDefault="00FF011D" w:rsidP="00073BBC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6</w:t>
            </w:r>
            <w:r w:rsidR="00073BBC">
              <w:rPr>
                <w:i/>
                <w:iCs/>
              </w:rPr>
              <w:t>0</w:t>
            </w:r>
          </w:p>
        </w:tc>
      </w:tr>
      <w:tr w:rsidR="00073BBC" w:rsidRPr="00470FD7" w:rsidTr="00073BBC">
        <w:tc>
          <w:tcPr>
            <w:tcW w:w="7479" w:type="dxa"/>
            <w:shd w:val="clear" w:color="auto" w:fill="auto"/>
          </w:tcPr>
          <w:p w:rsidR="00073BBC" w:rsidRPr="00470FD7" w:rsidRDefault="00073BBC" w:rsidP="00FB0347">
            <w:pPr>
              <w:jc w:val="both"/>
            </w:pPr>
            <w:r>
              <w:t xml:space="preserve">     Профессиональная направленность</w:t>
            </w:r>
          </w:p>
        </w:tc>
        <w:tc>
          <w:tcPr>
            <w:tcW w:w="2225" w:type="dxa"/>
            <w:shd w:val="clear" w:color="auto" w:fill="auto"/>
          </w:tcPr>
          <w:p w:rsidR="00073BBC" w:rsidRPr="00470FD7" w:rsidRDefault="00073BBC" w:rsidP="00FB034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</w:tr>
      <w:tr w:rsidR="00635AC6" w:rsidRPr="00470FD7" w:rsidTr="00073BBC">
        <w:tc>
          <w:tcPr>
            <w:tcW w:w="7479" w:type="dxa"/>
            <w:shd w:val="clear" w:color="auto" w:fill="auto"/>
          </w:tcPr>
          <w:p w:rsidR="00635AC6" w:rsidRPr="00470FD7" w:rsidRDefault="00635AC6" w:rsidP="00FB0347">
            <w:pPr>
              <w:jc w:val="both"/>
              <w:rPr>
                <w:b/>
              </w:rPr>
            </w:pPr>
            <w:r w:rsidRPr="00470FD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25" w:type="dxa"/>
            <w:shd w:val="clear" w:color="auto" w:fill="auto"/>
          </w:tcPr>
          <w:p w:rsidR="00635AC6" w:rsidRPr="00470FD7" w:rsidRDefault="00FA518E" w:rsidP="00FB0347">
            <w:pPr>
              <w:jc w:val="center"/>
              <w:rPr>
                <w:i/>
                <w:iCs/>
              </w:rPr>
            </w:pPr>
            <w:r w:rsidRPr="00470FD7">
              <w:rPr>
                <w:i/>
                <w:iCs/>
              </w:rPr>
              <w:t>10</w:t>
            </w:r>
          </w:p>
        </w:tc>
      </w:tr>
      <w:tr w:rsidR="00B7407A" w:rsidRPr="00470FD7" w:rsidTr="00073BBC">
        <w:tc>
          <w:tcPr>
            <w:tcW w:w="7479" w:type="dxa"/>
            <w:shd w:val="clear" w:color="auto" w:fill="auto"/>
            <w:vAlign w:val="center"/>
          </w:tcPr>
          <w:p w:rsidR="00B7407A" w:rsidRPr="00470FD7" w:rsidRDefault="00B7407A" w:rsidP="00073BBC">
            <w:pPr>
              <w:jc w:val="both"/>
              <w:rPr>
                <w:i/>
              </w:rPr>
            </w:pPr>
            <w:r w:rsidRPr="00470FD7">
              <w:rPr>
                <w:b/>
                <w:iCs/>
              </w:rPr>
              <w:t xml:space="preserve">Промежуточная аттестация в форме </w:t>
            </w:r>
            <w:r w:rsidR="00073BBC">
              <w:rPr>
                <w:iCs/>
              </w:rPr>
              <w:t>д</w:t>
            </w:r>
            <w:r w:rsidR="00073BBC" w:rsidRPr="00470FD7">
              <w:rPr>
                <w:iCs/>
              </w:rPr>
              <w:t>ифференцированн</w:t>
            </w:r>
            <w:r w:rsidR="00073BBC">
              <w:rPr>
                <w:iCs/>
              </w:rPr>
              <w:t>ого</w:t>
            </w:r>
            <w:r w:rsidR="00073BBC" w:rsidRPr="00470FD7">
              <w:rPr>
                <w:iCs/>
              </w:rPr>
              <w:t xml:space="preserve"> зачет</w:t>
            </w:r>
            <w:r w:rsidR="00073BBC">
              <w:rPr>
                <w:iCs/>
              </w:rPr>
              <w:t>а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B7407A" w:rsidRPr="00470FD7" w:rsidRDefault="00073BBC" w:rsidP="00073BBC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635AC6" w:rsidRPr="00470FD7" w:rsidRDefault="00635AC6" w:rsidP="0063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35AC6" w:rsidRPr="00470FD7" w:rsidRDefault="00635AC6" w:rsidP="00635AC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  <w:sectPr w:rsidR="00635AC6" w:rsidRPr="00470F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FF011D" w:rsidRPr="00E13CF3" w:rsidRDefault="00FF011D" w:rsidP="00E13CF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 w:rsidRPr="00470FD7">
        <w:rPr>
          <w:b/>
        </w:rPr>
        <w:lastRenderedPageBreak/>
        <w:t>2.2. Тематический план и содержание учебного предмета «</w:t>
      </w:r>
      <w:r w:rsidR="00470FD7" w:rsidRPr="00470FD7">
        <w:rPr>
          <w:b/>
        </w:rPr>
        <w:t>Биология</w:t>
      </w:r>
      <w:r w:rsidRPr="00470FD7">
        <w:rPr>
          <w:b/>
        </w:rPr>
        <w:t>»</w:t>
      </w:r>
      <w:r w:rsidRPr="00470FD7">
        <w:rPr>
          <w:bCs/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573"/>
        <w:gridCol w:w="8612"/>
        <w:gridCol w:w="1515"/>
        <w:gridCol w:w="1901"/>
      </w:tblGrid>
      <w:tr w:rsidR="00E13CF3" w:rsidRPr="00470FD7" w:rsidTr="00795E0F"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Содержание учебного материала, </w:t>
            </w:r>
            <w:r w:rsidR="00557B80" w:rsidRPr="00470FD7">
              <w:rPr>
                <w:b/>
                <w:bCs/>
              </w:rPr>
              <w:t>лабораторные работы</w:t>
            </w:r>
            <w:r w:rsidRPr="00470FD7">
              <w:rPr>
                <w:b/>
                <w:bCs/>
              </w:rPr>
              <w:t xml:space="preserve"> и практические занятия, самостоятельная работа обучающихся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Объём часов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ОК, ПК</w:t>
            </w:r>
          </w:p>
        </w:tc>
      </w:tr>
      <w:tr w:rsidR="00E13CF3" w:rsidRPr="00470FD7" w:rsidTr="00795E0F">
        <w:trPr>
          <w:trHeight w:val="391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Введение</w:t>
            </w:r>
            <w:r>
              <w:rPr>
                <w:b/>
                <w:bCs/>
              </w:rPr>
              <w:t>.</w:t>
            </w: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Предмет изучения обобщающего курса "Биология", его цели и задачи.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91"/>
        </w:trPr>
        <w:tc>
          <w:tcPr>
            <w:tcW w:w="11512" w:type="dxa"/>
            <w:gridSpan w:val="3"/>
          </w:tcPr>
          <w:p w:rsidR="00E13CF3" w:rsidRPr="00E412D3" w:rsidRDefault="00E13CF3" w:rsidP="00795E0F">
            <w:pPr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1. Учение о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1.1. Клеточная теория.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/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584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Клетка - элементарная живая система и основная структурно-функциональная единица всех живых организмов. Органоиды клетки.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10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470FD7">
              <w:rPr>
                <w:b/>
                <w:bCs/>
                <w:i/>
              </w:rPr>
              <w:t>Практическая работа 1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color w:val="000000"/>
              </w:rPr>
              <w:t>Наблюдение, строение растительной, животной, грибной и бактериальной клеток под микроскопом, их описание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70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1.2. Химическая организация клетки.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/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Органические и неорганические вещес</w:t>
            </w:r>
            <w:r>
              <w:t>тва клетки и живых организмов.</w:t>
            </w:r>
            <w:r w:rsidRPr="00470FD7">
              <w:t xml:space="preserve">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Белки, углероды, липиды и их роль в клетке.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Н</w:t>
            </w:r>
            <w:r w:rsidRPr="00470FD7">
              <w:t>уклеиновые кислоты и их роль в клетке.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 xml:space="preserve"> 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279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Вода и ее роль в жизнедеятельности клетки.</w:t>
            </w:r>
          </w:p>
        </w:tc>
        <w:tc>
          <w:tcPr>
            <w:tcW w:w="1515" w:type="dxa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D6C3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1.3. Обмен веществ и превращение энергии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0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pStyle w:val="21"/>
              <w:spacing w:line="240" w:lineRule="auto"/>
              <w:ind w:left="0"/>
              <w:jc w:val="both"/>
            </w:pPr>
            <w:r w:rsidRPr="00470FD7">
              <w:t>Пластический и энергетический обмен.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pStyle w:val="21"/>
              <w:spacing w:line="240" w:lineRule="auto"/>
              <w:ind w:left="0"/>
              <w:jc w:val="both"/>
            </w:pPr>
            <w:r w:rsidRPr="00470FD7">
              <w:rPr>
                <w:b/>
                <w:bCs/>
                <w:i/>
              </w:rPr>
              <w:t>Практическая работа 2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 w:rsidRPr="00470FD7">
              <w:rPr>
                <w:color w:val="000000"/>
              </w:rPr>
              <w:t xml:space="preserve">Плазмолиз и </w:t>
            </w:r>
            <w:proofErr w:type="spellStart"/>
            <w:r w:rsidRPr="00470FD7">
              <w:rPr>
                <w:color w:val="000000"/>
              </w:rPr>
              <w:t>деплазмолиз</w:t>
            </w:r>
            <w:proofErr w:type="spellEnd"/>
            <w:r w:rsidRPr="00470FD7">
              <w:rPr>
                <w:color w:val="000000"/>
              </w:rPr>
              <w:t xml:space="preserve"> в клетках кожица лука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9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1.4. Синтез белков в клетке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9</w:t>
            </w: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Строение и функции хромосом. ДНК - носитель наследственной информации. Репликация ДНК. Ген. Генетический код. Биосинтез белка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3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1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Работа рибосом.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11512" w:type="dxa"/>
            <w:gridSpan w:val="3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2. Организм. Размножение и индивидуальное развитие организмов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2.1. Жизненный цикл клетки.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  <w:rPr>
                <w:bCs/>
              </w:rPr>
            </w:pPr>
            <w:r w:rsidRPr="00470FD7">
              <w:t xml:space="preserve">Размножение - важнейшее свойство живых организмов. Половое и бесполое размножение.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Мейоз. Митоз.  Образование половых клеток и оплодотворение.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5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lastRenderedPageBreak/>
              <w:t>Тема 2.2. Онтогенез.</w:t>
            </w:r>
          </w:p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jc w:val="center"/>
            </w:pPr>
          </w:p>
          <w:p w:rsidR="00E13CF3" w:rsidRPr="00470FD7" w:rsidRDefault="00E13CF3" w:rsidP="00795E0F">
            <w:pPr>
              <w:jc w:val="center"/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8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2D6C3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13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t>Индивидуальное развитие организма. Органогенез.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t>Индивидуальное развитие человека.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6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4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15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Cs/>
              </w:rPr>
              <w:t>Выявление и описание признаков сходства зародышей человека и других позвоночных как доказательство их эволюционного роста.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1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/>
                <w:bCs/>
                <w:i/>
              </w:rPr>
              <w:t>Практическая работа 5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5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  <w:shd w:val="clear" w:color="auto" w:fill="auto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16</w:t>
            </w:r>
          </w:p>
        </w:tc>
        <w:tc>
          <w:tcPr>
            <w:tcW w:w="8612" w:type="dxa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Репродуктивное здоровье. Составление схем, таблиц.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01"/>
        </w:trPr>
        <w:tc>
          <w:tcPr>
            <w:tcW w:w="11512" w:type="dxa"/>
            <w:gridSpan w:val="3"/>
          </w:tcPr>
          <w:p w:rsidR="00E13CF3" w:rsidRPr="00E412D3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Раздел 3. Основы генетики и селекции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2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3.1. История развития генетики.</w:t>
            </w:r>
          </w:p>
        </w:tc>
        <w:tc>
          <w:tcPr>
            <w:tcW w:w="9185" w:type="dxa"/>
            <w:gridSpan w:val="2"/>
            <w:shd w:val="clear" w:color="auto" w:fill="auto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Генетика - наука о закономерностях наследственности и изменчивости организмов. Г. Мендель - основоположник генетики. Генетическая терминология и символика.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01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3.2. Законы генетики.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4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18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 xml:space="preserve">Законы генетики, установленные Г. Менделем. Моногибридное и </w:t>
            </w:r>
            <w:proofErr w:type="spellStart"/>
            <w:r w:rsidRPr="00470FD7">
              <w:t>дигибридное</w:t>
            </w:r>
            <w:proofErr w:type="spellEnd"/>
            <w:r w:rsidRPr="00470FD7">
              <w:t xml:space="preserve"> скрещивание.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>Хромосомная теория наследственности. Взаимодействие генов. Генетика пола. Сцепленное с полом наследование.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169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>Тема 3.3. Закономерности изменчивости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Закономерности изменчивости. Наследственная или генетическая изменчивость. Модификационная изменчивость.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24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Исследования Г. де Фриза</w:t>
            </w:r>
            <w:r>
              <w:t xml:space="preserve"> и </w:t>
            </w:r>
            <w:r w:rsidRPr="00470FD7">
              <w:t xml:space="preserve">К.Э. </w:t>
            </w:r>
            <w:proofErr w:type="spellStart"/>
            <w:r w:rsidRPr="00470FD7">
              <w:t>Корренса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6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Исследования Э. </w:t>
            </w:r>
            <w:proofErr w:type="spellStart"/>
            <w:r w:rsidRPr="00470FD7">
              <w:t>Чермаха</w:t>
            </w:r>
            <w:proofErr w:type="spellEnd"/>
            <w:r w:rsidRPr="00470FD7">
              <w:t>.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3.4. Генетика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i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>Методы исследования генетики человека. Генетика и здоровья.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3.5. Основы селекции и биотехнологии.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82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470FD7">
              <w:t xml:space="preserve">Генетика - теоретическая основа селекции. Одомашнивание животных и выращивание культурных растений - начальные этапы селекции. Учение Н.И. Вавилова о центрах многообразия и происхождения культурных растений.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82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t>Основные методы селекции: гибридизация и искусственный отбор. Основные достижения современной селекции культурных растений, домашних животных и микроорганизмов.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470FD7">
              <w:rPr>
                <w:b/>
                <w:bCs/>
                <w:i/>
              </w:rPr>
              <w:t>Практическая работа 6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01, 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Решение генетических задач.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8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Биотехнология, ее достижения и перспективы развития.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 xml:space="preserve">Раздел 4. </w:t>
            </w:r>
            <w:r w:rsidRPr="00470FD7">
              <w:rPr>
                <w:b/>
              </w:rPr>
              <w:t>Происхождение и развитие жизни на Земле. Эволюционное учение.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4.1. История развития эволюционных идей.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Значение работ К. Линнея, Ж.Б. Ламарка в развитии эволюционных идей в биологии.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4.2. Эволюционное учение Ч. Дарвина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Естественный отбор. Роль эволюционного учения в формировании современной естественнонаучной картины мира.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4.3. Вид и популяция.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Концепция вида, его критерии. Популяция - структурная единица вида и эволюции. Современные представления о видообразовании (С.С. Четвериков, И.И, Шмальгаузен)</w:t>
            </w:r>
            <w: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4.4. Движущие силы эволюции.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 w:rsidRPr="00470FD7">
              <w:t>Микроэволюция</w:t>
            </w:r>
            <w:proofErr w:type="spellEnd"/>
            <w:r w:rsidRPr="00470FD7">
              <w:t>. Макроэволюция. Доказательства эволюции. Главное направление эволюции органического мира. Биологический прогресс и биологический регресс.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4.5. Развитие органического мира.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Гипотезы происхождения жизни. Краткая история развития. Усложнение живых организмов на Земле в процессе эволюции.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Раздел 5. Происхождение человека.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5.1. Происхождение человека</w:t>
            </w:r>
            <w:r>
              <w:rPr>
                <w:b/>
                <w:bCs/>
              </w:rPr>
              <w:t>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0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Современные гипотезы о происхождении человека. Доказательства родства человека с млекопитающими животными. Эволюция человека, единство происхождения человеческих рас.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  <w:bCs/>
                <w:i/>
              </w:rPr>
              <w:t>Практическая работа 7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Описание особей одного вида по морфологическому критерию.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  <w:bCs/>
              </w:rPr>
              <w:t>Раздел 6. Основы экологии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6.1. Наука экология.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278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2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Экологические факторы, их значение в жизни организмов.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7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Экологические системы.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/>
              </w:rPr>
              <w:t>Самостоятельная работа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Экологическая сукцессия</w:t>
            </w:r>
          </w:p>
        </w:tc>
        <w:tc>
          <w:tcPr>
            <w:tcW w:w="1515" w:type="dxa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209">
              <w:rPr>
                <w:b/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Тема 6.2. Биосфера и человек.</w:t>
            </w: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413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3</w:t>
            </w:r>
            <w:r>
              <w:rPr>
                <w:bCs/>
              </w:rPr>
              <w:t>4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 xml:space="preserve">Биосфера - глобальная экологическая система. Учение В.И. Вернадского о биосфере.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41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470FD7">
              <w:t>Роль живых организмов в биосфере. Биомасса. Круговорот важнейших биогенных элементов в биосфере.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jc w:val="center"/>
              <w:rPr>
                <w:b/>
              </w:rPr>
            </w:pPr>
            <w:r w:rsidRPr="00470FD7">
              <w:rPr>
                <w:b/>
                <w:bCs/>
              </w:rPr>
              <w:t xml:space="preserve">Тема 6.3. </w:t>
            </w:r>
            <w:r w:rsidRPr="00470FD7">
              <w:rPr>
                <w:b/>
              </w:rPr>
              <w:t>Природные ресурсы</w:t>
            </w:r>
            <w:r>
              <w:rPr>
                <w:b/>
              </w:rPr>
              <w:t>.</w:t>
            </w:r>
          </w:p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jc w:val="both"/>
            </w:pPr>
            <w:r w:rsidRPr="00470FD7">
              <w:rPr>
                <w:bCs/>
              </w:rPr>
              <w:t>Содержание учебного материала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jc w:val="both"/>
            </w:pPr>
            <w:r w:rsidRPr="00470FD7">
              <w:t xml:space="preserve">Понятие природного ресурса. Классификации. Техносфера. Ресурсный цикл. Ресурсы атмосферы. Ресурсы гидросферы. Ресурсы мирового океана. Ресурсы литосферы. 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644E67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073BBC" w:rsidRDefault="00E13CF3" w:rsidP="00795E0F">
            <w:pPr>
              <w:jc w:val="both"/>
              <w:rPr>
                <w:b/>
              </w:rPr>
            </w:pPr>
            <w:r w:rsidRPr="00073BBC">
              <w:rPr>
                <w:b/>
              </w:rPr>
              <w:t>Профессиональная направленность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612" w:type="dxa"/>
          </w:tcPr>
          <w:p w:rsidR="00E13CF3" w:rsidRPr="00073BBC" w:rsidRDefault="00E13CF3" w:rsidP="00795E0F">
            <w:pPr>
              <w:pStyle w:val="1"/>
              <w:shd w:val="clear" w:color="auto" w:fill="FFFFFF"/>
              <w:ind w:firstLine="0"/>
            </w:pPr>
            <w:r>
              <w:t>Экологическое направление в работе банков.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11512" w:type="dxa"/>
            <w:gridSpan w:val="3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470FD7">
              <w:rPr>
                <w:b/>
              </w:rPr>
              <w:t>Раздел 7.</w:t>
            </w:r>
            <w:r>
              <w:rPr>
                <w:b/>
              </w:rPr>
              <w:t xml:space="preserve"> </w:t>
            </w:r>
            <w:r w:rsidRPr="00470FD7">
              <w:rPr>
                <w:b/>
                <w:bCs/>
              </w:rPr>
              <w:t>Бионика</w:t>
            </w:r>
            <w:r>
              <w:rPr>
                <w:b/>
                <w:bCs/>
              </w:rPr>
              <w:t>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73"/>
        </w:trPr>
        <w:tc>
          <w:tcPr>
            <w:tcW w:w="2327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470FD7">
              <w:rPr>
                <w:b/>
              </w:rPr>
              <w:t>Тема 7.1. Бионика как одно из направлений биологии и кибернетики.</w:t>
            </w:r>
          </w:p>
        </w:tc>
        <w:tc>
          <w:tcPr>
            <w:tcW w:w="9185" w:type="dxa"/>
            <w:gridSpan w:val="2"/>
          </w:tcPr>
          <w:p w:rsidR="00E13CF3" w:rsidRPr="00EE7209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/>
                <w:bCs/>
              </w:rPr>
              <w:t>Практическая</w:t>
            </w:r>
            <w:r>
              <w:rPr>
                <w:b/>
                <w:bCs/>
              </w:rPr>
              <w:t xml:space="preserve"> </w:t>
            </w:r>
            <w:r w:rsidRPr="00470FD7">
              <w:rPr>
                <w:b/>
                <w:bCs/>
              </w:rPr>
              <w:t>работа</w:t>
            </w:r>
            <w:r w:rsidRPr="00470FD7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8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901" w:type="dxa"/>
            <w:vMerge w:val="restart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ОК 02, ОК04, ОК06, ОК07</w:t>
            </w:r>
          </w:p>
        </w:tc>
      </w:tr>
      <w:tr w:rsidR="00E13CF3" w:rsidRPr="00470FD7" w:rsidTr="00795E0F">
        <w:trPr>
          <w:trHeight w:val="555"/>
        </w:trPr>
        <w:tc>
          <w:tcPr>
            <w:tcW w:w="2327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612" w:type="dxa"/>
          </w:tcPr>
          <w:p w:rsidR="00E13CF3" w:rsidRPr="00CC7E56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70FD7">
              <w:rPr>
                <w:bCs/>
              </w:rPr>
              <w:t>Особенности морфофизиологической организации живых организмов, и  их использование. Заполнение схем, таблиц.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322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</w:rPr>
            </w:pPr>
          </w:p>
        </w:tc>
        <w:tc>
          <w:tcPr>
            <w:tcW w:w="573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612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470FD7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70FD7">
              <w:rPr>
                <w:bCs/>
              </w:rPr>
              <w:t>2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13CF3" w:rsidRPr="00470FD7" w:rsidTr="00795E0F">
        <w:trPr>
          <w:trHeight w:val="279"/>
        </w:trPr>
        <w:tc>
          <w:tcPr>
            <w:tcW w:w="2327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85" w:type="dxa"/>
            <w:gridSpan w:val="2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470FD7">
              <w:rPr>
                <w:b/>
                <w:bCs/>
              </w:rPr>
              <w:t>Всего:</w:t>
            </w:r>
          </w:p>
        </w:tc>
        <w:tc>
          <w:tcPr>
            <w:tcW w:w="1515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70FD7">
              <w:rPr>
                <w:b/>
                <w:bCs/>
              </w:rPr>
              <w:t>88</w:t>
            </w:r>
          </w:p>
        </w:tc>
        <w:tc>
          <w:tcPr>
            <w:tcW w:w="1901" w:type="dxa"/>
          </w:tcPr>
          <w:p w:rsidR="00E13CF3" w:rsidRPr="00470FD7" w:rsidRDefault="00E13CF3" w:rsidP="00795E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aps/>
        </w:rPr>
        <w:sectPr w:rsidR="00FF011D" w:rsidRPr="00470FD7">
          <w:footerReference w:type="default" r:id="rId11"/>
          <w:pgSz w:w="16838" w:h="11906" w:orient="landscape"/>
          <w:pgMar w:top="851" w:right="1134" w:bottom="851" w:left="992" w:header="720" w:footer="709" w:gutter="0"/>
          <w:cols w:space="720"/>
          <w:docGrid w:linePitch="600" w:charSpace="32768"/>
        </w:sectPr>
      </w:pPr>
    </w:p>
    <w:p w:rsidR="00FF011D" w:rsidRPr="00470FD7" w:rsidRDefault="00FF011D" w:rsidP="00E416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E416E8">
        <w:rPr>
          <w:b/>
          <w:caps/>
        </w:rPr>
        <w:lastRenderedPageBreak/>
        <w:t>3. условия</w:t>
      </w:r>
      <w:r w:rsidRPr="00470FD7">
        <w:rPr>
          <w:b/>
          <w:caps/>
        </w:rPr>
        <w:t xml:space="preserve"> реализации учебного предмета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470FD7">
        <w:rPr>
          <w:b/>
          <w:bCs/>
        </w:rPr>
        <w:t>3.1. Требования к минимальному материально-техническому обеспечению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Реализация учебного предмета требует наличия кабинета экологических основ природопользования.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Оборудование учебного кабинета: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рабочее место преподавателя,</w:t>
      </w:r>
    </w:p>
    <w:p w:rsidR="00FF011D" w:rsidRPr="00470FD7" w:rsidRDefault="00FF011D" w:rsidP="00FF011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рабочие места студентов, </w:t>
      </w: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FF011D" w:rsidRPr="00470FD7" w:rsidRDefault="00FF011D" w:rsidP="00FF0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 xml:space="preserve">Технические средства обучения: 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компьютер с лицензионным программным обеспечением и мультимедиапроектор,</w:t>
      </w:r>
    </w:p>
    <w:p w:rsidR="00FF011D" w:rsidRPr="00470FD7" w:rsidRDefault="00FF011D" w:rsidP="00FF011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470FD7">
        <w:rPr>
          <w:bCs/>
        </w:rPr>
        <w:t>аудиосистема.</w:t>
      </w:r>
    </w:p>
    <w:p w:rsidR="00FF011D" w:rsidRPr="00470FD7" w:rsidRDefault="00FF011D" w:rsidP="00FF011D">
      <w:pPr>
        <w:jc w:val="both"/>
        <w:rPr>
          <w:bCs/>
          <w:i/>
        </w:rPr>
      </w:pPr>
    </w:p>
    <w:p w:rsidR="00FF011D" w:rsidRPr="00470FD7" w:rsidRDefault="00FF011D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470FD7">
        <w:rPr>
          <w:b/>
        </w:rPr>
        <w:t>3.2. Информационное обеспечение обучения</w:t>
      </w:r>
    </w:p>
    <w:p w:rsidR="00FF011D" w:rsidRPr="00470FD7" w:rsidRDefault="00FF011D" w:rsidP="00FF011D"/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Основные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D85FD1" w:rsidP="00FF011D">
      <w:r>
        <w:t>1.</w:t>
      </w:r>
      <w:r w:rsidR="002A6075">
        <w:t xml:space="preserve"> </w:t>
      </w:r>
      <w:r>
        <w:t xml:space="preserve">Каменский А.А. , </w:t>
      </w:r>
      <w:proofErr w:type="spellStart"/>
      <w:r>
        <w:t>Криксунов</w:t>
      </w:r>
      <w:proofErr w:type="spellEnd"/>
      <w:r>
        <w:t xml:space="preserve"> Е.А., Пасечник В.В. Биология. Общая биология. 10-11 классы. Базовый уровень.  -М.: Просвещение, 2022</w:t>
      </w:r>
      <w:r w:rsidR="00FF011D" w:rsidRPr="00470FD7">
        <w:t>.-367с.</w:t>
      </w:r>
    </w:p>
    <w:p w:rsidR="00FF011D" w:rsidRPr="00470FD7" w:rsidRDefault="00FF011D" w:rsidP="00FF011D">
      <w:pPr>
        <w:pStyle w:val="1"/>
        <w:shd w:val="clear" w:color="auto" w:fill="FFFFFF"/>
        <w:ind w:right="150" w:firstLine="0"/>
        <w:rPr>
          <w:color w:val="1A1A1A"/>
        </w:rPr>
      </w:pPr>
      <w:r w:rsidRPr="00470FD7">
        <w:t xml:space="preserve">2. </w:t>
      </w:r>
      <w:r w:rsidRPr="00470FD7">
        <w:rPr>
          <w:color w:val="1A1A1A"/>
        </w:rPr>
        <w:t>Захаров В.Б., Романова Н.И., Захарова Е.Т.: Биология. 10-11 классы. Базовый уровень. Учебник. ФГОС. – Русское слово, 2021. – 352 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</w:rPr>
        <w:t>Дополнительные источники: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  <w:r w:rsidRPr="00470FD7">
        <w:rPr>
          <w:color w:val="000000"/>
          <w:shd w:val="clear" w:color="auto" w:fill="FFFFFF"/>
        </w:rPr>
        <w:t xml:space="preserve">Биология: учебник и практикум для среднего профессионального образования / В. Н. Ярыгин [и др.]; под редакцией В. Н. Ярыгина. — 2-е изд. — Москва: Издательство </w:t>
      </w:r>
      <w:proofErr w:type="spellStart"/>
      <w:r w:rsidRPr="00470FD7">
        <w:rPr>
          <w:color w:val="000000"/>
          <w:shd w:val="clear" w:color="auto" w:fill="FFFFFF"/>
        </w:rPr>
        <w:t>Юрайт</w:t>
      </w:r>
      <w:proofErr w:type="spellEnd"/>
      <w:r w:rsidRPr="00470FD7">
        <w:rPr>
          <w:color w:val="000000"/>
          <w:shd w:val="clear" w:color="auto" w:fill="FFFFFF"/>
        </w:rPr>
        <w:t>, 2020. — 378 с</w:t>
      </w:r>
      <w:r w:rsidRPr="00470FD7">
        <w:rPr>
          <w:color w:val="000000"/>
        </w:rPr>
        <w:t>с.</w:t>
      </w: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2A6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rPr>
          <w:bCs/>
        </w:rPr>
        <w:t>Интернет-ресурсы:</w:t>
      </w:r>
    </w:p>
    <w:p w:rsidR="00FF011D" w:rsidRPr="00470FD7" w:rsidRDefault="00FF011D" w:rsidP="002A60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Вся биология. Современная биология, статьи, новости, библиотека</w:t>
      </w:r>
      <w:r w:rsidRPr="00470FD7">
        <w:rPr>
          <w:bCs/>
        </w:rPr>
        <w:t xml:space="preserve">. [Электронный ресурс] / Режим доступа:  https://sbio.info/ 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);</w:t>
      </w:r>
    </w:p>
    <w:p w:rsidR="00FF011D" w:rsidRPr="00470FD7" w:rsidRDefault="00FF011D" w:rsidP="002A6075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jc w:val="both"/>
        <w:rPr>
          <w:bCs/>
        </w:rPr>
      </w:pPr>
      <w:r w:rsidRPr="00470FD7">
        <w:t>Для тех, кто учится сам и учит других; очно и дистанционно, биологии, химии, другим предметам</w:t>
      </w:r>
      <w:r w:rsidRPr="00470FD7">
        <w:rPr>
          <w:bCs/>
        </w:rPr>
        <w:t xml:space="preserve">. [Электронный ресурс] / Режим доступа: </w:t>
      </w:r>
      <w:r w:rsidRPr="00470FD7">
        <w:t xml:space="preserve">http://www.kozlenkoa.narod.ru/ </w:t>
      </w:r>
      <w:r w:rsidRPr="00470FD7">
        <w:rPr>
          <w:bCs/>
        </w:rPr>
        <w:t xml:space="preserve">(дата обращения </w:t>
      </w:r>
      <w:r w:rsidR="002E0C26">
        <w:rPr>
          <w:bCs/>
        </w:rPr>
        <w:t>19.04</w:t>
      </w:r>
      <w:r w:rsidRPr="00470FD7">
        <w:rPr>
          <w:bCs/>
        </w:rPr>
        <w:t>.</w:t>
      </w:r>
      <w:r w:rsidR="002E0C26">
        <w:rPr>
          <w:bCs/>
        </w:rPr>
        <w:t>2024</w:t>
      </w:r>
      <w:r w:rsidRPr="00470FD7">
        <w:rPr>
          <w:bCs/>
        </w:rPr>
        <w:t>).</w:t>
      </w:r>
    </w:p>
    <w:p w:rsidR="00FF011D" w:rsidRPr="00470FD7" w:rsidRDefault="00FF011D" w:rsidP="002A60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/>
        <w:ind w:left="786"/>
        <w:jc w:val="both"/>
        <w:rPr>
          <w:bCs/>
        </w:rPr>
      </w:pPr>
    </w:p>
    <w:p w:rsidR="00FF011D" w:rsidRPr="00470FD7" w:rsidRDefault="00FF011D" w:rsidP="00FF011D">
      <w:pPr>
        <w:keepNext/>
        <w:suppressLineNumbers/>
        <w:jc w:val="both"/>
        <w:rPr>
          <w:color w:val="000000"/>
        </w:rPr>
      </w:pPr>
    </w:p>
    <w:p w:rsidR="00FF011D" w:rsidRPr="00470FD7" w:rsidRDefault="00FF011D" w:rsidP="00FF011D">
      <w:pPr>
        <w:rPr>
          <w:lang w:eastAsia="ar-SA"/>
        </w:rPr>
      </w:pPr>
    </w:p>
    <w:p w:rsidR="00FF011D" w:rsidRPr="00470FD7" w:rsidRDefault="00FF011D" w:rsidP="00FF011D"/>
    <w:p w:rsidR="00FF011D" w:rsidRPr="00470FD7" w:rsidRDefault="00FF011D" w:rsidP="00FF011D"/>
    <w:p w:rsidR="00FF011D" w:rsidRPr="00470FD7" w:rsidRDefault="00470FD7" w:rsidP="00470FD7">
      <w:pPr>
        <w:spacing w:after="200" w:line="276" w:lineRule="auto"/>
      </w:pPr>
      <w:r>
        <w:br w:type="page"/>
      </w:r>
    </w:p>
    <w:p w:rsidR="00FF011D" w:rsidRPr="00470FD7" w:rsidRDefault="00FF011D" w:rsidP="00FF011D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470FD7">
        <w:rPr>
          <w:b/>
          <w:caps/>
        </w:rPr>
        <w:lastRenderedPageBreak/>
        <w:t>Контроль и оценка результатов освоения Учебного предмета</w:t>
      </w:r>
      <w:r w:rsidR="009D5180">
        <w:rPr>
          <w:b/>
          <w:caps/>
        </w:rPr>
        <w:t>Биология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4"/>
        <w:gridCol w:w="2993"/>
        <w:gridCol w:w="3143"/>
      </w:tblGrid>
      <w:tr w:rsidR="00E416E8" w:rsidRPr="007A060A" w:rsidTr="002E0C26"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spacing w:before="120"/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6E8" w:rsidRPr="007A060A" w:rsidRDefault="00E416E8" w:rsidP="002E0C26">
            <w:pPr>
              <w:rPr>
                <w:b/>
                <w:bCs/>
                <w:i/>
              </w:rPr>
            </w:pPr>
            <w:r w:rsidRPr="007A060A">
              <w:rPr>
                <w:b/>
                <w:bCs/>
                <w:i/>
              </w:rPr>
              <w:t>Формы и методы оценки</w:t>
            </w:r>
          </w:p>
        </w:tc>
      </w:tr>
      <w:tr w:rsidR="00EC73B6" w:rsidRPr="007A060A" w:rsidTr="00EC73B6">
        <w:trPr>
          <w:trHeight w:val="2824"/>
        </w:trPr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6" w:rsidRDefault="00EC73B6" w:rsidP="00EC73B6">
            <w:pPr>
              <w:jc w:val="both"/>
            </w:pPr>
            <w:r>
              <w:t>1) сформированность знаний о месте и роли биологии в системе научного знания; функциональной грамотности человека для решения жизненных проблем;</w:t>
            </w:r>
          </w:p>
          <w:p w:rsidR="00EC73B6" w:rsidRDefault="00EC73B6" w:rsidP="00EC73B6">
            <w:pPr>
              <w:jc w:val="both"/>
            </w:pPr>
            <w:r>
              <w:t>2) сформированность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биосфера; метаболизм (обмен веществ и превращение энергии), гомеостаз (саморегуляция), биосинтез белка, структурная организация живых систем, дискретность, саморегуляция, самовоспроизведение (репродукция), наследственность, изменчивость, энергозависимость, рост и развитие, уровневая организация;</w:t>
            </w:r>
          </w:p>
          <w:p w:rsidR="00EC73B6" w:rsidRDefault="00EC73B6" w:rsidP="00EC73B6">
            <w:pPr>
              <w:jc w:val="both"/>
            </w:pPr>
            <w:r>
              <w:t>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      </w:r>
          </w:p>
          <w:p w:rsidR="00EC73B6" w:rsidRDefault="00EC73B6" w:rsidP="00EC73B6">
            <w:pPr>
              <w:jc w:val="both"/>
            </w:pPr>
            <w:r>
              <w:t>4) сформированность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EC73B6" w:rsidRDefault="00EC73B6" w:rsidP="00EC73B6">
            <w:pPr>
              <w:jc w:val="both"/>
            </w:pPr>
            <w:r>
              <w:t>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      </w:r>
          </w:p>
          <w:p w:rsidR="00EC73B6" w:rsidRDefault="00EC73B6" w:rsidP="00EC73B6">
            <w:pPr>
              <w:jc w:val="both"/>
            </w:pPr>
            <w:r>
              <w:t xml:space="preserve">6) сформированность умения выделять существенные признаки вирусов, клеток прокариот и эукариот; </w:t>
            </w:r>
            <w:r>
              <w:lastRenderedPageBreak/>
              <w:t>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</w:p>
          <w:p w:rsidR="00EC73B6" w:rsidRDefault="00EC73B6" w:rsidP="00EC73B6">
            <w:pPr>
              <w:jc w:val="both"/>
            </w:pPr>
            <w:r>
              <w:t>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      </w:r>
          </w:p>
          <w:p w:rsidR="00EC73B6" w:rsidRDefault="00EC73B6" w:rsidP="00EC73B6">
            <w:pPr>
              <w:jc w:val="both"/>
            </w:pPr>
            <w:r>
              <w:t>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EC73B6" w:rsidRDefault="00EC73B6" w:rsidP="00EC73B6">
            <w:pPr>
              <w:jc w:val="both"/>
            </w:pPr>
            <w:r>
              <w:t xml:space="preserve">9) сформированность умений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</w:t>
            </w:r>
            <w:r>
              <w:lastRenderedPageBreak/>
              <w:t>экологические проблемы современности, формировать по отношению к ним собственную позицию;</w:t>
            </w:r>
          </w:p>
          <w:p w:rsidR="00EC73B6" w:rsidRPr="00EC73B6" w:rsidRDefault="00EC73B6" w:rsidP="00EC73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Cs/>
              </w:rPr>
            </w:pPr>
            <w:r>
              <w:t>10) сформированность умений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C73B6" w:rsidRPr="007A060A" w:rsidRDefault="00EC73B6" w:rsidP="002E0C26">
            <w:pPr>
              <w:spacing w:before="248" w:line="288" w:lineRule="atLeast"/>
              <w:ind w:right="-2"/>
            </w:pPr>
            <w:r w:rsidRPr="007A060A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C73B6" w:rsidRPr="007A060A" w:rsidRDefault="00EC73B6" w:rsidP="002E0C26">
            <w:pPr>
              <w:spacing w:before="100" w:beforeAutospacing="1"/>
              <w:rPr>
                <w:bCs/>
                <w:i/>
              </w:rPr>
            </w:pPr>
            <w:r w:rsidRPr="007A060A">
              <w:t xml:space="preserve">«Неудовлетворительно» - теоретическое содержание курса не освоено, необходимые умения не сформированы, выполненные учебные задания содержат грубые </w:t>
            </w:r>
            <w:r w:rsidRPr="007A060A">
              <w:lastRenderedPageBreak/>
              <w:t>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lastRenderedPageBreak/>
              <w:t>устный опрос,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 xml:space="preserve">тестирование, 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shd w:val="clear" w:color="auto" w:fill="FFFFFF"/>
              </w:rPr>
              <w:t>выполнение индивидуальных заданий различной сложности;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оценка ответов в ходе,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презентаций;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творческие задания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домашняя работа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практические работы</w:t>
            </w:r>
          </w:p>
          <w:p w:rsidR="00EC73B6" w:rsidRPr="007A060A" w:rsidRDefault="00EC73B6" w:rsidP="002E0C26">
            <w:pPr>
              <w:numPr>
                <w:ilvl w:val="0"/>
                <w:numId w:val="8"/>
              </w:numPr>
              <w:ind w:left="262" w:hanging="262"/>
              <w:rPr>
                <w:bCs/>
              </w:rPr>
            </w:pPr>
            <w:r w:rsidRPr="007A060A">
              <w:rPr>
                <w:bCs/>
              </w:rPr>
              <w:t>подготовка докладов, сообщений</w:t>
            </w:r>
          </w:p>
          <w:p w:rsidR="00EC73B6" w:rsidRPr="007A060A" w:rsidRDefault="00EC73B6" w:rsidP="002E0C26">
            <w:pPr>
              <w:rPr>
                <w:bCs/>
                <w:i/>
              </w:rPr>
            </w:pPr>
          </w:p>
        </w:tc>
      </w:tr>
    </w:tbl>
    <w:p w:rsidR="00E416E8" w:rsidRPr="007A060A" w:rsidRDefault="00E416E8" w:rsidP="00E416E8"/>
    <w:p w:rsidR="00E416E8" w:rsidRPr="007A060A" w:rsidRDefault="00E416E8" w:rsidP="00E41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</w:pPr>
    </w:p>
    <w:p w:rsidR="00BC19A9" w:rsidRPr="00470FD7" w:rsidRDefault="00BC19A9" w:rsidP="00FF01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BC19A9" w:rsidRPr="00470FD7" w:rsidSect="00FF011D">
      <w:footerReference w:type="default" r:id="rId12"/>
      <w:pgSz w:w="11906" w:h="16838"/>
      <w:pgMar w:top="1134" w:right="851" w:bottom="992" w:left="851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C26" w:rsidRDefault="002E0C26">
      <w:r>
        <w:separator/>
      </w:r>
    </w:p>
  </w:endnote>
  <w:endnote w:type="continuationSeparator" w:id="0">
    <w:p w:rsidR="002E0C26" w:rsidRDefault="002E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BE4A8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C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E0C26" w:rsidRDefault="002E0C26" w:rsidP="00FB034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BE4A86" w:rsidP="00FB034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E0C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A6075">
      <w:rPr>
        <w:rStyle w:val="a5"/>
        <w:noProof/>
      </w:rPr>
      <w:t>8</w:t>
    </w:r>
    <w:r>
      <w:rPr>
        <w:rStyle w:val="a5"/>
      </w:rPr>
      <w:fldChar w:fldCharType="end"/>
    </w:r>
  </w:p>
  <w:p w:rsidR="002E0C26" w:rsidRDefault="002E0C26" w:rsidP="00FB0347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850E2F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5" type="#_x0000_t202" style="position:absolute;margin-left:779.15pt;margin-top:.05pt;width:6pt;height:13.7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2E0C26" w:rsidRDefault="00BE4A86">
                <w:pPr>
                  <w:pStyle w:val="a3"/>
                </w:pPr>
                <w:r>
                  <w:rPr>
                    <w:rStyle w:val="a5"/>
                  </w:rPr>
                  <w:fldChar w:fldCharType="begin"/>
                </w:r>
                <w:r w:rsidR="002E0C26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2A6075">
                  <w:rPr>
                    <w:rStyle w:val="a5"/>
                    <w:noProof/>
                  </w:rPr>
                  <w:t>12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26" w:rsidRDefault="00850E2F">
    <w:pPr>
      <w:pStyle w:val="a3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8193" type="#_x0000_t202" style="position:absolute;margin-left:559.5pt;margin-top:.05pt;width:27.75pt;height:13.75pt;z-index:251659264;visibility:visible;mso-height-percent:0;mso-wrap-distance-left:0;mso-wrap-distance-top:0;mso-wrap-distance-right:0;mso-wrap-distance-bottom:0;mso-position-horizontal-relative:pag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" stroked="f">
          <v:fill opacity="0"/>
          <v:textbox inset="0,0,0,0">
            <w:txbxContent>
              <w:p w:rsidR="002E0C26" w:rsidRDefault="002E0C26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C26" w:rsidRDefault="002E0C26">
      <w:r>
        <w:separator/>
      </w:r>
    </w:p>
  </w:footnote>
  <w:footnote w:type="continuationSeparator" w:id="0">
    <w:p w:rsidR="002E0C26" w:rsidRDefault="002E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2BE0"/>
    <w:multiLevelType w:val="hybridMultilevel"/>
    <w:tmpl w:val="C764B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A5E83"/>
    <w:multiLevelType w:val="hybridMultilevel"/>
    <w:tmpl w:val="204E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B035F"/>
    <w:multiLevelType w:val="hybridMultilevel"/>
    <w:tmpl w:val="52A03A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51C7D"/>
    <w:multiLevelType w:val="hybridMultilevel"/>
    <w:tmpl w:val="BC26AB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A33"/>
    <w:rsid w:val="00073BBC"/>
    <w:rsid w:val="000B257E"/>
    <w:rsid w:val="00186509"/>
    <w:rsid w:val="001937FB"/>
    <w:rsid w:val="001E2AC9"/>
    <w:rsid w:val="0022212C"/>
    <w:rsid w:val="002317EA"/>
    <w:rsid w:val="002A6075"/>
    <w:rsid w:val="002E0C26"/>
    <w:rsid w:val="00304DBF"/>
    <w:rsid w:val="00321FFF"/>
    <w:rsid w:val="00326D70"/>
    <w:rsid w:val="003464CA"/>
    <w:rsid w:val="003B7E7A"/>
    <w:rsid w:val="003C2785"/>
    <w:rsid w:val="004323DA"/>
    <w:rsid w:val="00470FD7"/>
    <w:rsid w:val="004F271C"/>
    <w:rsid w:val="00546FE4"/>
    <w:rsid w:val="00557B80"/>
    <w:rsid w:val="00570714"/>
    <w:rsid w:val="00570F35"/>
    <w:rsid w:val="00576984"/>
    <w:rsid w:val="005F3032"/>
    <w:rsid w:val="005F4984"/>
    <w:rsid w:val="00603A33"/>
    <w:rsid w:val="00625718"/>
    <w:rsid w:val="0063378D"/>
    <w:rsid w:val="00635AC6"/>
    <w:rsid w:val="00640BF5"/>
    <w:rsid w:val="006A4FCD"/>
    <w:rsid w:val="006C1E9F"/>
    <w:rsid w:val="00713608"/>
    <w:rsid w:val="00767197"/>
    <w:rsid w:val="007D6A16"/>
    <w:rsid w:val="00817CCB"/>
    <w:rsid w:val="00850E2F"/>
    <w:rsid w:val="00851457"/>
    <w:rsid w:val="00853638"/>
    <w:rsid w:val="00910354"/>
    <w:rsid w:val="00946AD0"/>
    <w:rsid w:val="009910F9"/>
    <w:rsid w:val="009C600D"/>
    <w:rsid w:val="009D5180"/>
    <w:rsid w:val="009E221A"/>
    <w:rsid w:val="009F57FD"/>
    <w:rsid w:val="00A75AE3"/>
    <w:rsid w:val="00AA1569"/>
    <w:rsid w:val="00AB583D"/>
    <w:rsid w:val="00AE50F8"/>
    <w:rsid w:val="00B53578"/>
    <w:rsid w:val="00B7407A"/>
    <w:rsid w:val="00BB04CD"/>
    <w:rsid w:val="00BC19A9"/>
    <w:rsid w:val="00BC50B2"/>
    <w:rsid w:val="00BE4A86"/>
    <w:rsid w:val="00BF5B29"/>
    <w:rsid w:val="00C84A72"/>
    <w:rsid w:val="00CA43D1"/>
    <w:rsid w:val="00CD40DF"/>
    <w:rsid w:val="00D34A3E"/>
    <w:rsid w:val="00D402D4"/>
    <w:rsid w:val="00D45325"/>
    <w:rsid w:val="00D85FD1"/>
    <w:rsid w:val="00E06DE3"/>
    <w:rsid w:val="00E13CF3"/>
    <w:rsid w:val="00E416E8"/>
    <w:rsid w:val="00EA1FC7"/>
    <w:rsid w:val="00EC73B6"/>
    <w:rsid w:val="00EE2F40"/>
    <w:rsid w:val="00F10DFF"/>
    <w:rsid w:val="00F34A89"/>
    <w:rsid w:val="00FA518E"/>
    <w:rsid w:val="00FA520C"/>
    <w:rsid w:val="00FB0347"/>
    <w:rsid w:val="00FF0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  <w15:docId w15:val="{73270413-6AC2-4D86-B733-88494D2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5AC6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A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35A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635AC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35A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35AC6"/>
  </w:style>
  <w:style w:type="paragraph" w:styleId="a6">
    <w:name w:val="Title"/>
    <w:basedOn w:val="a"/>
    <w:link w:val="a7"/>
    <w:uiPriority w:val="99"/>
    <w:qFormat/>
    <w:rsid w:val="00635AC6"/>
    <w:pPr>
      <w:jc w:val="center"/>
    </w:pPr>
    <w:rPr>
      <w:rFonts w:ascii="Tahoma" w:hAnsi="Tahoma"/>
      <w:b/>
      <w:szCs w:val="20"/>
    </w:rPr>
  </w:style>
  <w:style w:type="character" w:customStyle="1" w:styleId="a7">
    <w:name w:val="Заголовок Знак"/>
    <w:basedOn w:val="a0"/>
    <w:link w:val="a6"/>
    <w:uiPriority w:val="99"/>
    <w:rsid w:val="00635AC6"/>
    <w:rPr>
      <w:rFonts w:ascii="Tahoma" w:eastAsia="Times New Roman" w:hAnsi="Tahoma" w:cs="Times New Roman"/>
      <w:b/>
      <w:sz w:val="24"/>
      <w:szCs w:val="20"/>
    </w:rPr>
  </w:style>
  <w:style w:type="paragraph" w:customStyle="1" w:styleId="Default">
    <w:name w:val="Default"/>
    <w:rsid w:val="00635A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E2A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CA4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F01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01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1035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E0C26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E0C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FCBE6-17DE-4469-A560-6E2EB15CF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3866</Words>
  <Characters>22038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</dc:creator>
  <cp:lastModifiedBy>Шидерская О.С</cp:lastModifiedBy>
  <cp:revision>6</cp:revision>
  <dcterms:created xsi:type="dcterms:W3CDTF">2024-04-19T13:03:00Z</dcterms:created>
  <dcterms:modified xsi:type="dcterms:W3CDTF">2024-06-03T06:58:00Z</dcterms:modified>
</cp:coreProperties>
</file>