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(8-814 -2)70-22-73,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BE1B26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8240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:rsidR="007C5787" w:rsidRDefault="007C5787" w:rsidP="007C5787"/>
    <w:p w:rsidR="00DC6B23" w:rsidRDefault="00DC6B23" w:rsidP="007C5787"/>
    <w:p w:rsidR="00DC6B23" w:rsidRDefault="00DC6B23" w:rsidP="007C5787"/>
    <w:p w:rsidR="00DC6B23" w:rsidRDefault="00DC6B23" w:rsidP="007C5787"/>
    <w:p w:rsidR="00DC6B23" w:rsidRDefault="00DC6B23" w:rsidP="007C5787"/>
    <w:p w:rsidR="00DC6B23" w:rsidRPr="00083527" w:rsidRDefault="00DC6B23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A61A46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A61A46" w:rsidRDefault="00DB447E" w:rsidP="007C5787">
      <w:pPr>
        <w:spacing w:line="360" w:lineRule="auto"/>
        <w:jc w:val="center"/>
        <w:rPr>
          <w:b/>
          <w:sz w:val="28"/>
          <w:szCs w:val="28"/>
        </w:rPr>
      </w:pPr>
      <w:bookmarkStart w:id="0" w:name="_Hlk73613655"/>
      <w:r w:rsidRPr="00A61A46">
        <w:rPr>
          <w:b/>
          <w:sz w:val="28"/>
          <w:szCs w:val="28"/>
        </w:rPr>
        <w:t>ИНФОРМАЦИОННЫЕ ТЕХНОЛОГИИ В ПРОФЕССИОНАЛЬНОЙ ДЕЯТЕЛЬНОСТИ</w:t>
      </w:r>
    </w:p>
    <w:bookmarkEnd w:id="0"/>
    <w:p w:rsidR="007C5787" w:rsidRPr="00A61A46" w:rsidRDefault="007C5787" w:rsidP="007C5787">
      <w:pPr>
        <w:spacing w:line="360" w:lineRule="auto"/>
        <w:jc w:val="center"/>
        <w:rPr>
          <w:b/>
        </w:rPr>
      </w:pPr>
    </w:p>
    <w:p w:rsidR="007C5787" w:rsidRPr="00A61A46" w:rsidRDefault="007C5787" w:rsidP="007C5787">
      <w:pPr>
        <w:jc w:val="center"/>
      </w:pPr>
      <w:r w:rsidRPr="00A61A46">
        <w:t>по специальности</w:t>
      </w:r>
      <w:r w:rsidR="00852BC2">
        <w:t>:</w:t>
      </w:r>
    </w:p>
    <w:p w:rsidR="00554352" w:rsidRPr="00A61A46" w:rsidRDefault="00554352" w:rsidP="007C5787">
      <w:pPr>
        <w:widowControl w:val="0"/>
        <w:suppressAutoHyphens/>
        <w:jc w:val="center"/>
      </w:pPr>
    </w:p>
    <w:p w:rsidR="007C5787" w:rsidRPr="00A61A46" w:rsidRDefault="007C5787" w:rsidP="007C5787">
      <w:pPr>
        <w:widowControl w:val="0"/>
        <w:suppressAutoHyphens/>
        <w:jc w:val="center"/>
        <w:rPr>
          <w:caps/>
        </w:rPr>
      </w:pPr>
      <w:bookmarkStart w:id="1" w:name="_Hlk73613707"/>
      <w:r w:rsidRPr="00A61A46">
        <w:t>38.02.01 Экономика и бухгалтерский учет (по отраслям)</w:t>
      </w:r>
    </w:p>
    <w:bookmarkEnd w:id="1"/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Pr="00A61A46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DC6B23" w:rsidRDefault="00DC6B23" w:rsidP="007C5787">
      <w:pPr>
        <w:jc w:val="center"/>
      </w:pPr>
    </w:p>
    <w:p w:rsidR="00DC6B23" w:rsidRPr="00A61A46" w:rsidRDefault="00DC6B23" w:rsidP="007C5787">
      <w:pPr>
        <w:jc w:val="center"/>
      </w:pPr>
    </w:p>
    <w:p w:rsidR="007C5787" w:rsidRPr="00A61A46" w:rsidRDefault="007C5787" w:rsidP="007C5787">
      <w:pPr>
        <w:jc w:val="center"/>
      </w:pPr>
    </w:p>
    <w:p w:rsidR="00554352" w:rsidRPr="00A61A46" w:rsidRDefault="00554352" w:rsidP="007C5787">
      <w:pPr>
        <w:jc w:val="center"/>
      </w:pPr>
    </w:p>
    <w:p w:rsidR="00554352" w:rsidRPr="00A61A46" w:rsidRDefault="00554352" w:rsidP="007C5787">
      <w:pPr>
        <w:jc w:val="center"/>
      </w:pPr>
    </w:p>
    <w:p w:rsidR="00554352" w:rsidRPr="00A61A46" w:rsidRDefault="00554352" w:rsidP="007C5787">
      <w:pPr>
        <w:jc w:val="center"/>
      </w:pPr>
    </w:p>
    <w:p w:rsidR="00554352" w:rsidRPr="00A61A46" w:rsidRDefault="00554352" w:rsidP="007C5787">
      <w:pPr>
        <w:jc w:val="center"/>
      </w:pPr>
    </w:p>
    <w:p w:rsidR="007C5787" w:rsidRPr="00A61A46" w:rsidRDefault="007C5787" w:rsidP="007C5787">
      <w:pPr>
        <w:jc w:val="center"/>
      </w:pPr>
      <w:r w:rsidRPr="00A61A46">
        <w:t>г. Петрозаводск, 202</w:t>
      </w:r>
      <w:r w:rsidR="00A56D87">
        <w:t>3</w:t>
      </w:r>
      <w:r w:rsidRPr="00A61A46">
        <w:t xml:space="preserve"> г.</w:t>
      </w: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7C5787" w:rsidRPr="00A61A46" w:rsidRDefault="007C5787" w:rsidP="007C5787"/>
    <w:p w:rsidR="007C5787" w:rsidRPr="00A61A46" w:rsidRDefault="007C5787" w:rsidP="007C5787"/>
    <w:p w:rsidR="007C5787" w:rsidRPr="00A61A46" w:rsidRDefault="007C5787" w:rsidP="007C5787"/>
    <w:p w:rsidR="00554352" w:rsidRPr="00A61A46" w:rsidRDefault="008D3B4A" w:rsidP="007C5787">
      <w:pPr>
        <w:spacing w:line="276" w:lineRule="auto"/>
        <w:jc w:val="both"/>
      </w:pPr>
      <w:r>
        <w:t>Рабочая п</w:t>
      </w:r>
      <w:r w:rsidR="007C5787" w:rsidRPr="00A61A46">
        <w:t xml:space="preserve">рограмма </w:t>
      </w:r>
      <w:r>
        <w:t xml:space="preserve">(далее программа) </w:t>
      </w:r>
      <w:r w:rsidR="007C5787" w:rsidRPr="00A61A46">
        <w:t>дисциплины «</w:t>
      </w:r>
      <w:r w:rsidR="00554352" w:rsidRPr="00A61A46">
        <w:t>Информационные технологии в профессиональной деятельности</w:t>
      </w:r>
      <w:r w:rsidR="007C5787" w:rsidRPr="00A61A46">
        <w:t>»</w:t>
      </w:r>
      <w:r w:rsidR="00852BC2">
        <w:t xml:space="preserve"> </w:t>
      </w:r>
      <w:r w:rsidR="007C5787" w:rsidRPr="00A61A46">
        <w:t>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 w:rsidR="00852BC2">
        <w:t xml:space="preserve"> </w:t>
      </w:r>
      <w:r w:rsidR="00554352" w:rsidRPr="00A61A46">
        <w:t>38.02.01 Экономика и бухгалтерский учет (по отраслям)</w:t>
      </w:r>
    </w:p>
    <w:p w:rsidR="007C5787" w:rsidRPr="00A61A46" w:rsidRDefault="007C5787" w:rsidP="007C5787">
      <w:pPr>
        <w:spacing w:line="276" w:lineRule="auto"/>
        <w:jc w:val="both"/>
      </w:pP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61A46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A61A46" w:rsidRDefault="007C5787" w:rsidP="005543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61A46">
        <w:t>Разработчик:</w:t>
      </w:r>
      <w:r w:rsidR="00554352" w:rsidRPr="00A61A46">
        <w:t xml:space="preserve"> Васильева С.В.</w:t>
      </w:r>
      <w:r w:rsidRPr="00A61A46">
        <w:t>- преподаватель ЧПОУ</w:t>
      </w:r>
      <w:r w:rsidR="00852BC2">
        <w:t xml:space="preserve"> </w:t>
      </w:r>
      <w:r w:rsidRPr="00A61A46">
        <w:t>ПКТК</w:t>
      </w:r>
    </w:p>
    <w:p w:rsidR="007C5787" w:rsidRPr="00A61A46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5520F" w:rsidRPr="00801650" w:rsidRDefault="007C5787" w:rsidP="001F0E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hd w:val="clear" w:color="auto" w:fill="FFFFFF"/>
        </w:rPr>
      </w:pPr>
      <w:r w:rsidRPr="00A61A46">
        <w:rPr>
          <w:b/>
        </w:rPr>
        <w:br w:type="page"/>
      </w:r>
      <w:r w:rsidR="00F5520F" w:rsidRPr="00A61A46">
        <w:rPr>
          <w:b/>
          <w:bCs/>
          <w:shd w:val="clear" w:color="auto" w:fill="FFFFFF"/>
        </w:rPr>
        <w:lastRenderedPageBreak/>
        <w:t>1. ОБЩАЯ ХАРАКТЕРИСТИКА РАБОЧЕЙ ПРОГРАММЫ ДИСЦИПЛИНЫ</w:t>
      </w:r>
    </w:p>
    <w:p w:rsidR="00F5520F" w:rsidRPr="00A61A46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shd w:val="clear" w:color="auto" w:fill="FFFFFF"/>
        </w:rPr>
      </w:pPr>
      <w:r w:rsidRPr="00A61A46">
        <w:rPr>
          <w:b/>
          <w:bCs/>
          <w:shd w:val="clear" w:color="auto" w:fill="FFFFFF"/>
        </w:rPr>
        <w:t>1.1. Место дисциплины в структуре основной образовательной программы</w:t>
      </w:r>
    </w:p>
    <w:p w:rsidR="00273EF2" w:rsidRPr="006B52E7" w:rsidRDefault="00511805" w:rsidP="006B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rPr>
          <w:bCs/>
          <w:shd w:val="clear" w:color="auto" w:fill="FFFFFF"/>
        </w:rPr>
        <w:tab/>
      </w:r>
      <w:r w:rsidR="001F0ED9">
        <w:rPr>
          <w:bCs/>
          <w:shd w:val="clear" w:color="auto" w:fill="FFFFFF"/>
        </w:rPr>
        <w:t>Д</w:t>
      </w:r>
      <w:r w:rsidR="00273EF2" w:rsidRPr="00A61A46">
        <w:rPr>
          <w:bCs/>
          <w:shd w:val="clear" w:color="auto" w:fill="FFFFFF"/>
        </w:rPr>
        <w:t xml:space="preserve">исциплина </w:t>
      </w:r>
      <w:r w:rsidR="00801650">
        <w:rPr>
          <w:bCs/>
          <w:shd w:val="clear" w:color="auto" w:fill="FFFFFF"/>
        </w:rPr>
        <w:t>«</w:t>
      </w:r>
      <w:r w:rsidR="00273EF2" w:rsidRPr="00A61A46">
        <w:rPr>
          <w:bCs/>
          <w:shd w:val="clear" w:color="auto" w:fill="FFFFFF"/>
        </w:rPr>
        <w:t>Информационные технологии в профессиональной</w:t>
      </w:r>
      <w:r w:rsidR="00852BC2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>деятельности</w:t>
      </w:r>
      <w:r w:rsidR="00801650">
        <w:rPr>
          <w:bCs/>
          <w:shd w:val="clear" w:color="auto" w:fill="FFFFFF"/>
        </w:rPr>
        <w:t>»</w:t>
      </w:r>
      <w:r w:rsidR="00852BC2">
        <w:rPr>
          <w:bCs/>
          <w:shd w:val="clear" w:color="auto" w:fill="FFFFFF"/>
        </w:rPr>
        <w:t xml:space="preserve"> </w:t>
      </w:r>
      <w:r w:rsidR="006B52E7" w:rsidRPr="0011456E">
        <w:t>входит в математический и общий естественнонаучный учебный цикл</w:t>
      </w:r>
      <w:r w:rsidR="006B52E7">
        <w:t xml:space="preserve"> </w:t>
      </w:r>
      <w:r w:rsidR="00273EF2" w:rsidRPr="00A61A46">
        <w:rPr>
          <w:bCs/>
          <w:shd w:val="clear" w:color="auto" w:fill="FFFFFF"/>
        </w:rPr>
        <w:t>дисциплин</w:t>
      </w:r>
      <w:r w:rsidR="00852BC2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 xml:space="preserve">образовательной программы в соответствии с ФГОС по </w:t>
      </w:r>
      <w:r w:rsidR="00E22539">
        <w:rPr>
          <w:bCs/>
          <w:shd w:val="clear" w:color="auto" w:fill="FFFFFF"/>
        </w:rPr>
        <w:t>специальности</w:t>
      </w:r>
      <w:r w:rsidR="00852BC2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>38.02.01 Экономика и бухгалтерский учет (по отраслям).</w:t>
      </w:r>
    </w:p>
    <w:p w:rsidR="001F0ED9" w:rsidRPr="00511805" w:rsidRDefault="00511805" w:rsidP="0051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ab/>
      </w:r>
      <w:r w:rsidR="001F0ED9">
        <w:rPr>
          <w:bCs/>
          <w:shd w:val="clear" w:color="auto" w:fill="FFFFFF"/>
        </w:rPr>
        <w:t>Д</w:t>
      </w:r>
      <w:r w:rsidR="00273EF2" w:rsidRPr="00A61A46">
        <w:rPr>
          <w:bCs/>
          <w:shd w:val="clear" w:color="auto" w:fill="FFFFFF"/>
        </w:rPr>
        <w:t>исциплина «Информационные технологии в профессиональной</w:t>
      </w:r>
      <w:r w:rsidR="00852BC2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>деятельности»</w:t>
      </w:r>
      <w:r w:rsidR="00852BC2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>обеспечивает формирование профессиональных и общих компетенций повсем видам деятельности ФГОС по специальности 38.02.01 Экономика и бухгалтерский</w:t>
      </w:r>
      <w:r w:rsidR="00852BC2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>учет</w:t>
      </w:r>
      <w:r w:rsidR="00852BC2">
        <w:rPr>
          <w:bCs/>
          <w:shd w:val="clear" w:color="auto" w:fill="FFFFFF"/>
        </w:rPr>
        <w:t xml:space="preserve"> </w:t>
      </w:r>
      <w:r w:rsidR="00273EF2" w:rsidRPr="00A61A46">
        <w:rPr>
          <w:bCs/>
          <w:shd w:val="clear" w:color="auto" w:fill="FFFFFF"/>
        </w:rPr>
        <w:t xml:space="preserve">(по отраслям). </w:t>
      </w:r>
      <w:r w:rsidR="00273EF2" w:rsidRPr="00076786">
        <w:rPr>
          <w:bCs/>
          <w:shd w:val="clear" w:color="auto" w:fill="FFFFFF"/>
        </w:rPr>
        <w:t>Особое значение дисциплина имеет при формировании и развитии ОК01-05, 09-11</w:t>
      </w:r>
      <w:r w:rsidR="001F0ED9" w:rsidRPr="00076786">
        <w:rPr>
          <w:bCs/>
          <w:shd w:val="clear" w:color="auto" w:fill="FFFFFF"/>
        </w:rPr>
        <w:t>.</w:t>
      </w:r>
    </w:p>
    <w:p w:rsidR="00F5520F" w:rsidRPr="00A61A46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shd w:val="clear" w:color="auto" w:fill="FFFFFF"/>
        </w:rPr>
      </w:pPr>
      <w:r w:rsidRPr="00A61A46">
        <w:rPr>
          <w:b/>
          <w:bCs/>
          <w:shd w:val="clear" w:color="auto" w:fill="FFFFFF"/>
        </w:rPr>
        <w:t>1.2. Цель и планируемые результаты освоения дисциплины</w:t>
      </w:r>
    </w:p>
    <w:p w:rsidR="00F5520F" w:rsidRPr="00511805" w:rsidRDefault="00F5520F" w:rsidP="00511805">
      <w:pPr>
        <w:suppressAutoHyphens/>
        <w:spacing w:line="360" w:lineRule="auto"/>
        <w:ind w:firstLine="708"/>
        <w:jc w:val="both"/>
        <w:rPr>
          <w:bCs/>
          <w:shd w:val="clear" w:color="auto" w:fill="FFFFFF"/>
        </w:rPr>
      </w:pPr>
      <w:r w:rsidRPr="00511805">
        <w:rPr>
          <w:bCs/>
          <w:shd w:val="clear" w:color="auto" w:fill="FFFFFF"/>
        </w:rPr>
        <w:t>В рамках программы дисциплины обучающимися осваиваются следующие умения и знания.</w:t>
      </w:r>
    </w:p>
    <w:p w:rsidR="006414AB" w:rsidRPr="00A61A46" w:rsidRDefault="006414AB" w:rsidP="00030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TableNormal"/>
        <w:tblW w:w="938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45"/>
        <w:gridCol w:w="4438"/>
      </w:tblGrid>
      <w:tr w:rsidR="00076786" w:rsidRPr="00076786" w:rsidTr="007466F3">
        <w:trPr>
          <w:trHeight w:val="649"/>
        </w:trPr>
        <w:tc>
          <w:tcPr>
            <w:tcW w:w="1102" w:type="dxa"/>
          </w:tcPr>
          <w:p w:rsidR="001C1DEF" w:rsidRPr="00076786" w:rsidRDefault="001C1DEF" w:rsidP="007466F3">
            <w:pPr>
              <w:pStyle w:val="TableParagraph"/>
              <w:spacing w:line="276" w:lineRule="auto"/>
              <w:ind w:left="107" w:right="191"/>
              <w:rPr>
                <w:sz w:val="24"/>
                <w:szCs w:val="24"/>
                <w:lang w:val="ru-RU"/>
              </w:rPr>
            </w:pPr>
            <w:r w:rsidRPr="00076786">
              <w:rPr>
                <w:sz w:val="24"/>
                <w:szCs w:val="24"/>
                <w:lang w:val="ru-RU"/>
              </w:rPr>
              <w:t>Код</w:t>
            </w:r>
            <w:r w:rsidR="006B52E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76786">
              <w:rPr>
                <w:sz w:val="24"/>
                <w:szCs w:val="24"/>
                <w:lang w:val="ru-RU"/>
              </w:rPr>
              <w:t>ПК,ОК</w:t>
            </w:r>
            <w:proofErr w:type="gramEnd"/>
          </w:p>
        </w:tc>
        <w:tc>
          <w:tcPr>
            <w:tcW w:w="3845" w:type="dxa"/>
          </w:tcPr>
          <w:p w:rsidR="001C1DEF" w:rsidRPr="00076786" w:rsidRDefault="001C1DEF" w:rsidP="007466F3">
            <w:pPr>
              <w:pStyle w:val="TableParagraph"/>
              <w:spacing w:line="276" w:lineRule="auto"/>
              <w:ind w:left="104"/>
              <w:rPr>
                <w:sz w:val="24"/>
                <w:szCs w:val="24"/>
                <w:lang w:val="ru-RU"/>
              </w:rPr>
            </w:pPr>
            <w:r w:rsidRPr="00076786">
              <w:rPr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4438" w:type="dxa"/>
          </w:tcPr>
          <w:p w:rsidR="001C1DEF" w:rsidRPr="00076786" w:rsidRDefault="001C1DEF" w:rsidP="001F0ED9">
            <w:pPr>
              <w:pStyle w:val="TableParagraph"/>
              <w:spacing w:line="276" w:lineRule="auto"/>
              <w:ind w:left="107" w:right="142"/>
              <w:rPr>
                <w:sz w:val="24"/>
                <w:szCs w:val="24"/>
                <w:lang w:val="ru-RU"/>
              </w:rPr>
            </w:pPr>
            <w:r w:rsidRPr="00076786">
              <w:rPr>
                <w:sz w:val="24"/>
                <w:szCs w:val="24"/>
                <w:lang w:val="ru-RU"/>
              </w:rPr>
              <w:t>Знания</w:t>
            </w:r>
          </w:p>
        </w:tc>
      </w:tr>
      <w:tr w:rsidR="00076786" w:rsidRPr="00076786" w:rsidTr="00511805">
        <w:trPr>
          <w:trHeight w:val="4660"/>
        </w:trPr>
        <w:tc>
          <w:tcPr>
            <w:tcW w:w="1102" w:type="dxa"/>
          </w:tcPr>
          <w:p w:rsidR="00FA475E" w:rsidRPr="00076786" w:rsidRDefault="00FA475E" w:rsidP="007466F3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bookmarkStart w:id="2" w:name="_Hlk135069049"/>
            <w:r w:rsidRPr="00076786">
              <w:rPr>
                <w:sz w:val="24"/>
                <w:szCs w:val="24"/>
                <w:lang w:val="ru-RU"/>
              </w:rPr>
              <w:t>ОК01</w:t>
            </w:r>
            <w:r w:rsidR="00BE1B26" w:rsidRPr="00BE1B26">
              <w:rPr>
                <w:sz w:val="24"/>
                <w:szCs w:val="24"/>
                <w:lang w:val="ru-RU"/>
              </w:rPr>
              <w:t xml:space="preserve"> </w:t>
            </w:r>
            <w:r w:rsidR="00BE1B26" w:rsidRPr="00BE1B26">
              <w:rPr>
                <w:sz w:val="24"/>
                <w:szCs w:val="24"/>
                <w:lang w:val="ru-RU"/>
              </w:rPr>
              <w:t>ОК02</w:t>
            </w:r>
            <w:r w:rsidR="00BE1B26" w:rsidRPr="00BE1B26">
              <w:rPr>
                <w:sz w:val="24"/>
                <w:szCs w:val="24"/>
                <w:lang w:val="ru-RU"/>
              </w:rPr>
              <w:t xml:space="preserve"> </w:t>
            </w:r>
            <w:r w:rsidR="00BE1B26" w:rsidRPr="00BE1B26">
              <w:rPr>
                <w:sz w:val="24"/>
                <w:szCs w:val="24"/>
                <w:lang w:val="ru-RU"/>
              </w:rPr>
              <w:t>ОК03</w:t>
            </w:r>
            <w:r w:rsidR="00BE1B26" w:rsidRPr="00BE1B26">
              <w:rPr>
                <w:sz w:val="24"/>
                <w:szCs w:val="24"/>
                <w:lang w:val="ru-RU"/>
              </w:rPr>
              <w:t xml:space="preserve"> </w:t>
            </w:r>
            <w:r w:rsidR="00BE1B26" w:rsidRPr="00BE1B26">
              <w:rPr>
                <w:sz w:val="24"/>
                <w:szCs w:val="24"/>
                <w:lang w:val="ru-RU"/>
              </w:rPr>
              <w:t>ОК04</w:t>
            </w:r>
            <w:r w:rsidR="00BE1B26" w:rsidRPr="00BE1B26">
              <w:rPr>
                <w:sz w:val="24"/>
                <w:szCs w:val="24"/>
                <w:lang w:val="ru-RU"/>
              </w:rPr>
              <w:t xml:space="preserve"> </w:t>
            </w:r>
            <w:r w:rsidR="00BE1B26" w:rsidRPr="00BE1B26">
              <w:rPr>
                <w:sz w:val="24"/>
                <w:szCs w:val="24"/>
                <w:lang w:val="ru-RU"/>
              </w:rPr>
              <w:t>ОК05</w:t>
            </w:r>
            <w:r w:rsidR="00BE1B26" w:rsidRPr="00BE1B26">
              <w:rPr>
                <w:sz w:val="24"/>
                <w:szCs w:val="24"/>
                <w:lang w:val="ru-RU"/>
              </w:rPr>
              <w:t xml:space="preserve"> </w:t>
            </w:r>
            <w:r w:rsidR="00BE1B26" w:rsidRPr="00BE1B26">
              <w:rPr>
                <w:sz w:val="24"/>
                <w:szCs w:val="24"/>
                <w:lang w:val="ru-RU"/>
              </w:rPr>
              <w:t>ОК09</w:t>
            </w:r>
            <w:r w:rsidR="00BE1B26" w:rsidRPr="00BE1B26">
              <w:rPr>
                <w:sz w:val="24"/>
                <w:szCs w:val="24"/>
                <w:lang w:val="ru-RU"/>
              </w:rPr>
              <w:t xml:space="preserve"> </w:t>
            </w:r>
            <w:r w:rsidR="00BE1B26" w:rsidRPr="00BE1B26">
              <w:rPr>
                <w:sz w:val="24"/>
                <w:szCs w:val="24"/>
                <w:lang w:val="ru-RU"/>
              </w:rPr>
              <w:t>ОК11.</w:t>
            </w:r>
            <w:r w:rsidR="00BE1B26">
              <w:rPr>
                <w:sz w:val="24"/>
                <w:szCs w:val="24"/>
                <w:lang w:val="ru-RU"/>
              </w:rPr>
              <w:t xml:space="preserve"> </w:t>
            </w:r>
            <w:r w:rsidR="00BE1B26">
              <w:rPr>
                <w:sz w:val="24"/>
                <w:szCs w:val="24"/>
                <w:lang w:val="ru-RU"/>
              </w:rPr>
              <w:t>ПК 1.1</w:t>
            </w:r>
            <w:r w:rsidR="00BE1B26">
              <w:rPr>
                <w:sz w:val="24"/>
                <w:szCs w:val="24"/>
                <w:lang w:val="ru-RU"/>
              </w:rPr>
              <w:t xml:space="preserve"> </w:t>
            </w:r>
            <w:r w:rsidR="00BE1B26">
              <w:rPr>
                <w:sz w:val="24"/>
                <w:szCs w:val="24"/>
                <w:lang w:val="ru-RU"/>
              </w:rPr>
              <w:t>ПК 1.3</w:t>
            </w:r>
            <w:r w:rsidR="00BE1B26">
              <w:rPr>
                <w:sz w:val="24"/>
                <w:szCs w:val="24"/>
                <w:lang w:val="ru-RU"/>
              </w:rPr>
              <w:t xml:space="preserve"> </w:t>
            </w:r>
            <w:r w:rsidR="00BE1B26">
              <w:rPr>
                <w:sz w:val="24"/>
                <w:szCs w:val="24"/>
                <w:lang w:val="ru-RU"/>
              </w:rPr>
              <w:t>ПК 2.1</w:t>
            </w:r>
          </w:p>
        </w:tc>
        <w:tc>
          <w:tcPr>
            <w:tcW w:w="3845" w:type="dxa"/>
          </w:tcPr>
          <w:p w:rsidR="00BE1B26" w:rsidRP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BE1B26">
              <w:rPr>
                <w:lang w:val="ru-RU"/>
              </w:rPr>
              <w:t>использовать информационные ресурсы для поиска и хранения информации;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обрабатывать</w:t>
            </w:r>
            <w:proofErr w:type="spellEnd"/>
            <w:r>
              <w:t xml:space="preserve"> </w:t>
            </w:r>
            <w:proofErr w:type="spellStart"/>
            <w:r>
              <w:t>текстовую</w:t>
            </w:r>
            <w:proofErr w:type="spellEnd"/>
            <w:r>
              <w:t xml:space="preserve"> и </w:t>
            </w:r>
            <w:proofErr w:type="spellStart"/>
            <w:r>
              <w:t>табличную</w:t>
            </w:r>
            <w:proofErr w:type="spellEnd"/>
            <w:r>
              <w:t xml:space="preserve"> информацию;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использовать деловую графику и </w:t>
            </w:r>
            <w:proofErr w:type="spellStart"/>
            <w:r>
              <w:t>мультимедиаинформацию</w:t>
            </w:r>
            <w:proofErr w:type="spellEnd"/>
            <w:r>
              <w:t>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создавать презентации;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применять антивирусные средства защиты информации;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пользоваться автоматизированными системами делопроизводства;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применять методы и средства защиты бухгалтерской информации.</w:t>
            </w:r>
          </w:p>
          <w:p w:rsidR="00FA475E" w:rsidRPr="00511805" w:rsidRDefault="00FA475E" w:rsidP="00BE1B26">
            <w:pPr>
              <w:pStyle w:val="TableParagraph"/>
              <w:numPr>
                <w:ilvl w:val="0"/>
                <w:numId w:val="8"/>
              </w:numPr>
              <w:spacing w:line="237" w:lineRule="auto"/>
              <w:ind w:right="94"/>
              <w:jc w:val="both"/>
              <w:rPr>
                <w:lang w:val="ru-RU"/>
              </w:rPr>
            </w:pPr>
          </w:p>
        </w:tc>
        <w:tc>
          <w:tcPr>
            <w:tcW w:w="4438" w:type="dxa"/>
          </w:tcPr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методы</w:t>
            </w:r>
            <w:proofErr w:type="spellEnd"/>
            <w:r>
              <w:t xml:space="preserve"> и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обработки</w:t>
            </w:r>
            <w:proofErr w:type="spellEnd"/>
            <w:r>
              <w:t xml:space="preserve">, </w:t>
            </w:r>
            <w:proofErr w:type="spellStart"/>
            <w:r>
              <w:t>хранения</w:t>
            </w:r>
            <w:proofErr w:type="spellEnd"/>
            <w:r>
              <w:t xml:space="preserve">, </w:t>
            </w:r>
            <w:proofErr w:type="spellStart"/>
            <w:r>
              <w:t>передачи</w:t>
            </w:r>
            <w:proofErr w:type="spellEnd"/>
            <w:r>
              <w:t xml:space="preserve"> и </w:t>
            </w:r>
            <w:proofErr w:type="spellStart"/>
            <w:r>
              <w:t>накопления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  <w:r>
              <w:t>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назначение</w:t>
            </w:r>
            <w:proofErr w:type="spellEnd"/>
            <w:r>
              <w:t xml:space="preserve">, </w:t>
            </w:r>
            <w:proofErr w:type="spellStart"/>
            <w:r>
              <w:t>состав</w:t>
            </w:r>
            <w:proofErr w:type="spellEnd"/>
            <w:r>
              <w:t xml:space="preserve">, </w:t>
            </w: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t xml:space="preserve"> </w:t>
            </w:r>
            <w:proofErr w:type="spellStart"/>
            <w:r>
              <w:t>организационной</w:t>
            </w:r>
            <w:proofErr w:type="spellEnd"/>
            <w:r>
              <w:t xml:space="preserve"> и </w:t>
            </w:r>
            <w:proofErr w:type="spellStart"/>
            <w:r>
              <w:t>компьютерной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>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компоненты</w:t>
            </w:r>
            <w:proofErr w:type="spellEnd"/>
            <w:r>
              <w:t xml:space="preserve"> </w:t>
            </w:r>
            <w:proofErr w:type="spellStart"/>
            <w:r>
              <w:t>компьютерных</w:t>
            </w:r>
            <w:proofErr w:type="spellEnd"/>
            <w:r>
              <w:t xml:space="preserve"> </w:t>
            </w:r>
            <w:proofErr w:type="spellStart"/>
            <w:r>
              <w:t>сетей</w:t>
            </w:r>
            <w:proofErr w:type="spellEnd"/>
            <w:r>
              <w:t xml:space="preserve">, </w:t>
            </w:r>
            <w:proofErr w:type="spellStart"/>
            <w:r>
              <w:t>принципы</w:t>
            </w:r>
            <w:proofErr w:type="spellEnd"/>
            <w:r>
              <w:t xml:space="preserve"> </w:t>
            </w:r>
            <w:proofErr w:type="spellStart"/>
            <w:r>
              <w:t>пакетной</w:t>
            </w:r>
            <w:proofErr w:type="spellEnd"/>
            <w:r>
              <w:t xml:space="preserve"> </w:t>
            </w:r>
            <w:proofErr w:type="spellStart"/>
            <w:r>
              <w:t>передачи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, </w:t>
            </w:r>
            <w:proofErr w:type="spellStart"/>
            <w:r>
              <w:t>организацию</w:t>
            </w:r>
            <w:proofErr w:type="spellEnd"/>
            <w:r>
              <w:t xml:space="preserve"> </w:t>
            </w:r>
            <w:proofErr w:type="spellStart"/>
            <w:r>
              <w:t>межсетевого</w:t>
            </w:r>
            <w:proofErr w:type="spellEnd"/>
            <w:r>
              <w:t xml:space="preserve"> </w:t>
            </w:r>
            <w:proofErr w:type="spellStart"/>
            <w:r>
              <w:t>взаимодействия</w:t>
            </w:r>
            <w:proofErr w:type="spellEnd"/>
            <w:r>
              <w:t>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принципы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системного</w:t>
            </w:r>
            <w:proofErr w:type="spellEnd"/>
            <w:r>
              <w:t xml:space="preserve"> и </w:t>
            </w:r>
            <w:proofErr w:type="spellStart"/>
            <w:r>
              <w:t>прикладного</w:t>
            </w:r>
            <w:proofErr w:type="spellEnd"/>
            <w:r>
              <w:t xml:space="preserve"> </w:t>
            </w:r>
            <w:proofErr w:type="spellStart"/>
            <w: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>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технологию</w:t>
            </w:r>
            <w:proofErr w:type="spellEnd"/>
            <w:r>
              <w:t xml:space="preserve"> </w:t>
            </w:r>
            <w:proofErr w:type="spellStart"/>
            <w:r>
              <w:t>поиска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  <w:r>
              <w:t xml:space="preserve"> в </w:t>
            </w:r>
            <w:proofErr w:type="spellStart"/>
            <w:r>
              <w:t>информационно-телекоммуникационной</w:t>
            </w:r>
            <w:proofErr w:type="spellEnd"/>
            <w:r>
              <w:t xml:space="preserve"> </w:t>
            </w:r>
            <w:proofErr w:type="spellStart"/>
            <w:r>
              <w:t>сети</w:t>
            </w:r>
            <w:proofErr w:type="spellEnd"/>
            <w:r>
              <w:t xml:space="preserve"> "</w:t>
            </w:r>
            <w:proofErr w:type="spellStart"/>
            <w:r>
              <w:t>Интернет</w:t>
            </w:r>
            <w:proofErr w:type="spellEnd"/>
            <w:r>
              <w:t>" (</w:t>
            </w:r>
            <w:proofErr w:type="spellStart"/>
            <w:r>
              <w:t>далее</w:t>
            </w:r>
            <w:proofErr w:type="spellEnd"/>
            <w:r>
              <w:t xml:space="preserve"> - </w:t>
            </w:r>
            <w:proofErr w:type="spellStart"/>
            <w:r>
              <w:t>сеть</w:t>
            </w:r>
            <w:proofErr w:type="spellEnd"/>
            <w:r>
              <w:t xml:space="preserve"> </w:t>
            </w:r>
            <w:proofErr w:type="spellStart"/>
            <w:r>
              <w:t>Интернет</w:t>
            </w:r>
            <w:proofErr w:type="spellEnd"/>
            <w:r>
              <w:t>);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принципы</w:t>
            </w:r>
            <w:proofErr w:type="spellEnd"/>
            <w:r>
              <w:t xml:space="preserve"> </w:t>
            </w:r>
            <w:proofErr w:type="spellStart"/>
            <w:r>
              <w:t>защиты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несанкционированного</w:t>
            </w:r>
            <w:proofErr w:type="spellEnd"/>
            <w:r>
              <w:t xml:space="preserve"> </w:t>
            </w:r>
            <w:proofErr w:type="spellStart"/>
            <w:r>
              <w:t>доступа</w:t>
            </w:r>
            <w:proofErr w:type="spellEnd"/>
            <w:r>
              <w:t>;</w:t>
            </w:r>
          </w:p>
          <w:p w:rsidR="00BE1B26" w:rsidRP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BE1B26">
              <w:rPr>
                <w:lang w:val="ru-RU"/>
              </w:rPr>
              <w:t>правовые аспекты использования информационных технологий и программного обеспечения;</w:t>
            </w:r>
          </w:p>
          <w:p w:rsidR="00BE1B26" w:rsidRP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BE1B26">
              <w:rPr>
                <w:lang w:val="ru-RU"/>
              </w:rPr>
              <w:t>основные понятия автоматизированной обработки информации;</w:t>
            </w:r>
          </w:p>
          <w:p w:rsid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направления</w:t>
            </w:r>
            <w:proofErr w:type="spellEnd"/>
            <w:r>
              <w:t xml:space="preserve"> </w:t>
            </w:r>
            <w:proofErr w:type="spellStart"/>
            <w:r>
              <w:t>автоматизации</w:t>
            </w:r>
            <w:proofErr w:type="spellEnd"/>
            <w:r>
              <w:t xml:space="preserve"> </w:t>
            </w:r>
            <w:proofErr w:type="spellStart"/>
            <w:r>
              <w:t>бухгалтерской</w:t>
            </w:r>
            <w:proofErr w:type="spellEnd"/>
            <w:r>
              <w:t xml:space="preserve"> деятельности;</w:t>
            </w:r>
          </w:p>
          <w:p w:rsidR="00BE1B26" w:rsidRPr="00BE1B26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BE1B26">
              <w:rPr>
                <w:lang w:val="ru-RU"/>
              </w:rPr>
              <w:t>назначение, принципы организации и эксплуатации бухгалтерских информационных систем;</w:t>
            </w:r>
          </w:p>
          <w:p w:rsidR="00FA475E" w:rsidRPr="00511805" w:rsidRDefault="00BE1B26" w:rsidP="00BE1B26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ru-RU"/>
              </w:rPr>
            </w:pPr>
            <w:r w:rsidRPr="00BE1B26">
              <w:rPr>
                <w:lang w:val="ru-RU"/>
              </w:rPr>
              <w:t>основные угрозы и методы обеспечения информационной безопасности.</w:t>
            </w:r>
          </w:p>
        </w:tc>
      </w:tr>
      <w:bookmarkEnd w:id="2"/>
    </w:tbl>
    <w:p w:rsidR="004B46F6" w:rsidRDefault="007C5787" w:rsidP="000309F5">
      <w:pPr>
        <w:suppressAutoHyphens/>
        <w:spacing w:line="360" w:lineRule="auto"/>
        <w:rPr>
          <w:b/>
        </w:rPr>
      </w:pPr>
      <w:r w:rsidRPr="00E42234">
        <w:rPr>
          <w:b/>
          <w:sz w:val="22"/>
          <w:szCs w:val="22"/>
        </w:rPr>
        <w:br w:type="page"/>
      </w:r>
      <w:r w:rsidR="004B46F6"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75"/>
        <w:gridCol w:w="2379"/>
      </w:tblGrid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7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07" w:type="pct"/>
            <w:vAlign w:val="center"/>
          </w:tcPr>
          <w:p w:rsidR="004B46F6" w:rsidRPr="00E42234" w:rsidRDefault="00E42234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E42234">
              <w:rPr>
                <w:iCs/>
              </w:rPr>
              <w:t>46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E42234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E42234">
              <w:t>в том числе:</w:t>
            </w:r>
          </w:p>
        </w:tc>
      </w:tr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теоретическое обучение</w:t>
            </w:r>
          </w:p>
        </w:tc>
        <w:tc>
          <w:tcPr>
            <w:tcW w:w="1207" w:type="pct"/>
            <w:vAlign w:val="center"/>
          </w:tcPr>
          <w:p w:rsidR="004B46F6" w:rsidRPr="00E42234" w:rsidRDefault="00DC6B2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 xml:space="preserve"> 8</w:t>
            </w:r>
          </w:p>
        </w:tc>
      </w:tr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</w:pPr>
            <w:r w:rsidRPr="00747563">
              <w:t>практические занятия</w:t>
            </w:r>
          </w:p>
        </w:tc>
        <w:tc>
          <w:tcPr>
            <w:tcW w:w="1207" w:type="pct"/>
            <w:vAlign w:val="center"/>
          </w:tcPr>
          <w:p w:rsidR="004B46F6" w:rsidRPr="00E42234" w:rsidRDefault="00DC6B2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 xml:space="preserve"> 26</w:t>
            </w:r>
          </w:p>
        </w:tc>
      </w:tr>
      <w:tr w:rsidR="004B46F6" w:rsidRPr="00747563" w:rsidTr="00511805">
        <w:trPr>
          <w:trHeight w:val="490"/>
        </w:trPr>
        <w:tc>
          <w:tcPr>
            <w:tcW w:w="3793" w:type="pct"/>
            <w:vAlign w:val="center"/>
          </w:tcPr>
          <w:p w:rsidR="004B46F6" w:rsidRPr="00747563" w:rsidRDefault="00086FE4" w:rsidP="00443BCC">
            <w:pPr>
              <w:suppressAutoHyphens/>
              <w:spacing w:line="360" w:lineRule="auto"/>
            </w:pPr>
            <w:r>
              <w:t>с</w:t>
            </w:r>
            <w:r w:rsidR="004B46F6" w:rsidRPr="00747563">
              <w:t>амостоятельная работа</w:t>
            </w:r>
          </w:p>
        </w:tc>
        <w:tc>
          <w:tcPr>
            <w:tcW w:w="1207" w:type="pct"/>
            <w:vAlign w:val="center"/>
          </w:tcPr>
          <w:p w:rsidR="004B46F6" w:rsidRPr="00E42234" w:rsidRDefault="00DC6B23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 xml:space="preserve"> 6</w:t>
            </w:r>
          </w:p>
        </w:tc>
      </w:tr>
      <w:tr w:rsidR="004B46F6" w:rsidRPr="00747563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4B46F6" w:rsidRPr="00747563" w:rsidRDefault="00086FE4" w:rsidP="00443BCC">
            <w:pPr>
              <w:suppressAutoHyphens/>
              <w:spacing w:line="360" w:lineRule="auto"/>
              <w:rPr>
                <w:i/>
              </w:rPr>
            </w:pPr>
            <w:r>
              <w:rPr>
                <w:iCs/>
              </w:rPr>
              <w:t>п</w:t>
            </w:r>
            <w:r w:rsidR="004B46F6" w:rsidRPr="00747563">
              <w:rPr>
                <w:iCs/>
              </w:rPr>
              <w:t xml:space="preserve">ромежуточная аттестация в форме </w:t>
            </w:r>
            <w:r w:rsidR="00E42234" w:rsidRPr="00E42234">
              <w:rPr>
                <w:iCs/>
              </w:rPr>
              <w:t>экзамена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4B46F6" w:rsidRPr="00E42234" w:rsidRDefault="00E42234" w:rsidP="00443BCC">
            <w:pPr>
              <w:suppressAutoHyphens/>
              <w:spacing w:line="360" w:lineRule="auto"/>
              <w:jc w:val="center"/>
            </w:pPr>
            <w:r w:rsidRPr="00E42234">
              <w:t>6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825F7B" w:rsidRDefault="00825F7B" w:rsidP="00E42234">
      <w:pPr>
        <w:spacing w:line="360" w:lineRule="auto"/>
      </w:pPr>
    </w:p>
    <w:p w:rsidR="00D618A0" w:rsidRPr="00D618A0" w:rsidRDefault="00D618A0" w:rsidP="00E42234">
      <w:pPr>
        <w:spacing w:line="360" w:lineRule="auto"/>
        <w:rPr>
          <w:b/>
        </w:rPr>
      </w:pPr>
      <w:r w:rsidRPr="00D618A0">
        <w:rPr>
          <w:b/>
        </w:rPr>
        <w:t xml:space="preserve">2.2. Тематический план и содержание дисциплины </w:t>
      </w:r>
      <w:r w:rsidR="00801650">
        <w:rPr>
          <w:b/>
        </w:rPr>
        <w:t>«</w:t>
      </w:r>
      <w:r w:rsidRPr="00D618A0">
        <w:rPr>
          <w:b/>
        </w:rPr>
        <w:t>Информационные технологии в профессиональной деятельности»</w:t>
      </w:r>
    </w:p>
    <w:tbl>
      <w:tblPr>
        <w:tblStyle w:val="af2"/>
        <w:tblW w:w="1403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9072"/>
        <w:gridCol w:w="850"/>
        <w:gridCol w:w="1843"/>
      </w:tblGrid>
      <w:tr w:rsidR="00E42234" w:rsidRPr="003C400F" w:rsidTr="00086FE4">
        <w:trPr>
          <w:trHeight w:val="721"/>
        </w:trPr>
        <w:tc>
          <w:tcPr>
            <w:tcW w:w="2269" w:type="dxa"/>
            <w:shd w:val="clear" w:color="auto" w:fill="auto"/>
          </w:tcPr>
          <w:p w:rsidR="00E42234" w:rsidRPr="00611882" w:rsidRDefault="00E42234" w:rsidP="00E42234">
            <w:pPr>
              <w:rPr>
                <w:b/>
              </w:rPr>
            </w:pPr>
            <w:r w:rsidRPr="00611882">
              <w:rPr>
                <w:b/>
              </w:rPr>
              <w:t>Наименование разделов и тем</w:t>
            </w:r>
          </w:p>
        </w:tc>
        <w:tc>
          <w:tcPr>
            <w:tcW w:w="9072" w:type="dxa"/>
            <w:shd w:val="clear" w:color="auto" w:fill="auto"/>
          </w:tcPr>
          <w:p w:rsidR="00E42234" w:rsidRPr="00611882" w:rsidRDefault="00E42234" w:rsidP="00E42234">
            <w:pPr>
              <w:jc w:val="center"/>
              <w:rPr>
                <w:b/>
              </w:rPr>
            </w:pPr>
            <w:r w:rsidRPr="00611882">
              <w:rPr>
                <w:b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850" w:type="dxa"/>
            <w:shd w:val="clear" w:color="auto" w:fill="auto"/>
          </w:tcPr>
          <w:p w:rsidR="00E42234" w:rsidRPr="00611882" w:rsidRDefault="00E42234" w:rsidP="00086FE4">
            <w:pPr>
              <w:ind w:right="-108" w:hanging="108"/>
              <w:jc w:val="center"/>
              <w:rPr>
                <w:b/>
              </w:rPr>
            </w:pPr>
            <w:r w:rsidRPr="00611882">
              <w:rPr>
                <w:b/>
              </w:rPr>
              <w:t>Объем часов</w:t>
            </w:r>
          </w:p>
        </w:tc>
        <w:tc>
          <w:tcPr>
            <w:tcW w:w="1843" w:type="dxa"/>
            <w:shd w:val="clear" w:color="auto" w:fill="auto"/>
          </w:tcPr>
          <w:p w:rsidR="00E42234" w:rsidRPr="00086FE4" w:rsidRDefault="00511805" w:rsidP="00086FE4">
            <w:pPr>
              <w:jc w:val="center"/>
              <w:rPr>
                <w:b/>
              </w:rPr>
            </w:pPr>
            <w:r w:rsidRPr="00086FE4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E42234" w:rsidRPr="007E369F" w:rsidTr="00086FE4">
        <w:trPr>
          <w:trHeight w:val="20"/>
        </w:trPr>
        <w:tc>
          <w:tcPr>
            <w:tcW w:w="2269" w:type="dxa"/>
            <w:shd w:val="clear" w:color="auto" w:fill="auto"/>
          </w:tcPr>
          <w:p w:rsidR="00E42234" w:rsidRPr="00611882" w:rsidRDefault="00E42234" w:rsidP="00E42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18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E42234" w:rsidRPr="00611882" w:rsidRDefault="00E42234" w:rsidP="00E42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18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42234" w:rsidRPr="00611882" w:rsidRDefault="00E42234" w:rsidP="00E42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188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42234" w:rsidRPr="00611882" w:rsidRDefault="00E42234" w:rsidP="00E42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11882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42234" w:rsidRPr="00FD10F4" w:rsidTr="00086FE4">
        <w:trPr>
          <w:trHeight w:val="20"/>
        </w:trPr>
        <w:tc>
          <w:tcPr>
            <w:tcW w:w="2269" w:type="dxa"/>
            <w:shd w:val="clear" w:color="auto" w:fill="auto"/>
          </w:tcPr>
          <w:p w:rsidR="00E42234" w:rsidRPr="00611882" w:rsidRDefault="00D12A2C" w:rsidP="00E42234">
            <w:r w:rsidRPr="00611882">
              <w:rPr>
                <w:b/>
              </w:rPr>
              <w:t>Раздел 1.</w:t>
            </w:r>
          </w:p>
        </w:tc>
        <w:tc>
          <w:tcPr>
            <w:tcW w:w="9072" w:type="dxa"/>
            <w:shd w:val="clear" w:color="auto" w:fill="auto"/>
          </w:tcPr>
          <w:p w:rsidR="00E42234" w:rsidRPr="00611882" w:rsidRDefault="00D12A2C" w:rsidP="00D12A2C">
            <w:r w:rsidRPr="00124EE8">
              <w:rPr>
                <w:b/>
              </w:rPr>
              <w:t>Применение информационных технологий в экономической сфере.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2234" w:rsidRPr="00611882" w:rsidRDefault="00E42234" w:rsidP="00E42234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42234" w:rsidRPr="00611882" w:rsidRDefault="00E42234" w:rsidP="00E42234">
            <w:pPr>
              <w:jc w:val="center"/>
            </w:pPr>
          </w:p>
        </w:tc>
      </w:tr>
      <w:tr w:rsidR="00086FE4" w:rsidRPr="003C400F" w:rsidTr="00086FE4">
        <w:trPr>
          <w:trHeight w:val="263"/>
        </w:trPr>
        <w:tc>
          <w:tcPr>
            <w:tcW w:w="2269" w:type="dxa"/>
            <w:vMerge w:val="restart"/>
            <w:shd w:val="clear" w:color="auto" w:fill="auto"/>
          </w:tcPr>
          <w:p w:rsidR="00086FE4" w:rsidRPr="00611882" w:rsidRDefault="00086FE4" w:rsidP="00E42234">
            <w:pPr>
              <w:rPr>
                <w:b/>
              </w:rPr>
            </w:pPr>
            <w:r>
              <w:t>Тема 1.1. Понятие и сущность информационных систем и технологий</w:t>
            </w:r>
          </w:p>
        </w:tc>
        <w:tc>
          <w:tcPr>
            <w:tcW w:w="9072" w:type="dxa"/>
            <w:shd w:val="clear" w:color="auto" w:fill="auto"/>
          </w:tcPr>
          <w:p w:rsidR="00086FE4" w:rsidRPr="00124EE8" w:rsidRDefault="00086FE4" w:rsidP="00124EE8">
            <w:pPr>
              <w:rPr>
                <w:b/>
              </w:rPr>
            </w:pPr>
            <w:r>
              <w:t xml:space="preserve">1. Цели, задачи дисциплины. Понятия информации, информационной технологии, информационной </w:t>
            </w:r>
            <w:r w:rsidRPr="00611882">
              <w:t>системы. Техника безопасности</w:t>
            </w:r>
          </w:p>
        </w:tc>
        <w:tc>
          <w:tcPr>
            <w:tcW w:w="850" w:type="dxa"/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b/>
              </w:rPr>
            </w:pPr>
            <w:r w:rsidRPr="00611882"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FE4" w:rsidRDefault="00086FE4" w:rsidP="00E42234">
            <w:pPr>
              <w:jc w:val="center"/>
              <w:rPr>
                <w:b/>
              </w:rPr>
            </w:pPr>
            <w:r>
              <w:rPr>
                <w:b/>
              </w:rPr>
              <w:t>ОК 01,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02,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03,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04,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05,</w:t>
            </w:r>
          </w:p>
          <w:p w:rsidR="00086FE4" w:rsidRPr="00086FE4" w:rsidRDefault="00086FE4" w:rsidP="00086FE4">
            <w:pPr>
              <w:jc w:val="center"/>
              <w:rPr>
                <w:b/>
              </w:rPr>
            </w:pPr>
            <w:r w:rsidRPr="00086FE4">
              <w:rPr>
                <w:b/>
              </w:rPr>
              <w:t>ОК 09.</w:t>
            </w:r>
          </w:p>
          <w:p w:rsidR="00086FE4" w:rsidRPr="00611882" w:rsidRDefault="00086FE4" w:rsidP="00E42234">
            <w:pPr>
              <w:jc w:val="center"/>
              <w:rPr>
                <w:b/>
              </w:rPr>
            </w:pPr>
          </w:p>
        </w:tc>
      </w:tr>
      <w:tr w:rsidR="00086FE4" w:rsidRPr="00FD10F4" w:rsidTr="00086FE4">
        <w:trPr>
          <w:trHeight w:val="716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/>
        </w:tc>
        <w:tc>
          <w:tcPr>
            <w:tcW w:w="9072" w:type="dxa"/>
            <w:shd w:val="clear" w:color="auto" w:fill="auto"/>
          </w:tcPr>
          <w:p w:rsidR="00086FE4" w:rsidRPr="00611882" w:rsidRDefault="00086FE4" w:rsidP="0010605B">
            <w:r>
              <w:t>2. Способы обработки, хранения, передачи и накопления информации. Техническое и программное обеспечение информационных технологий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6FE4" w:rsidRPr="00611882" w:rsidRDefault="00086FE4" w:rsidP="00E42234">
            <w:pPr>
              <w:jc w:val="center"/>
            </w:pPr>
            <w:r w:rsidRPr="00611882">
              <w:t>2</w:t>
            </w:r>
          </w:p>
          <w:p w:rsidR="00086FE4" w:rsidRPr="00611882" w:rsidRDefault="00086FE4" w:rsidP="00E42234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086FE4">
        <w:trPr>
          <w:trHeight w:val="20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C8045E">
            <w:r>
              <w:t>3.</w:t>
            </w:r>
            <w:r w:rsidRPr="00611882">
              <w:t xml:space="preserve">Основные функции современной системы офисной автоматизации. Состав и характеристика пакета электронного офиса. </w:t>
            </w:r>
          </w:p>
        </w:tc>
        <w:tc>
          <w:tcPr>
            <w:tcW w:w="850" w:type="dxa"/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  <w:p w:rsidR="00086FE4" w:rsidRPr="00611882" w:rsidRDefault="00086FE4" w:rsidP="00E42234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086FE4">
        <w:trPr>
          <w:trHeight w:val="20"/>
        </w:trPr>
        <w:tc>
          <w:tcPr>
            <w:tcW w:w="2269" w:type="dxa"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  <w:r>
              <w:t>Тема 1.2. Защита информации в информационных системах.</w:t>
            </w: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124EE8">
            <w:pPr>
              <w:rPr>
                <w:b/>
              </w:rPr>
            </w:pPr>
            <w:r w:rsidRPr="00611882">
              <w:rPr>
                <w:b/>
              </w:rPr>
              <w:t>Самостоятельная работа</w:t>
            </w:r>
          </w:p>
          <w:p w:rsidR="00086FE4" w:rsidRDefault="00086FE4" w:rsidP="00E42234">
            <w:r>
              <w:t>Понятие защиты информации и информационной безопасности. Методы обеспечения информационной безопасности. Правовое обеспечение применения информационных технологий и защиты информации.</w:t>
            </w:r>
          </w:p>
        </w:tc>
        <w:tc>
          <w:tcPr>
            <w:tcW w:w="850" w:type="dxa"/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86FE4" w:rsidRPr="00611882" w:rsidRDefault="00086FE4" w:rsidP="00E42234">
            <w:pPr>
              <w:jc w:val="center"/>
            </w:pPr>
          </w:p>
        </w:tc>
      </w:tr>
      <w:tr w:rsidR="00124EE8" w:rsidRPr="00FD10F4" w:rsidTr="00086FE4">
        <w:trPr>
          <w:trHeight w:val="20"/>
        </w:trPr>
        <w:tc>
          <w:tcPr>
            <w:tcW w:w="2269" w:type="dxa"/>
            <w:shd w:val="clear" w:color="auto" w:fill="auto"/>
          </w:tcPr>
          <w:p w:rsidR="00124EE8" w:rsidRPr="00124EE8" w:rsidRDefault="00124EE8" w:rsidP="00E42234">
            <w:pPr>
              <w:rPr>
                <w:b/>
                <w:i/>
              </w:rPr>
            </w:pPr>
            <w:r w:rsidRPr="00124EE8">
              <w:rPr>
                <w:b/>
              </w:rPr>
              <w:t>Раздел 2.</w:t>
            </w:r>
          </w:p>
        </w:tc>
        <w:tc>
          <w:tcPr>
            <w:tcW w:w="9072" w:type="dxa"/>
            <w:shd w:val="clear" w:color="auto" w:fill="auto"/>
          </w:tcPr>
          <w:p w:rsidR="00124EE8" w:rsidRPr="00124EE8" w:rsidRDefault="00124EE8" w:rsidP="00E42234">
            <w:pPr>
              <w:rPr>
                <w:b/>
              </w:rPr>
            </w:pPr>
            <w:r w:rsidRPr="00124EE8">
              <w:rPr>
                <w:b/>
              </w:rPr>
              <w:t>Технологии создания и преобразования информационных объектов в экономической сфере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124EE8" w:rsidRDefault="00124EE8" w:rsidP="00E4223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124EE8" w:rsidRPr="00611882" w:rsidRDefault="00124EE8" w:rsidP="00E42234">
            <w:pPr>
              <w:jc w:val="center"/>
            </w:pPr>
          </w:p>
        </w:tc>
      </w:tr>
      <w:tr w:rsidR="00086FE4" w:rsidRPr="00FD10F4" w:rsidTr="00256949">
        <w:trPr>
          <w:trHeight w:val="20"/>
        </w:trPr>
        <w:tc>
          <w:tcPr>
            <w:tcW w:w="2269" w:type="dxa"/>
            <w:vMerge w:val="restart"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  <w:r>
              <w:t>Тема 2.1. Технологии создания и обработки текстовой информации</w:t>
            </w: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E42234">
            <w:pPr>
              <w:rPr>
                <w:b/>
              </w:rPr>
            </w:pPr>
            <w:r w:rsidRPr="00611882">
              <w:rPr>
                <w:b/>
              </w:rPr>
              <w:t>Практические занятия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01,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02,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03,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04,</w:t>
            </w:r>
          </w:p>
          <w:p w:rsidR="00086FE4" w:rsidRPr="00086FE4" w:rsidRDefault="00086FE4" w:rsidP="00086FE4">
            <w:pPr>
              <w:jc w:val="center"/>
              <w:rPr>
                <w:b/>
              </w:rPr>
            </w:pPr>
            <w:r w:rsidRPr="00086FE4">
              <w:rPr>
                <w:b/>
              </w:rPr>
              <w:t>ОК 05,</w:t>
            </w:r>
          </w:p>
          <w:p w:rsidR="00086FE4" w:rsidRPr="00086FE4" w:rsidRDefault="00086FE4" w:rsidP="00086FE4">
            <w:pPr>
              <w:jc w:val="center"/>
              <w:rPr>
                <w:b/>
              </w:rPr>
            </w:pPr>
            <w:r w:rsidRPr="00086FE4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086FE4">
              <w:rPr>
                <w:b/>
              </w:rPr>
              <w:t>09,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 w:rsidRPr="00086FE4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086FE4">
              <w:rPr>
                <w:b/>
              </w:rPr>
              <w:t>11</w:t>
            </w:r>
            <w:r>
              <w:rPr>
                <w:b/>
              </w:rPr>
              <w:t>,</w:t>
            </w:r>
          </w:p>
          <w:p w:rsidR="00086FE4" w:rsidRPr="00086FE4" w:rsidRDefault="00086FE4" w:rsidP="00086FE4">
            <w:pPr>
              <w:jc w:val="center"/>
              <w:rPr>
                <w:b/>
              </w:rPr>
            </w:pPr>
            <w:r w:rsidRPr="00086FE4">
              <w:rPr>
                <w:b/>
              </w:rPr>
              <w:t>ПК 1.1,</w:t>
            </w:r>
          </w:p>
          <w:p w:rsidR="00086FE4" w:rsidRPr="00086FE4" w:rsidRDefault="00086FE4" w:rsidP="00086FE4">
            <w:pPr>
              <w:jc w:val="center"/>
              <w:rPr>
                <w:b/>
              </w:rPr>
            </w:pPr>
            <w:r w:rsidRPr="00086FE4">
              <w:rPr>
                <w:b/>
              </w:rPr>
              <w:t>ПК 1.3,</w:t>
            </w:r>
          </w:p>
          <w:p w:rsidR="00086FE4" w:rsidRPr="00086FE4" w:rsidRDefault="00086FE4" w:rsidP="00086FE4">
            <w:pPr>
              <w:jc w:val="center"/>
              <w:rPr>
                <w:b/>
              </w:rPr>
            </w:pPr>
            <w:r w:rsidRPr="00086FE4">
              <w:rPr>
                <w:b/>
              </w:rPr>
              <w:t>ПК 2.1</w:t>
            </w:r>
          </w:p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463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10605B">
            <w:pPr>
              <w:ind w:left="360"/>
            </w:pPr>
            <w:r>
              <w:t xml:space="preserve">4. </w:t>
            </w:r>
            <w:r w:rsidRPr="0010605B">
              <w:t>Обработка экономической информации текстовыми процессорами. Деловой текстовый документ.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251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10605B">
            <w:pPr>
              <w:ind w:left="360"/>
            </w:pPr>
            <w:r>
              <w:t xml:space="preserve">5. </w:t>
            </w:r>
            <w:r w:rsidRPr="0010605B">
              <w:t xml:space="preserve">Таблицы в текстовых документах.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369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10605B">
            <w:pPr>
              <w:ind w:left="360"/>
            </w:pPr>
            <w:r>
              <w:t xml:space="preserve">6.  </w:t>
            </w:r>
            <w:r w:rsidRPr="0010605B">
              <w:t>Использование деловой графики для визуализации текстовой информации.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261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10605B">
            <w:pPr>
              <w:ind w:left="360"/>
            </w:pPr>
            <w:r>
              <w:t xml:space="preserve">7. </w:t>
            </w:r>
            <w:r w:rsidRPr="0010605B">
              <w:t xml:space="preserve">Создание текстовых документов сложной структуры.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289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10605B">
            <w:pPr>
              <w:ind w:left="360"/>
            </w:pPr>
            <w:r>
              <w:t xml:space="preserve">8. </w:t>
            </w:r>
            <w:r w:rsidRPr="0010605B">
              <w:t>Использование стилей, форм и шаблонов.</w:t>
            </w:r>
          </w:p>
        </w:tc>
        <w:tc>
          <w:tcPr>
            <w:tcW w:w="850" w:type="dxa"/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833"/>
        </w:trPr>
        <w:tc>
          <w:tcPr>
            <w:tcW w:w="2269" w:type="dxa"/>
            <w:vMerge w:val="restart"/>
            <w:shd w:val="clear" w:color="auto" w:fill="auto"/>
          </w:tcPr>
          <w:p w:rsidR="00086FE4" w:rsidRDefault="00086FE4" w:rsidP="00E42234">
            <w:pPr>
              <w:rPr>
                <w:i/>
              </w:rPr>
            </w:pPr>
            <w:r>
              <w:t xml:space="preserve">Тема 2.3. Технологии создания и </w:t>
            </w:r>
            <w:r>
              <w:lastRenderedPageBreak/>
              <w:t>обработки числовой информации</w:t>
            </w:r>
          </w:p>
          <w:p w:rsidR="00086FE4" w:rsidRDefault="00086FE4" w:rsidP="00E42234">
            <w:pPr>
              <w:rPr>
                <w:i/>
              </w:rPr>
            </w:pPr>
          </w:p>
          <w:p w:rsidR="00086FE4" w:rsidRDefault="00086FE4" w:rsidP="00E42234">
            <w:pPr>
              <w:rPr>
                <w:i/>
              </w:rPr>
            </w:pPr>
          </w:p>
          <w:p w:rsidR="00086FE4" w:rsidRDefault="00086FE4" w:rsidP="00E42234">
            <w:pPr>
              <w:rPr>
                <w:i/>
              </w:rPr>
            </w:pPr>
          </w:p>
          <w:p w:rsidR="00086FE4" w:rsidRDefault="00086FE4" w:rsidP="00E42234">
            <w:pPr>
              <w:rPr>
                <w:i/>
              </w:rPr>
            </w:pPr>
          </w:p>
          <w:p w:rsidR="00086FE4" w:rsidRDefault="00086FE4" w:rsidP="00E42234">
            <w:pPr>
              <w:rPr>
                <w:i/>
              </w:rPr>
            </w:pPr>
          </w:p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10605B" w:rsidRDefault="00086FE4" w:rsidP="0010605B">
            <w:pPr>
              <w:ind w:left="360"/>
            </w:pPr>
            <w:r>
              <w:lastRenderedPageBreak/>
              <w:t xml:space="preserve">9. </w:t>
            </w:r>
            <w:r w:rsidRPr="0010605B">
              <w:t xml:space="preserve">Возможности системы электронных таблиц для анализа, планирования, прогнозирования хозяйственной деятельности предприятия и решения экономических задач. </w:t>
            </w:r>
          </w:p>
        </w:tc>
        <w:tc>
          <w:tcPr>
            <w:tcW w:w="850" w:type="dxa"/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708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D12A2C" w:rsidRDefault="00086FE4" w:rsidP="0010605B">
            <w:pPr>
              <w:ind w:left="360"/>
            </w:pPr>
            <w:r w:rsidRPr="00D12A2C">
              <w:t>10. Создание и копирование формул, применение стандартных функций, создание вычисляемых условий.</w:t>
            </w:r>
          </w:p>
        </w:tc>
        <w:tc>
          <w:tcPr>
            <w:tcW w:w="850" w:type="dxa"/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558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D12A2C" w:rsidRDefault="00086FE4" w:rsidP="0010605B">
            <w:pPr>
              <w:ind w:left="360"/>
            </w:pPr>
            <w:r w:rsidRPr="00D12A2C">
              <w:t xml:space="preserve">11. Фильтрация информации, консолидация, сводные таблицы, подведение промежуточных итогов. 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526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D12A2C" w:rsidRDefault="00086FE4" w:rsidP="0010605B">
            <w:pPr>
              <w:ind w:left="360"/>
            </w:pPr>
            <w:r w:rsidRPr="00D12A2C">
              <w:t xml:space="preserve">12. Средства деловой графики – наглядное представление результатов с помощью диаграмм. 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313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086FE4" w:rsidRPr="00D12A2C" w:rsidRDefault="00086FE4" w:rsidP="0010605B">
            <w:pPr>
              <w:ind w:left="360"/>
            </w:pPr>
            <w:r w:rsidRPr="00D12A2C">
              <w:t>13. Решение задач бухгалтерского учета в ЭТ.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325"/>
        </w:trPr>
        <w:tc>
          <w:tcPr>
            <w:tcW w:w="2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FE4" w:rsidRPr="00D12A2C" w:rsidRDefault="00086FE4" w:rsidP="0010605B">
            <w:pPr>
              <w:ind w:left="360"/>
            </w:pPr>
            <w:r w:rsidRPr="00D12A2C">
              <w:t>14. Деловая графика в табличном процессоре.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  <w:rPr>
                <w:i/>
              </w:rPr>
            </w:pPr>
            <w:r w:rsidRPr="00611882"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827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86FE4" w:rsidRPr="00611882" w:rsidRDefault="00086FE4" w:rsidP="00D12A2C">
            <w:pPr>
              <w:rPr>
                <w:i/>
              </w:rPr>
            </w:pPr>
            <w:r>
              <w:t>Тема 2.2. Технологии создания и обработки мультимедийной информации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FE4" w:rsidRPr="0010605B" w:rsidRDefault="00086FE4" w:rsidP="0010605B">
            <w:pPr>
              <w:ind w:left="360"/>
            </w:pPr>
            <w:r>
              <w:t xml:space="preserve">15. </w:t>
            </w:r>
            <w:r w:rsidRPr="0010605B">
              <w:t>Технология мультимедиа.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086FE4" w:rsidRPr="00FD10F4" w:rsidTr="00256949">
        <w:trPr>
          <w:trHeight w:val="285"/>
        </w:trPr>
        <w:tc>
          <w:tcPr>
            <w:tcW w:w="2269" w:type="dxa"/>
            <w:vMerge/>
            <w:tcBorders>
              <w:bottom w:val="nil"/>
            </w:tcBorders>
            <w:shd w:val="clear" w:color="auto" w:fill="auto"/>
          </w:tcPr>
          <w:p w:rsidR="00086FE4" w:rsidRPr="00611882" w:rsidRDefault="00086FE4" w:rsidP="00E42234">
            <w:pPr>
              <w:rPr>
                <w:i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6FE4" w:rsidRPr="0010605B" w:rsidRDefault="00086FE4" w:rsidP="0010605B">
            <w:pPr>
              <w:ind w:left="360"/>
            </w:pPr>
            <w:r>
              <w:t xml:space="preserve">16. </w:t>
            </w:r>
            <w:r w:rsidRPr="0010605B">
              <w:t>Создание мультимедийной компьютерной презентации учебного проекта.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86FE4" w:rsidRDefault="00086FE4" w:rsidP="00E42234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E42234">
            <w:pPr>
              <w:jc w:val="center"/>
            </w:pPr>
          </w:p>
        </w:tc>
      </w:tr>
      <w:tr w:rsidR="00D12A2C" w:rsidRPr="00FD10F4" w:rsidTr="00086FE4">
        <w:trPr>
          <w:trHeight w:val="296"/>
        </w:trPr>
        <w:tc>
          <w:tcPr>
            <w:tcW w:w="2269" w:type="dxa"/>
            <w:shd w:val="clear" w:color="auto" w:fill="auto"/>
          </w:tcPr>
          <w:p w:rsidR="00D12A2C" w:rsidRPr="00C8045E" w:rsidRDefault="00C8045E" w:rsidP="00E841FD">
            <w:pPr>
              <w:ind w:right="-110"/>
              <w:rPr>
                <w:b/>
              </w:rPr>
            </w:pPr>
            <w:r w:rsidRPr="00C8045E">
              <w:rPr>
                <w:b/>
              </w:rPr>
              <w:t>Раздел 3.</w:t>
            </w:r>
          </w:p>
        </w:tc>
        <w:tc>
          <w:tcPr>
            <w:tcW w:w="9072" w:type="dxa"/>
            <w:shd w:val="clear" w:color="auto" w:fill="auto"/>
          </w:tcPr>
          <w:p w:rsidR="00D12A2C" w:rsidRPr="00C8045E" w:rsidRDefault="00C8045E" w:rsidP="001A0682">
            <w:pPr>
              <w:rPr>
                <w:b/>
              </w:rPr>
            </w:pPr>
            <w:r w:rsidRPr="00C8045E">
              <w:rPr>
                <w:b/>
              </w:rPr>
              <w:t>Телекоммуникационные технологии.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12A2C" w:rsidRPr="00611882" w:rsidRDefault="00D12A2C" w:rsidP="001A0682"/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D12A2C" w:rsidRPr="00611882" w:rsidRDefault="00D12A2C" w:rsidP="001A0682">
            <w:pPr>
              <w:jc w:val="center"/>
            </w:pPr>
          </w:p>
        </w:tc>
      </w:tr>
      <w:tr w:rsidR="00086FE4" w:rsidRPr="00FD10F4" w:rsidTr="000D7827">
        <w:trPr>
          <w:trHeight w:val="562"/>
        </w:trPr>
        <w:tc>
          <w:tcPr>
            <w:tcW w:w="2269" w:type="dxa"/>
            <w:vMerge w:val="restart"/>
            <w:shd w:val="clear" w:color="auto" w:fill="auto"/>
          </w:tcPr>
          <w:p w:rsidR="00086FE4" w:rsidRPr="00611882" w:rsidRDefault="00086FE4" w:rsidP="00E841FD">
            <w:pPr>
              <w:ind w:right="-110"/>
            </w:pPr>
            <w:r>
              <w:t>Тема 3.1. Представления о технических и программных средствах телекоммуникационных технологий.</w:t>
            </w: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1A0682">
            <w:r>
              <w:t>17.</w:t>
            </w:r>
            <w:r w:rsidRPr="00611882">
              <w:t xml:space="preserve">Основные компоненты компьютерных сетей, принципы пакетной передачи данных, организация межсетевого взаимодействия. 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511805">
            <w:pPr>
              <w:jc w:val="center"/>
            </w:pPr>
            <w:r w:rsidRPr="00611882">
              <w:t>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01,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02,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03,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04,</w:t>
            </w:r>
          </w:p>
          <w:p w:rsidR="00086FE4" w:rsidRDefault="00086FE4" w:rsidP="00086FE4">
            <w:pPr>
              <w:jc w:val="center"/>
              <w:rPr>
                <w:b/>
              </w:rPr>
            </w:pPr>
            <w:r>
              <w:rPr>
                <w:b/>
              </w:rPr>
              <w:t>ОК 05,</w:t>
            </w:r>
          </w:p>
          <w:p w:rsidR="00086FE4" w:rsidRPr="00086FE4" w:rsidRDefault="00086FE4" w:rsidP="00086FE4">
            <w:pPr>
              <w:jc w:val="center"/>
              <w:rPr>
                <w:b/>
              </w:rPr>
            </w:pPr>
            <w:r w:rsidRPr="00086FE4">
              <w:rPr>
                <w:b/>
              </w:rPr>
              <w:t>ОК</w:t>
            </w:r>
            <w:r>
              <w:rPr>
                <w:b/>
              </w:rPr>
              <w:t xml:space="preserve"> </w:t>
            </w:r>
            <w:r w:rsidRPr="00086FE4">
              <w:rPr>
                <w:b/>
              </w:rPr>
              <w:t>09.</w:t>
            </w:r>
          </w:p>
          <w:p w:rsidR="00086FE4" w:rsidRPr="00611882" w:rsidRDefault="00086FE4" w:rsidP="001A0682">
            <w:pPr>
              <w:jc w:val="center"/>
            </w:pPr>
          </w:p>
        </w:tc>
      </w:tr>
      <w:tr w:rsidR="00086FE4" w:rsidRPr="00FD10F4" w:rsidTr="000D7827">
        <w:trPr>
          <w:trHeight w:val="562"/>
        </w:trPr>
        <w:tc>
          <w:tcPr>
            <w:tcW w:w="2269" w:type="dxa"/>
            <w:vMerge/>
            <w:shd w:val="clear" w:color="auto" w:fill="auto"/>
          </w:tcPr>
          <w:p w:rsidR="00086FE4" w:rsidRPr="00611882" w:rsidRDefault="00086FE4" w:rsidP="001A0682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1A0682">
            <w:pPr>
              <w:rPr>
                <w:b/>
              </w:rPr>
            </w:pPr>
            <w:r w:rsidRPr="00611882">
              <w:rPr>
                <w:b/>
              </w:rPr>
              <w:t>Самостоятельная работа</w:t>
            </w:r>
          </w:p>
          <w:p w:rsidR="00086FE4" w:rsidRPr="00611882" w:rsidRDefault="00086FE4" w:rsidP="001A0682">
            <w:r w:rsidRPr="00611882">
              <w:t>Применение электронных коммуникаций</w:t>
            </w:r>
            <w:r>
              <w:t xml:space="preserve"> </w:t>
            </w:r>
            <w:r w:rsidRPr="00611882">
              <w:t>в</w:t>
            </w:r>
            <w:r>
              <w:t xml:space="preserve"> </w:t>
            </w:r>
            <w:r w:rsidRPr="00611882">
              <w:t>профессиональной</w:t>
            </w:r>
            <w:r>
              <w:t xml:space="preserve"> </w:t>
            </w:r>
            <w:r w:rsidRPr="00611882">
              <w:t>деятельности</w:t>
            </w:r>
            <w:r>
              <w:t xml:space="preserve"> </w:t>
            </w:r>
            <w:r w:rsidRPr="00611882">
              <w:t>бухгалтера.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511805">
            <w:pPr>
              <w:jc w:val="center"/>
            </w:pPr>
            <w:r w:rsidRPr="00611882"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86FE4" w:rsidRPr="00611882" w:rsidRDefault="00086FE4" w:rsidP="001A0682">
            <w:pPr>
              <w:jc w:val="center"/>
            </w:pPr>
          </w:p>
        </w:tc>
      </w:tr>
      <w:tr w:rsidR="00086FE4" w:rsidRPr="00FD10F4" w:rsidTr="000D7827">
        <w:trPr>
          <w:trHeight w:val="562"/>
        </w:trPr>
        <w:tc>
          <w:tcPr>
            <w:tcW w:w="2269" w:type="dxa"/>
            <w:shd w:val="clear" w:color="auto" w:fill="auto"/>
          </w:tcPr>
          <w:p w:rsidR="00086FE4" w:rsidRPr="00611882" w:rsidRDefault="00086FE4" w:rsidP="001A0682">
            <w:pPr>
              <w:rPr>
                <w:i/>
              </w:rPr>
            </w:pPr>
            <w:r>
              <w:t>3.2. Сетевые информационные системы для различных направлений профессиональной деятельности</w:t>
            </w:r>
          </w:p>
        </w:tc>
        <w:tc>
          <w:tcPr>
            <w:tcW w:w="9072" w:type="dxa"/>
            <w:shd w:val="clear" w:color="auto" w:fill="auto"/>
          </w:tcPr>
          <w:p w:rsidR="00086FE4" w:rsidRPr="00611882" w:rsidRDefault="00086FE4" w:rsidP="00C8045E">
            <w:pPr>
              <w:rPr>
                <w:b/>
              </w:rPr>
            </w:pPr>
            <w:r w:rsidRPr="00611882">
              <w:rPr>
                <w:b/>
              </w:rPr>
              <w:t>Самостоятельная работа</w:t>
            </w:r>
          </w:p>
          <w:p w:rsidR="00086FE4" w:rsidRPr="00611882" w:rsidRDefault="00086FE4" w:rsidP="001A0682">
            <w:pPr>
              <w:rPr>
                <w:b/>
              </w:rPr>
            </w:pPr>
            <w:r w:rsidRPr="00611882">
              <w:t>Справочно-правовые системы в профессиональной деятельности экономиста, бухгалтера.</w:t>
            </w:r>
            <w:r>
              <w:t xml:space="preserve"> Поисковые возможности СПС. Обработка результатов поиска.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511805">
            <w:pPr>
              <w:jc w:val="center"/>
            </w:pPr>
            <w:r>
              <w:t>2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086FE4" w:rsidRPr="00611882" w:rsidRDefault="00086FE4" w:rsidP="001A0682">
            <w:pPr>
              <w:jc w:val="center"/>
            </w:pPr>
          </w:p>
        </w:tc>
      </w:tr>
      <w:tr w:rsidR="001A0682" w:rsidRPr="00FD10F4" w:rsidTr="00086FE4">
        <w:trPr>
          <w:trHeight w:val="266"/>
        </w:trPr>
        <w:tc>
          <w:tcPr>
            <w:tcW w:w="2269" w:type="dxa"/>
            <w:shd w:val="clear" w:color="auto" w:fill="auto"/>
          </w:tcPr>
          <w:p w:rsidR="001A0682" w:rsidRPr="00611882" w:rsidRDefault="001A0682" w:rsidP="001A0682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1A0682" w:rsidRPr="00611882" w:rsidRDefault="001A0682" w:rsidP="001A0682">
            <w:pPr>
              <w:rPr>
                <w:b/>
              </w:rPr>
            </w:pPr>
            <w:r w:rsidRPr="00611882">
              <w:rPr>
                <w:b/>
              </w:rPr>
              <w:t>Промежуточная аттестация: экзамен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A0682" w:rsidRPr="00511805" w:rsidRDefault="001A0682" w:rsidP="00511805">
            <w:pPr>
              <w:jc w:val="center"/>
              <w:rPr>
                <w:b/>
              </w:rPr>
            </w:pPr>
            <w:r w:rsidRPr="00511805"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A0682" w:rsidRPr="00611882" w:rsidRDefault="001A0682" w:rsidP="001A0682">
            <w:pPr>
              <w:jc w:val="center"/>
            </w:pPr>
          </w:p>
        </w:tc>
      </w:tr>
      <w:tr w:rsidR="001A0682" w:rsidRPr="00FD10F4" w:rsidTr="00086FE4">
        <w:trPr>
          <w:trHeight w:val="124"/>
        </w:trPr>
        <w:tc>
          <w:tcPr>
            <w:tcW w:w="2269" w:type="dxa"/>
            <w:shd w:val="clear" w:color="auto" w:fill="auto"/>
          </w:tcPr>
          <w:p w:rsidR="001A0682" w:rsidRPr="00611882" w:rsidRDefault="001A0682" w:rsidP="001A0682">
            <w:pPr>
              <w:rPr>
                <w:i/>
              </w:rPr>
            </w:pPr>
          </w:p>
        </w:tc>
        <w:tc>
          <w:tcPr>
            <w:tcW w:w="9072" w:type="dxa"/>
            <w:shd w:val="clear" w:color="auto" w:fill="auto"/>
          </w:tcPr>
          <w:p w:rsidR="001A0682" w:rsidRPr="00611882" w:rsidRDefault="001A0682" w:rsidP="001A0682">
            <w:pPr>
              <w:rPr>
                <w:b/>
              </w:rPr>
            </w:pPr>
            <w:r w:rsidRPr="00611882">
              <w:rPr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:rsidR="001A0682" w:rsidRPr="00511805" w:rsidRDefault="001A0682" w:rsidP="00511805">
            <w:pPr>
              <w:jc w:val="center"/>
              <w:rPr>
                <w:b/>
              </w:rPr>
            </w:pPr>
            <w:r w:rsidRPr="00511805">
              <w:rPr>
                <w:b/>
              </w:rPr>
              <w:t>46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auto"/>
          </w:tcPr>
          <w:p w:rsidR="001A0682" w:rsidRPr="00611882" w:rsidRDefault="001A0682" w:rsidP="001A0682">
            <w:pPr>
              <w:jc w:val="center"/>
            </w:pPr>
          </w:p>
        </w:tc>
      </w:tr>
    </w:tbl>
    <w:p w:rsidR="00E42234" w:rsidRPr="005D7152" w:rsidRDefault="00E42234" w:rsidP="00E42234">
      <w:pPr>
        <w:spacing w:line="360" w:lineRule="auto"/>
        <w:sectPr w:rsidR="00E42234" w:rsidRPr="005D7152" w:rsidSect="00B170DB">
          <w:footerReference w:type="even" r:id="rId9"/>
          <w:footerReference w:type="default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5D36CE" w:rsidRPr="00747563" w:rsidRDefault="005D36CE" w:rsidP="005D36CE">
      <w:pPr>
        <w:spacing w:line="360" w:lineRule="auto"/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:rsidR="001D3FE7" w:rsidRPr="001D3FE7" w:rsidRDefault="005D36CE" w:rsidP="001D3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81A21">
        <w:rPr>
          <w:bCs/>
        </w:rPr>
        <w:t>3.1</w:t>
      </w:r>
      <w:r>
        <w:rPr>
          <w:bCs/>
        </w:rPr>
        <w:t>.</w:t>
      </w:r>
      <w:r w:rsidRPr="00681A21">
        <w:rPr>
          <w:bCs/>
        </w:rPr>
        <w:t xml:space="preserve"> Для реализации программы дисциплины должно быть предусмотрено следующее специальное помещение:</w:t>
      </w:r>
      <w:r w:rsidRPr="001D3FE7">
        <w:rPr>
          <w:bCs/>
        </w:rPr>
        <w:t xml:space="preserve">кабинет </w:t>
      </w:r>
      <w:r w:rsidR="001D3FE7" w:rsidRPr="001D3FE7">
        <w:rPr>
          <w:bCs/>
        </w:rPr>
        <w:t>Информатики</w:t>
      </w:r>
      <w:r w:rsidRPr="001D3FE7">
        <w:rPr>
          <w:lang w:eastAsia="en-US"/>
        </w:rPr>
        <w:t>,оснащенный о</w:t>
      </w:r>
      <w:r w:rsidRPr="001D3FE7">
        <w:rPr>
          <w:bCs/>
          <w:lang w:eastAsia="en-US"/>
        </w:rPr>
        <w:t>борудованием: посадочные места по количеству обучающихся, рабочее место преподавателя,</w:t>
      </w:r>
      <w:r w:rsidR="001D3FE7" w:rsidRPr="001D3FE7">
        <w:rPr>
          <w:bCs/>
          <w:lang w:eastAsia="en-US"/>
        </w:rPr>
        <w:t xml:space="preserve"> маркерная доска</w:t>
      </w:r>
      <w:r w:rsidRPr="001D3FE7">
        <w:rPr>
          <w:bCs/>
          <w:lang w:eastAsia="en-US"/>
        </w:rPr>
        <w:t>.</w:t>
      </w:r>
    </w:p>
    <w:p w:rsidR="001D3FE7" w:rsidRPr="001D3FE7" w:rsidRDefault="005D36CE" w:rsidP="001D3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</w:pPr>
      <w:r w:rsidRPr="001D3FE7">
        <w:rPr>
          <w:bCs/>
        </w:rPr>
        <w:t>Т</w:t>
      </w:r>
      <w:r w:rsidRPr="001D3FE7">
        <w:rPr>
          <w:bCs/>
          <w:lang w:eastAsia="en-US"/>
        </w:rPr>
        <w:t xml:space="preserve">ехнические средства обучения: 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компьютеры по количеству обучающихся;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локальная компьютерная сеть и глобальная сеть Интернет;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системное и прикладное программное обеспечение;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антивирусное программное обеспечение;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лицензионное специализированное программное обеспечение;</w:t>
      </w:r>
    </w:p>
    <w:p w:rsidR="001D3FE7" w:rsidRPr="003C400F" w:rsidRDefault="001D3FE7" w:rsidP="00086F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C400F">
        <w:t>мультимедиапроектор.</w:t>
      </w:r>
    </w:p>
    <w:p w:rsidR="005D36CE" w:rsidRPr="00747563" w:rsidRDefault="005D36CE" w:rsidP="005D36CE">
      <w:pPr>
        <w:suppressAutoHyphens/>
        <w:spacing w:line="360" w:lineRule="auto"/>
        <w:ind w:firstLine="709"/>
        <w:jc w:val="both"/>
        <w:rPr>
          <w:bCs/>
          <w:lang w:eastAsia="en-US"/>
        </w:rPr>
      </w:pPr>
      <w:r w:rsidRPr="005D36CE">
        <w:rPr>
          <w:bCs/>
          <w:color w:val="FF0000"/>
          <w:lang w:eastAsia="en-US"/>
        </w:rPr>
        <w:t>.</w:t>
      </w:r>
    </w:p>
    <w:p w:rsidR="005D36CE" w:rsidRPr="00747563" w:rsidRDefault="005D36CE" w:rsidP="005D36CE">
      <w:pPr>
        <w:suppressAutoHyphens/>
        <w:spacing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5D36CE" w:rsidRPr="00747563" w:rsidRDefault="005D36CE" w:rsidP="005D36CE">
      <w:pPr>
        <w:suppressAutoHyphens/>
        <w:spacing w:line="360" w:lineRule="auto"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D36CE" w:rsidRPr="00747563" w:rsidRDefault="005D36CE" w:rsidP="00E841FD">
      <w:pPr>
        <w:spacing w:line="360" w:lineRule="auto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1D3FE7" w:rsidRPr="001D3FE7" w:rsidRDefault="001D3FE7" w:rsidP="00086FE4">
      <w:pPr>
        <w:pStyle w:val="a9"/>
        <w:numPr>
          <w:ilvl w:val="0"/>
          <w:numId w:val="2"/>
        </w:numPr>
        <w:spacing w:after="0" w:line="240" w:lineRule="auto"/>
        <w:ind w:left="0" w:right="196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3F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Гаврилов М. 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1D3FE7"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proofErr w:type="gramStart"/>
      <w:r w:rsidR="00722A6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="00722A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доп. - М.: </w:t>
      </w:r>
      <w:proofErr w:type="spellStart"/>
      <w:r w:rsidR="00722A63">
        <w:rPr>
          <w:rFonts w:ascii="Times New Roman" w:eastAsia="Times New Roman" w:hAnsi="Times New Roman"/>
          <w:bCs/>
          <w:sz w:val="24"/>
          <w:szCs w:val="24"/>
          <w:lang w:eastAsia="ru-RU"/>
        </w:rPr>
        <w:t>Юрайт</w:t>
      </w:r>
      <w:proofErr w:type="spellEnd"/>
      <w:r w:rsidR="00722A63">
        <w:rPr>
          <w:rFonts w:ascii="Times New Roman" w:eastAsia="Times New Roman" w:hAnsi="Times New Roman"/>
          <w:bCs/>
          <w:sz w:val="24"/>
          <w:szCs w:val="24"/>
          <w:lang w:eastAsia="ru-RU"/>
        </w:rPr>
        <w:t>, 2019- 383</w:t>
      </w:r>
      <w:r w:rsidRPr="001D3FE7">
        <w:rPr>
          <w:rFonts w:ascii="Times New Roman" w:eastAsia="Times New Roman" w:hAnsi="Times New Roman"/>
          <w:bCs/>
          <w:sz w:val="24"/>
          <w:szCs w:val="24"/>
          <w:lang w:eastAsia="ru-RU"/>
        </w:rPr>
        <w:t>с.</w:t>
      </w:r>
    </w:p>
    <w:p w:rsidR="005D36CE" w:rsidRPr="00747563" w:rsidRDefault="005D36CE" w:rsidP="004E7A62">
      <w:pPr>
        <w:spacing w:before="240" w:after="240" w:line="360" w:lineRule="auto"/>
        <w:ind w:right="196"/>
        <w:contextualSpacing/>
        <w:rPr>
          <w:b/>
        </w:rPr>
      </w:pPr>
      <w:r w:rsidRPr="00747563">
        <w:rPr>
          <w:b/>
        </w:rPr>
        <w:t>3.2.2</w:t>
      </w:r>
      <w:r>
        <w:rPr>
          <w:b/>
        </w:rPr>
        <w:t>.</w:t>
      </w:r>
      <w:r w:rsidRPr="00747563">
        <w:rPr>
          <w:b/>
        </w:rPr>
        <w:t xml:space="preserve"> Электронные издания (электронные ресурсы)</w:t>
      </w:r>
    </w:p>
    <w:p w:rsidR="00774D49" w:rsidRPr="00611882" w:rsidRDefault="001D3FE7" w:rsidP="00086FE4">
      <w:pPr>
        <w:pStyle w:val="a9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611882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774D49" w:rsidRPr="00611882" w:rsidRDefault="00774D49" w:rsidP="00086FE4">
      <w:pPr>
        <w:pStyle w:val="a9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611882">
        <w:rPr>
          <w:rFonts w:ascii="Times New Roman" w:hAnsi="Times New Roman"/>
          <w:sz w:val="24"/>
        </w:rPr>
        <w:t xml:space="preserve">Михеева Е.В. Информационные технологии в профессиональной </w:t>
      </w:r>
      <w:proofErr w:type="gramStart"/>
      <w:r w:rsidRPr="00611882">
        <w:rPr>
          <w:rFonts w:ascii="Times New Roman" w:hAnsi="Times New Roman"/>
          <w:sz w:val="24"/>
        </w:rPr>
        <w:t>деятельности,</w:t>
      </w: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proofErr w:type="gramEnd"/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Электронный ресурс] / Режим доступа: </w:t>
      </w:r>
      <w:r w:rsidR="001E445C" w:rsidRPr="001E445C">
        <w:rPr>
          <w:rStyle w:val="a6"/>
          <w:rFonts w:ascii="Times New Roman" w:hAnsi="Times New Roman"/>
        </w:rPr>
        <w:t>http://xn--90ahkajq3b6a.xn--2000-94dygis2b.xn--p1ai/</w:t>
      </w:r>
      <w:proofErr w:type="spellStart"/>
      <w:r w:rsidR="001E445C" w:rsidRPr="001E445C">
        <w:rPr>
          <w:rStyle w:val="a6"/>
          <w:rFonts w:ascii="Times New Roman" w:hAnsi="Times New Roman"/>
        </w:rPr>
        <w:t>informatika</w:t>
      </w:r>
      <w:proofErr w:type="spellEnd"/>
      <w:r w:rsidR="001E445C" w:rsidRPr="001E445C">
        <w:rPr>
          <w:rStyle w:val="a6"/>
          <w:rFonts w:ascii="Times New Roman" w:hAnsi="Times New Roman"/>
        </w:rPr>
        <w:t>/inf1-1/inf620.pdf</w:t>
      </w: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="001E445C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E445C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E445C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.)</w:t>
      </w:r>
    </w:p>
    <w:p w:rsidR="00774D49" w:rsidRPr="008C3197" w:rsidRDefault="00774D49" w:rsidP="00086FE4">
      <w:pPr>
        <w:pStyle w:val="a9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196" w:firstLine="0"/>
        <w:contextualSpacing w:val="0"/>
        <w:jc w:val="both"/>
        <w:rPr>
          <w:rFonts w:ascii="Times New Roman" w:hAnsi="Times New Roman"/>
        </w:rPr>
      </w:pPr>
      <w:r w:rsidRPr="00611882">
        <w:rPr>
          <w:rFonts w:ascii="Times New Roman" w:hAnsi="Times New Roman"/>
          <w:sz w:val="24"/>
        </w:rPr>
        <w:t>Михеева Е.В. Практикум по информационным технологиям в профессиональнойдеятельности</w:t>
      </w: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2" w:history="1">
        <w:r w:rsidRPr="00611882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611882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611882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="001E445C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E445C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E445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E445C"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r w:rsidRPr="00611882">
        <w:rPr>
          <w:rFonts w:ascii="Times New Roman" w:eastAsia="Times New Roman" w:hAnsi="Times New Roman"/>
          <w:bCs/>
          <w:sz w:val="24"/>
          <w:szCs w:val="24"/>
          <w:lang w:eastAsia="ru-RU"/>
        </w:rPr>
        <w:t>.)</w:t>
      </w:r>
    </w:p>
    <w:p w:rsidR="00C82B1F" w:rsidRPr="00611882" w:rsidRDefault="00C82B1F" w:rsidP="004E7A62">
      <w:pPr>
        <w:ind w:right="196"/>
        <w:jc w:val="both"/>
        <w:rPr>
          <w:bCs/>
        </w:rPr>
      </w:pPr>
    </w:p>
    <w:p w:rsidR="00774D49" w:rsidRPr="00E841FD" w:rsidRDefault="005D36CE" w:rsidP="004E7A62">
      <w:pPr>
        <w:spacing w:before="240" w:after="240" w:line="360" w:lineRule="auto"/>
        <w:ind w:right="196"/>
        <w:contextualSpacing/>
        <w:jc w:val="both"/>
        <w:rPr>
          <w:b/>
          <w:bCs/>
        </w:rPr>
      </w:pPr>
      <w:r w:rsidRPr="00E841FD">
        <w:rPr>
          <w:b/>
          <w:bCs/>
        </w:rPr>
        <w:t xml:space="preserve">3.2.3. Дополнительные источники </w:t>
      </w:r>
    </w:p>
    <w:p w:rsidR="001E445C" w:rsidRDefault="004E7A62" w:rsidP="00086FE4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r w:rsidRPr="001E445C">
        <w:rPr>
          <w:rFonts w:ascii="Times New Roman" w:hAnsi="Times New Roman"/>
          <w:sz w:val="24"/>
          <w:szCs w:val="24"/>
        </w:rPr>
        <w:t>Филимонова</w:t>
      </w:r>
      <w:r w:rsidRPr="001E445C">
        <w:rPr>
          <w:rFonts w:ascii="Times New Roman" w:hAnsi="Times New Roman"/>
          <w:sz w:val="24"/>
          <w:szCs w:val="24"/>
        </w:rPr>
        <w:tab/>
        <w:t>Е.В.</w:t>
      </w:r>
      <w:r w:rsidRPr="001E445C">
        <w:rPr>
          <w:rFonts w:ascii="Times New Roman" w:hAnsi="Times New Roman"/>
          <w:sz w:val="24"/>
          <w:szCs w:val="24"/>
        </w:rPr>
        <w:tab/>
        <w:t>Информационные</w:t>
      </w:r>
      <w:r w:rsidRPr="001E445C">
        <w:rPr>
          <w:rFonts w:ascii="Times New Roman" w:hAnsi="Times New Roman"/>
          <w:sz w:val="24"/>
          <w:szCs w:val="24"/>
        </w:rPr>
        <w:tab/>
        <w:t>технологии</w:t>
      </w:r>
      <w:r w:rsidRPr="001E445C">
        <w:rPr>
          <w:rFonts w:ascii="Times New Roman" w:hAnsi="Times New Roman"/>
          <w:sz w:val="24"/>
          <w:szCs w:val="24"/>
        </w:rPr>
        <w:tab/>
        <w:t>впрофессиональнойдеятельности</w:t>
      </w:r>
      <w:r w:rsidR="00C8045E" w:rsidRPr="001E445C">
        <w:rPr>
          <w:rFonts w:ascii="Times New Roman" w:hAnsi="Times New Roman"/>
          <w:sz w:val="24"/>
          <w:szCs w:val="24"/>
        </w:rPr>
        <w:t xml:space="preserve">: учебник для СПО/ Филимонова Е.В. — </w:t>
      </w:r>
      <w:proofErr w:type="gramStart"/>
      <w:r w:rsidR="00C8045E" w:rsidRPr="001E445C">
        <w:rPr>
          <w:rFonts w:ascii="Times New Roman" w:hAnsi="Times New Roman"/>
          <w:sz w:val="24"/>
          <w:szCs w:val="24"/>
        </w:rPr>
        <w:t>Москва :</w:t>
      </w:r>
      <w:proofErr w:type="spellStart"/>
      <w:r w:rsidR="00C8045E" w:rsidRPr="001E445C">
        <w:rPr>
          <w:rFonts w:ascii="Times New Roman" w:hAnsi="Times New Roman"/>
          <w:sz w:val="24"/>
          <w:szCs w:val="24"/>
        </w:rPr>
        <w:t>КноРус</w:t>
      </w:r>
      <w:proofErr w:type="spellEnd"/>
      <w:proofErr w:type="gramEnd"/>
      <w:r w:rsidR="00C8045E" w:rsidRPr="001E445C">
        <w:rPr>
          <w:rFonts w:ascii="Times New Roman" w:hAnsi="Times New Roman"/>
          <w:sz w:val="24"/>
          <w:szCs w:val="24"/>
        </w:rPr>
        <w:t xml:space="preserve">, 2021. — 482 с. — ISBN 978-5-406- 03029-5. </w:t>
      </w:r>
    </w:p>
    <w:p w:rsidR="00C8045E" w:rsidRPr="001E445C" w:rsidRDefault="00C8045E" w:rsidP="00086FE4">
      <w:pPr>
        <w:pStyle w:val="a9"/>
        <w:widowControl w:val="0"/>
        <w:numPr>
          <w:ilvl w:val="0"/>
          <w:numId w:val="6"/>
        </w:numPr>
        <w:autoSpaceDE w:val="0"/>
        <w:autoSpaceDN w:val="0"/>
        <w:spacing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r w:rsidRPr="001E445C">
        <w:rPr>
          <w:rFonts w:ascii="Times New Roman" w:hAnsi="Times New Roman"/>
          <w:sz w:val="24"/>
          <w:szCs w:val="24"/>
        </w:rPr>
        <w:t xml:space="preserve">Дубина, И. Н. Информатика: информационные ресурсы и технологии в экономике, управлении и </w:t>
      </w:r>
      <w:proofErr w:type="gramStart"/>
      <w:r w:rsidRPr="001E445C">
        <w:rPr>
          <w:rFonts w:ascii="Times New Roman" w:hAnsi="Times New Roman"/>
          <w:sz w:val="24"/>
          <w:szCs w:val="24"/>
        </w:rPr>
        <w:t>бизнесе :</w:t>
      </w:r>
      <w:proofErr w:type="gramEnd"/>
      <w:r w:rsidRPr="001E445C">
        <w:rPr>
          <w:rFonts w:ascii="Times New Roman" w:hAnsi="Times New Roman"/>
          <w:sz w:val="24"/>
          <w:szCs w:val="24"/>
        </w:rPr>
        <w:t xml:space="preserve"> учебное пособие для СПО / И. Н. Дубина, С. В. </w:t>
      </w:r>
      <w:proofErr w:type="spellStart"/>
      <w:r w:rsidRPr="001E445C">
        <w:rPr>
          <w:rFonts w:ascii="Times New Roman" w:hAnsi="Times New Roman"/>
          <w:sz w:val="24"/>
          <w:szCs w:val="24"/>
        </w:rPr>
        <w:t>Шаповалова</w:t>
      </w:r>
      <w:proofErr w:type="spellEnd"/>
      <w:r w:rsidRPr="001E445C">
        <w:rPr>
          <w:rFonts w:ascii="Times New Roman" w:hAnsi="Times New Roman"/>
          <w:sz w:val="24"/>
          <w:szCs w:val="24"/>
        </w:rPr>
        <w:t xml:space="preserve">. — Саратов: Профобразование, 2019. — 170 c. — ISBN 978-5-4488-0277-5. — Текст: электронный // Электронный ресурс цифровой образовательной среды СПО </w:t>
      </w:r>
      <w:proofErr w:type="spellStart"/>
      <w:r w:rsidRPr="001E445C">
        <w:rPr>
          <w:rFonts w:ascii="Times New Roman" w:hAnsi="Times New Roman"/>
          <w:sz w:val="24"/>
          <w:szCs w:val="24"/>
        </w:rPr>
        <w:t>PROFобразование</w:t>
      </w:r>
      <w:proofErr w:type="spellEnd"/>
    </w:p>
    <w:p w:rsidR="004E7A62" w:rsidRPr="00C8045E" w:rsidRDefault="00C8045E" w:rsidP="00086FE4">
      <w:pPr>
        <w:pStyle w:val="a9"/>
        <w:widowControl w:val="0"/>
        <w:numPr>
          <w:ilvl w:val="0"/>
          <w:numId w:val="6"/>
        </w:numPr>
        <w:autoSpaceDE w:val="0"/>
        <w:autoSpaceDN w:val="0"/>
        <w:spacing w:before="240" w:after="0"/>
        <w:ind w:left="0" w:right="19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045E">
        <w:rPr>
          <w:rFonts w:ascii="Times New Roman" w:hAnsi="Times New Roman"/>
          <w:sz w:val="24"/>
          <w:szCs w:val="24"/>
        </w:rPr>
        <w:t>Петлина</w:t>
      </w:r>
      <w:proofErr w:type="spellEnd"/>
      <w:r w:rsidRPr="00C8045E">
        <w:rPr>
          <w:rFonts w:ascii="Times New Roman" w:hAnsi="Times New Roman"/>
          <w:sz w:val="24"/>
          <w:szCs w:val="24"/>
        </w:rPr>
        <w:t xml:space="preserve"> Е. М. Информационные технологии в профессиональной </w:t>
      </w:r>
      <w:proofErr w:type="gramStart"/>
      <w:r w:rsidRPr="00C8045E">
        <w:rPr>
          <w:rFonts w:ascii="Times New Roman" w:hAnsi="Times New Roman"/>
          <w:sz w:val="24"/>
          <w:szCs w:val="24"/>
        </w:rPr>
        <w:t>деятельности :</w:t>
      </w:r>
      <w:proofErr w:type="gramEnd"/>
      <w:r w:rsidRPr="00C8045E">
        <w:rPr>
          <w:rFonts w:ascii="Times New Roman" w:hAnsi="Times New Roman"/>
          <w:sz w:val="24"/>
          <w:szCs w:val="24"/>
        </w:rPr>
        <w:t xml:space="preserve"> учебное пособие для СПО / Е. М. </w:t>
      </w:r>
      <w:proofErr w:type="spellStart"/>
      <w:r w:rsidRPr="00C8045E">
        <w:rPr>
          <w:rFonts w:ascii="Times New Roman" w:hAnsi="Times New Roman"/>
          <w:sz w:val="24"/>
          <w:szCs w:val="24"/>
        </w:rPr>
        <w:t>Петлина</w:t>
      </w:r>
      <w:proofErr w:type="spellEnd"/>
      <w:r w:rsidRPr="00C8045E">
        <w:rPr>
          <w:rFonts w:ascii="Times New Roman" w:hAnsi="Times New Roman"/>
          <w:sz w:val="24"/>
          <w:szCs w:val="24"/>
        </w:rPr>
        <w:t xml:space="preserve">, А. В. Горбачев. — Саратов: Профобразование, 2021. — 111 c. — ISBN 978-5-4488-1113-5. — </w:t>
      </w:r>
      <w:proofErr w:type="gramStart"/>
      <w:r w:rsidRPr="00C8045E">
        <w:rPr>
          <w:rFonts w:ascii="Times New Roman" w:hAnsi="Times New Roman"/>
          <w:sz w:val="24"/>
          <w:szCs w:val="24"/>
        </w:rPr>
        <w:t>Текст :</w:t>
      </w:r>
      <w:proofErr w:type="gramEnd"/>
      <w:r w:rsidRPr="00C8045E">
        <w:rPr>
          <w:rFonts w:ascii="Times New Roman" w:hAnsi="Times New Roman"/>
          <w:sz w:val="24"/>
          <w:szCs w:val="24"/>
        </w:rPr>
        <w:t xml:space="preserve"> электронный // Электронный ресурс цифровой образовате</w:t>
      </w:r>
      <w:r>
        <w:rPr>
          <w:rFonts w:ascii="Times New Roman" w:hAnsi="Times New Roman"/>
          <w:sz w:val="24"/>
          <w:szCs w:val="24"/>
        </w:rPr>
        <w:t xml:space="preserve">льной среды СПО </w:t>
      </w:r>
      <w:proofErr w:type="spellStart"/>
      <w:r>
        <w:rPr>
          <w:rFonts w:ascii="Times New Roman" w:hAnsi="Times New Roman"/>
          <w:sz w:val="24"/>
          <w:szCs w:val="24"/>
        </w:rPr>
        <w:t>PROFобразование</w:t>
      </w:r>
      <w:proofErr w:type="spellEnd"/>
    </w:p>
    <w:p w:rsidR="00305DB9" w:rsidRPr="00305DB9" w:rsidRDefault="00305DB9" w:rsidP="0098441A">
      <w:pPr>
        <w:spacing w:before="240" w:after="240" w:line="360" w:lineRule="auto"/>
        <w:contextualSpacing/>
        <w:jc w:val="both"/>
        <w:rPr>
          <w:b/>
          <w:bCs/>
        </w:rPr>
        <w:sectPr w:rsidR="00305DB9" w:rsidRPr="00305DB9" w:rsidSect="004E7A62">
          <w:pgSz w:w="11900" w:h="16840"/>
          <w:pgMar w:top="1060" w:right="301" w:bottom="1457" w:left="1480" w:header="0" w:footer="1191" w:gutter="0"/>
          <w:cols w:space="720"/>
          <w:docGrid w:linePitch="326"/>
        </w:sectPr>
      </w:pPr>
    </w:p>
    <w:p w:rsidR="007C5787" w:rsidRPr="00BE1B26" w:rsidRDefault="00BE1B26" w:rsidP="00BE1B26">
      <w:pPr>
        <w:jc w:val="center"/>
        <w:rPr>
          <w:b/>
        </w:rPr>
      </w:pPr>
      <w:r w:rsidRPr="00BE1B26">
        <w:rPr>
          <w:b/>
        </w:rPr>
        <w:lastRenderedPageBreak/>
        <w:t>4. КОНТРОЛЬ И ОЦЕНКА РЕЗУЛЬТАТОВ ОСВОЕНИЯ ДИСЦИПЛИНЫ</w:t>
      </w:r>
    </w:p>
    <w:p w:rsidR="007C5787" w:rsidRPr="005D7152" w:rsidRDefault="007C5787" w:rsidP="00BE1B26">
      <w:r w:rsidRPr="005D7152">
        <w:t>Контроль</w:t>
      </w:r>
      <w:r w:rsidR="00286EEF">
        <w:t xml:space="preserve"> </w:t>
      </w:r>
      <w:r w:rsidRPr="005D7152">
        <w:t>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Style w:val="TableNormal"/>
        <w:tblW w:w="94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827"/>
        <w:gridCol w:w="2063"/>
      </w:tblGrid>
      <w:tr w:rsidR="00CC78F3" w:rsidTr="00086FE4">
        <w:trPr>
          <w:trHeight w:val="397"/>
        </w:trPr>
        <w:tc>
          <w:tcPr>
            <w:tcW w:w="3607" w:type="dxa"/>
          </w:tcPr>
          <w:p w:rsidR="00CC78F3" w:rsidRDefault="00CC78F3" w:rsidP="00BE1B26">
            <w:pPr>
              <w:pStyle w:val="TableParagraph"/>
              <w:spacing w:before="119" w:line="259" w:lineRule="exact"/>
              <w:ind w:left="107" w:right="1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 w:rsidR="00286EE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3827" w:type="dxa"/>
          </w:tcPr>
          <w:p w:rsidR="00CC78F3" w:rsidRDefault="00CC78F3" w:rsidP="00CC78F3">
            <w:pPr>
              <w:pStyle w:val="TableParagraph"/>
              <w:spacing w:before="119"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 w:rsidR="00286EE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2063" w:type="dxa"/>
          </w:tcPr>
          <w:p w:rsidR="00CC78F3" w:rsidRDefault="00CC78F3" w:rsidP="00CC78F3">
            <w:pPr>
              <w:pStyle w:val="TableParagraph"/>
              <w:spacing w:before="119"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  <w:r w:rsidR="00286EEF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</w:tr>
      <w:tr w:rsidR="00BE1B26" w:rsidTr="00086FE4">
        <w:trPr>
          <w:trHeight w:val="397"/>
        </w:trPr>
        <w:tc>
          <w:tcPr>
            <w:tcW w:w="3607" w:type="dxa"/>
          </w:tcPr>
          <w:p w:rsidR="00BE1B26" w:rsidRPr="007A178E" w:rsidRDefault="00BE1B26" w:rsidP="00BE1B26">
            <w:pPr>
              <w:suppressAutoHyphens/>
              <w:spacing w:line="276" w:lineRule="auto"/>
              <w:ind w:left="100" w:right="198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7A178E">
              <w:rPr>
                <w:b/>
                <w:iCs/>
                <w:sz w:val="24"/>
                <w:szCs w:val="24"/>
                <w:lang w:val="ru-RU"/>
              </w:rPr>
              <w:t>Знать: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  <w:rPr>
                <w:sz w:val="24"/>
                <w:szCs w:val="24"/>
              </w:rPr>
            </w:pPr>
            <w:r>
              <w:t>основные методы и средства обработки, хранения, передачи и накопления информации;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назначение, состав, основные характеристики организационной и компьютерной техники;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назначение и принципы использования системного и прикладного программного обеспечения;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технологию поиска информации в информационно-телекоммуникационной сети "Интернет" (далее - сеть Интернет);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принципы защиты информации от несанкционированного доступа;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правовые аспекты использования информационных технологий и программного обеспечения;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основные понятия автоматизированной обработки информации;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направления автоматизации бухгалтерской деятельности;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назначение, принципы организации и эксплуатации бухгалтерских информационных систем;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основные угрозы и методы обеспечения информационной безопасности.</w:t>
            </w:r>
          </w:p>
          <w:p w:rsidR="00BE1B26" w:rsidRPr="00286EEF" w:rsidRDefault="00BE1B26" w:rsidP="00BE1B26">
            <w:pPr>
              <w:pStyle w:val="TableParagraph"/>
              <w:spacing w:line="276" w:lineRule="auto"/>
              <w:ind w:left="102" w:right="198"/>
              <w:jc w:val="both"/>
              <w:rPr>
                <w:b/>
                <w:sz w:val="24"/>
                <w:lang w:val="ru-RU"/>
              </w:rPr>
            </w:pPr>
            <w:r w:rsidRPr="00286EEF">
              <w:rPr>
                <w:b/>
                <w:sz w:val="24"/>
                <w:lang w:val="ru-RU"/>
              </w:rPr>
              <w:t>Уметь: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  <w:rPr>
                <w:sz w:val="24"/>
                <w:szCs w:val="24"/>
              </w:rPr>
            </w:pPr>
            <w:r>
              <w:t>использовать информационные ресурсы для поиска и хранения информации;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обрабатывать текстовую и табличную информацию;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 xml:space="preserve">использовать деловую графику и </w:t>
            </w:r>
            <w:proofErr w:type="spellStart"/>
            <w:r>
              <w:t>мультимедиаинформацию</w:t>
            </w:r>
            <w:proofErr w:type="spellEnd"/>
            <w:r>
              <w:t>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создавать презентации;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применять антивирусные средства защиты информации;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пользоваться автоматизированными системами делопроизводства;</w:t>
            </w:r>
          </w:p>
          <w:p w:rsidR="00BE1B26" w:rsidRDefault="00BE1B26" w:rsidP="00BE1B26">
            <w:pPr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98"/>
              <w:jc w:val="both"/>
            </w:pPr>
            <w:r>
              <w:t>применять методы и средства защиты бухгалтерской информации.</w:t>
            </w:r>
          </w:p>
          <w:p w:rsidR="00BE1B26" w:rsidRPr="00076786" w:rsidRDefault="00BE1B26" w:rsidP="00BE1B26">
            <w:pPr>
              <w:pStyle w:val="TableParagraph"/>
              <w:spacing w:line="276" w:lineRule="auto"/>
              <w:ind w:left="102" w:right="19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BE1B26" w:rsidRDefault="00BE1B26" w:rsidP="00BE1B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79" w:right="89" w:firstLine="0"/>
              <w:jc w:val="both"/>
              <w:rPr>
                <w:lang w:val="ru-RU"/>
              </w:rPr>
            </w:pPr>
            <w:r w:rsidRPr="00086FE4">
              <w:rPr>
                <w:b/>
                <w:lang w:val="ru-RU"/>
              </w:rPr>
              <w:t>Оценка «отлично»</w:t>
            </w:r>
            <w:r w:rsidRPr="00DF4EF8">
              <w:rPr>
                <w:lang w:val="ru-RU"/>
              </w:rPr>
              <w:t xml:space="preserve">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</w:t>
            </w:r>
            <w:bookmarkStart w:id="3" w:name="_GoBack"/>
            <w:bookmarkEnd w:id="3"/>
            <w:r w:rsidRPr="00DF4EF8">
              <w:rPr>
                <w:lang w:val="ru-RU"/>
              </w:rPr>
              <w:t>умеет тесно увязывать теорию с практикой, свободно справляется с задачами и вопросами, не затрудняется с ответами при видоизменении заданий, правильно</w:t>
            </w:r>
            <w:r>
              <w:rPr>
                <w:lang w:val="ru-RU"/>
              </w:rPr>
              <w:t xml:space="preserve"> обосновывает принятые решения;</w:t>
            </w:r>
          </w:p>
          <w:p w:rsidR="00BE1B26" w:rsidRDefault="00BE1B26" w:rsidP="00BE1B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79" w:right="89" w:firstLine="0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О</w:t>
            </w:r>
            <w:r w:rsidRPr="00086FE4">
              <w:rPr>
                <w:b/>
                <w:lang w:val="ru-RU"/>
              </w:rPr>
              <w:t>ценка «хорошо»</w:t>
            </w:r>
            <w:r w:rsidRPr="00DF4EF8">
              <w:rPr>
                <w:lang w:val="ru-RU"/>
              </w:rPr>
      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</w:t>
            </w:r>
            <w:r>
              <w:rPr>
                <w:lang w:val="ru-RU"/>
              </w:rPr>
              <w:t xml:space="preserve"> практических вопросов и задач;</w:t>
            </w:r>
          </w:p>
          <w:p w:rsidR="00BE1B26" w:rsidRDefault="00BE1B26" w:rsidP="00BE1B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79" w:right="89" w:firstLine="0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О</w:t>
            </w:r>
            <w:r w:rsidRPr="00086FE4">
              <w:rPr>
                <w:b/>
                <w:lang w:val="ru-RU"/>
              </w:rPr>
              <w:t>ценка «удовлетворительно»</w:t>
            </w:r>
            <w:r w:rsidRPr="00DF4EF8">
              <w:rPr>
                <w:lang w:val="ru-RU"/>
              </w:rPr>
              <w:t xml:space="preserve"> выставляется обучающемуся, если он имеет знания только основного материала, но не усвоил его деталей, допускает неточности, недостаточно правильныеформулировки, нарушения логической последовательности в изложении программного материала, испытывает затруднения при</w:t>
            </w:r>
            <w:r>
              <w:rPr>
                <w:lang w:val="ru-RU"/>
              </w:rPr>
              <w:t xml:space="preserve"> выполнении практических задач;</w:t>
            </w:r>
          </w:p>
          <w:p w:rsidR="00BE1B26" w:rsidRDefault="00BE1B26" w:rsidP="00BE1B26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79" w:right="89" w:firstLine="0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О</w:t>
            </w:r>
            <w:r w:rsidRPr="00086FE4">
              <w:rPr>
                <w:b/>
                <w:lang w:val="ru-RU"/>
              </w:rPr>
              <w:t>ценка «неудовлетворительно»</w:t>
            </w:r>
            <w:r w:rsidRPr="00DF4EF8">
              <w:rPr>
                <w:lang w:val="ru-RU"/>
              </w:rPr>
              <w:t xml:space="preserve">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</w:t>
            </w:r>
            <w:r>
              <w:rPr>
                <w:lang w:val="ru-RU"/>
              </w:rPr>
              <w:t>.</w:t>
            </w: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lang w:val="ru-RU"/>
              </w:rPr>
            </w:pPr>
          </w:p>
          <w:p w:rsidR="00BE1B26" w:rsidRPr="00DF4EF8" w:rsidRDefault="00BE1B26" w:rsidP="00BE1B26">
            <w:pPr>
              <w:pStyle w:val="TableParagraph"/>
              <w:tabs>
                <w:tab w:val="left" w:pos="2092"/>
                <w:tab w:val="left" w:pos="2152"/>
                <w:tab w:val="left" w:pos="3203"/>
              </w:tabs>
              <w:spacing w:line="276" w:lineRule="auto"/>
              <w:ind w:left="107" w:right="89"/>
              <w:jc w:val="both"/>
              <w:rPr>
                <w:sz w:val="24"/>
                <w:lang w:val="ru-RU"/>
              </w:rPr>
            </w:pPr>
          </w:p>
        </w:tc>
        <w:tc>
          <w:tcPr>
            <w:tcW w:w="2063" w:type="dxa"/>
          </w:tcPr>
          <w:p w:rsidR="00BE1B26" w:rsidRDefault="00BE1B26" w:rsidP="00BE1B26">
            <w:pPr>
              <w:pStyle w:val="TableParagraph"/>
              <w:numPr>
                <w:ilvl w:val="0"/>
                <w:numId w:val="11"/>
              </w:numPr>
              <w:ind w:left="142" w:right="141" w:firstLine="0"/>
              <w:rPr>
                <w:lang w:val="ru-RU"/>
              </w:rPr>
            </w:pPr>
            <w:r>
              <w:rPr>
                <w:lang w:val="ru-RU"/>
              </w:rPr>
              <w:t>Проведение фронтального опроса</w:t>
            </w:r>
          </w:p>
          <w:p w:rsidR="00BE1B26" w:rsidRDefault="00BE1B26" w:rsidP="00BE1B26">
            <w:pPr>
              <w:pStyle w:val="TableParagraph"/>
              <w:numPr>
                <w:ilvl w:val="0"/>
                <w:numId w:val="11"/>
              </w:numPr>
              <w:ind w:left="142" w:right="141" w:firstLine="0"/>
              <w:rPr>
                <w:lang w:val="ru-RU"/>
              </w:rPr>
            </w:pPr>
            <w:r>
              <w:rPr>
                <w:lang w:val="ru-RU"/>
              </w:rPr>
              <w:t>Тестирование по темам курса</w:t>
            </w:r>
          </w:p>
          <w:p w:rsidR="00BE1B26" w:rsidRDefault="00BE1B26" w:rsidP="00BE1B26">
            <w:pPr>
              <w:pStyle w:val="TableParagraph"/>
              <w:numPr>
                <w:ilvl w:val="0"/>
                <w:numId w:val="11"/>
              </w:numPr>
              <w:ind w:left="142" w:right="141" w:firstLine="0"/>
              <w:rPr>
                <w:lang w:val="ru-RU"/>
              </w:rPr>
            </w:pPr>
            <w:r w:rsidRPr="00DF4EF8">
              <w:rPr>
                <w:lang w:val="ru-RU"/>
              </w:rPr>
              <w:t xml:space="preserve">Выполнение и защита рефератов, презентаций </w:t>
            </w:r>
          </w:p>
          <w:p w:rsidR="00BE1B26" w:rsidRDefault="00BE1B26" w:rsidP="00BE1B26">
            <w:pPr>
              <w:pStyle w:val="TableParagraph"/>
              <w:numPr>
                <w:ilvl w:val="0"/>
                <w:numId w:val="11"/>
              </w:numPr>
              <w:ind w:left="142" w:right="141" w:firstLine="0"/>
              <w:rPr>
                <w:lang w:val="ru-RU"/>
              </w:rPr>
            </w:pPr>
            <w:r w:rsidRPr="00DF4EF8">
              <w:rPr>
                <w:lang w:val="ru-RU"/>
              </w:rPr>
              <w:t xml:space="preserve">Оценка результатов внеаудиторной самостоятельной работы </w:t>
            </w:r>
          </w:p>
          <w:p w:rsidR="00BE1B26" w:rsidRPr="00286EEF" w:rsidRDefault="00BE1B26" w:rsidP="00BE1B26">
            <w:pPr>
              <w:pStyle w:val="TableParagraph"/>
              <w:numPr>
                <w:ilvl w:val="0"/>
                <w:numId w:val="11"/>
              </w:numPr>
              <w:ind w:left="142" w:right="141" w:firstLine="0"/>
              <w:rPr>
                <w:sz w:val="24"/>
                <w:lang w:val="ru-RU"/>
              </w:rPr>
            </w:pPr>
            <w:r w:rsidRPr="00DF4EF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DF4EF8">
              <w:rPr>
                <w:lang w:val="ru-RU"/>
              </w:rPr>
              <w:t>ценка деятельности обучающихся при выполнении и защите результатов прак</w:t>
            </w:r>
            <w:r>
              <w:rPr>
                <w:lang w:val="ru-RU"/>
              </w:rPr>
              <w:t>тических занятий.</w:t>
            </w:r>
          </w:p>
          <w:p w:rsidR="00BE1B26" w:rsidRPr="00DF4EF8" w:rsidRDefault="00BE1B26" w:rsidP="00BE1B26">
            <w:pPr>
              <w:pStyle w:val="TableParagraph"/>
              <w:numPr>
                <w:ilvl w:val="0"/>
                <w:numId w:val="11"/>
              </w:numPr>
              <w:ind w:left="142" w:right="141" w:firstLine="0"/>
              <w:rPr>
                <w:sz w:val="24"/>
                <w:lang w:val="ru-RU"/>
              </w:rPr>
            </w:pPr>
            <w:r w:rsidRPr="008C3197">
              <w:rPr>
                <w:lang w:val="ru-RU"/>
              </w:rPr>
              <w:t>Промежуточная аттестация</w:t>
            </w:r>
            <w:r>
              <w:rPr>
                <w:lang w:val="ru-RU"/>
              </w:rPr>
              <w:t xml:space="preserve"> в форме экзамена</w:t>
            </w:r>
          </w:p>
        </w:tc>
      </w:tr>
    </w:tbl>
    <w:p w:rsidR="00286EEF" w:rsidRDefault="00286EEF" w:rsidP="00286EEF"/>
    <w:sectPr w:rsidR="00286EEF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901" w:rsidRDefault="00122901" w:rsidP="008A0E9B">
      <w:r>
        <w:separator/>
      </w:r>
    </w:p>
  </w:endnote>
  <w:endnote w:type="continuationSeparator" w:id="0">
    <w:p w:rsidR="00122901" w:rsidRDefault="00122901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01" w:rsidRDefault="003C6252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229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2901">
      <w:rPr>
        <w:rStyle w:val="a5"/>
        <w:noProof/>
      </w:rPr>
      <w:t>1</w:t>
    </w:r>
    <w:r>
      <w:rPr>
        <w:rStyle w:val="a5"/>
      </w:rPr>
      <w:fldChar w:fldCharType="end"/>
    </w:r>
  </w:p>
  <w:p w:rsidR="00122901" w:rsidRDefault="00122901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01" w:rsidRDefault="003C6252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229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6FE4">
      <w:rPr>
        <w:rStyle w:val="a5"/>
        <w:noProof/>
      </w:rPr>
      <w:t>7</w:t>
    </w:r>
    <w:r>
      <w:rPr>
        <w:rStyle w:val="a5"/>
      </w:rPr>
      <w:fldChar w:fldCharType="end"/>
    </w:r>
  </w:p>
  <w:p w:rsidR="00122901" w:rsidRDefault="00122901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901" w:rsidRDefault="00122901" w:rsidP="008A0E9B">
      <w:r>
        <w:separator/>
      </w:r>
    </w:p>
  </w:footnote>
  <w:footnote w:type="continuationSeparator" w:id="0">
    <w:p w:rsidR="00122901" w:rsidRDefault="00122901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03AA"/>
    <w:multiLevelType w:val="hybridMultilevel"/>
    <w:tmpl w:val="79AA00F0"/>
    <w:lvl w:ilvl="0" w:tplc="8D10144E">
      <w:start w:val="1"/>
      <w:numFmt w:val="bullet"/>
      <w:lvlText w:val=""/>
      <w:lvlJc w:val="left"/>
      <w:pPr>
        <w:ind w:left="78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B6C5113"/>
    <w:multiLevelType w:val="hybridMultilevel"/>
    <w:tmpl w:val="2D7668D4"/>
    <w:lvl w:ilvl="0" w:tplc="8D10144E">
      <w:start w:val="1"/>
      <w:numFmt w:val="bullet"/>
      <w:lvlText w:val=""/>
      <w:lvlJc w:val="left"/>
      <w:pPr>
        <w:ind w:left="78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179D04EE"/>
    <w:multiLevelType w:val="hybridMultilevel"/>
    <w:tmpl w:val="7B26E41C"/>
    <w:lvl w:ilvl="0" w:tplc="A324297C">
      <w:numFmt w:val="bullet"/>
      <w:lvlText w:val=""/>
      <w:lvlJc w:val="left"/>
      <w:pPr>
        <w:ind w:left="205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E74A8E44">
      <w:numFmt w:val="bullet"/>
      <w:lvlText w:val="•"/>
      <w:lvlJc w:val="left"/>
      <w:pPr>
        <w:ind w:left="563" w:hanging="171"/>
      </w:pPr>
      <w:rPr>
        <w:rFonts w:hint="default"/>
        <w:lang w:val="ru-RU" w:eastAsia="en-US" w:bidi="ar-SA"/>
      </w:rPr>
    </w:lvl>
    <w:lvl w:ilvl="2" w:tplc="475E40F2">
      <w:numFmt w:val="bullet"/>
      <w:lvlText w:val="•"/>
      <w:lvlJc w:val="left"/>
      <w:pPr>
        <w:ind w:left="927" w:hanging="171"/>
      </w:pPr>
      <w:rPr>
        <w:rFonts w:hint="default"/>
        <w:lang w:val="ru-RU" w:eastAsia="en-US" w:bidi="ar-SA"/>
      </w:rPr>
    </w:lvl>
    <w:lvl w:ilvl="3" w:tplc="F582132E">
      <w:numFmt w:val="bullet"/>
      <w:lvlText w:val="•"/>
      <w:lvlJc w:val="left"/>
      <w:pPr>
        <w:ind w:left="1290" w:hanging="171"/>
      </w:pPr>
      <w:rPr>
        <w:rFonts w:hint="default"/>
        <w:lang w:val="ru-RU" w:eastAsia="en-US" w:bidi="ar-SA"/>
      </w:rPr>
    </w:lvl>
    <w:lvl w:ilvl="4" w:tplc="39CCA882">
      <w:numFmt w:val="bullet"/>
      <w:lvlText w:val="•"/>
      <w:lvlJc w:val="left"/>
      <w:pPr>
        <w:ind w:left="1654" w:hanging="171"/>
      </w:pPr>
      <w:rPr>
        <w:rFonts w:hint="default"/>
        <w:lang w:val="ru-RU" w:eastAsia="en-US" w:bidi="ar-SA"/>
      </w:rPr>
    </w:lvl>
    <w:lvl w:ilvl="5" w:tplc="3866F6DA">
      <w:numFmt w:val="bullet"/>
      <w:lvlText w:val="•"/>
      <w:lvlJc w:val="left"/>
      <w:pPr>
        <w:ind w:left="2017" w:hanging="171"/>
      </w:pPr>
      <w:rPr>
        <w:rFonts w:hint="default"/>
        <w:lang w:val="ru-RU" w:eastAsia="en-US" w:bidi="ar-SA"/>
      </w:rPr>
    </w:lvl>
    <w:lvl w:ilvl="6" w:tplc="CC24008E">
      <w:numFmt w:val="bullet"/>
      <w:lvlText w:val="•"/>
      <w:lvlJc w:val="left"/>
      <w:pPr>
        <w:ind w:left="2381" w:hanging="171"/>
      </w:pPr>
      <w:rPr>
        <w:rFonts w:hint="default"/>
        <w:lang w:val="ru-RU" w:eastAsia="en-US" w:bidi="ar-SA"/>
      </w:rPr>
    </w:lvl>
    <w:lvl w:ilvl="7" w:tplc="B4D6116E">
      <w:numFmt w:val="bullet"/>
      <w:lvlText w:val="•"/>
      <w:lvlJc w:val="left"/>
      <w:pPr>
        <w:ind w:left="2744" w:hanging="171"/>
      </w:pPr>
      <w:rPr>
        <w:rFonts w:hint="default"/>
        <w:lang w:val="ru-RU" w:eastAsia="en-US" w:bidi="ar-SA"/>
      </w:rPr>
    </w:lvl>
    <w:lvl w:ilvl="8" w:tplc="110EB024">
      <w:numFmt w:val="bullet"/>
      <w:lvlText w:val="•"/>
      <w:lvlJc w:val="left"/>
      <w:pPr>
        <w:ind w:left="3108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4D24366"/>
    <w:multiLevelType w:val="hybridMultilevel"/>
    <w:tmpl w:val="B916199A"/>
    <w:lvl w:ilvl="0" w:tplc="8D10144E">
      <w:start w:val="1"/>
      <w:numFmt w:val="bullet"/>
      <w:lvlText w:val=""/>
      <w:lvlJc w:val="left"/>
      <w:pPr>
        <w:ind w:left="76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E55A5"/>
    <w:multiLevelType w:val="hybridMultilevel"/>
    <w:tmpl w:val="B4CC6BE0"/>
    <w:lvl w:ilvl="0" w:tplc="8D10144E">
      <w:start w:val="1"/>
      <w:numFmt w:val="bullet"/>
      <w:lvlText w:val=""/>
      <w:lvlJc w:val="left"/>
      <w:pPr>
        <w:ind w:left="82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5B452CA4"/>
    <w:multiLevelType w:val="hybridMultilevel"/>
    <w:tmpl w:val="BB541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C29E0"/>
    <w:multiLevelType w:val="hybridMultilevel"/>
    <w:tmpl w:val="3DA8ABA6"/>
    <w:lvl w:ilvl="0" w:tplc="8D10144E">
      <w:start w:val="1"/>
      <w:numFmt w:val="bullet"/>
      <w:lvlText w:val=""/>
      <w:lvlJc w:val="left"/>
      <w:pPr>
        <w:ind w:left="82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1E604CC"/>
    <w:multiLevelType w:val="hybridMultilevel"/>
    <w:tmpl w:val="48E4AC5A"/>
    <w:lvl w:ilvl="0" w:tplc="8EFCFBE8">
      <w:numFmt w:val="bullet"/>
      <w:lvlText w:val=""/>
      <w:lvlJc w:val="left"/>
      <w:pPr>
        <w:ind w:left="208" w:hanging="17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A648A58">
      <w:numFmt w:val="bullet"/>
      <w:lvlText w:val="•"/>
      <w:lvlJc w:val="left"/>
      <w:pPr>
        <w:ind w:left="641" w:hanging="171"/>
      </w:pPr>
      <w:rPr>
        <w:rFonts w:hint="default"/>
        <w:lang w:val="ru-RU" w:eastAsia="en-US" w:bidi="ar-SA"/>
      </w:rPr>
    </w:lvl>
    <w:lvl w:ilvl="2" w:tplc="EBA8496E">
      <w:numFmt w:val="bullet"/>
      <w:lvlText w:val="•"/>
      <w:lvlJc w:val="left"/>
      <w:pPr>
        <w:ind w:left="1083" w:hanging="171"/>
      </w:pPr>
      <w:rPr>
        <w:rFonts w:hint="default"/>
        <w:lang w:val="ru-RU" w:eastAsia="en-US" w:bidi="ar-SA"/>
      </w:rPr>
    </w:lvl>
    <w:lvl w:ilvl="3" w:tplc="7E8E8DF2">
      <w:numFmt w:val="bullet"/>
      <w:lvlText w:val="•"/>
      <w:lvlJc w:val="left"/>
      <w:pPr>
        <w:ind w:left="1524" w:hanging="171"/>
      </w:pPr>
      <w:rPr>
        <w:rFonts w:hint="default"/>
        <w:lang w:val="ru-RU" w:eastAsia="en-US" w:bidi="ar-SA"/>
      </w:rPr>
    </w:lvl>
    <w:lvl w:ilvl="4" w:tplc="E1BEFA22">
      <w:numFmt w:val="bullet"/>
      <w:lvlText w:val="•"/>
      <w:lvlJc w:val="left"/>
      <w:pPr>
        <w:ind w:left="1966" w:hanging="171"/>
      </w:pPr>
      <w:rPr>
        <w:rFonts w:hint="default"/>
        <w:lang w:val="ru-RU" w:eastAsia="en-US" w:bidi="ar-SA"/>
      </w:rPr>
    </w:lvl>
    <w:lvl w:ilvl="5" w:tplc="7F9AA14C">
      <w:numFmt w:val="bullet"/>
      <w:lvlText w:val="•"/>
      <w:lvlJc w:val="left"/>
      <w:pPr>
        <w:ind w:left="2407" w:hanging="171"/>
      </w:pPr>
      <w:rPr>
        <w:rFonts w:hint="default"/>
        <w:lang w:val="ru-RU" w:eastAsia="en-US" w:bidi="ar-SA"/>
      </w:rPr>
    </w:lvl>
    <w:lvl w:ilvl="6" w:tplc="668CA74E">
      <w:numFmt w:val="bullet"/>
      <w:lvlText w:val="•"/>
      <w:lvlJc w:val="left"/>
      <w:pPr>
        <w:ind w:left="2849" w:hanging="171"/>
      </w:pPr>
      <w:rPr>
        <w:rFonts w:hint="default"/>
        <w:lang w:val="ru-RU" w:eastAsia="en-US" w:bidi="ar-SA"/>
      </w:rPr>
    </w:lvl>
    <w:lvl w:ilvl="7" w:tplc="D9E24FFA">
      <w:numFmt w:val="bullet"/>
      <w:lvlText w:val="•"/>
      <w:lvlJc w:val="left"/>
      <w:pPr>
        <w:ind w:left="3290" w:hanging="171"/>
      </w:pPr>
      <w:rPr>
        <w:rFonts w:hint="default"/>
        <w:lang w:val="ru-RU" w:eastAsia="en-US" w:bidi="ar-SA"/>
      </w:rPr>
    </w:lvl>
    <w:lvl w:ilvl="8" w:tplc="87EA8B44">
      <w:numFmt w:val="bullet"/>
      <w:lvlText w:val="•"/>
      <w:lvlJc w:val="left"/>
      <w:pPr>
        <w:ind w:left="3732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728939E0"/>
    <w:multiLevelType w:val="hybridMultilevel"/>
    <w:tmpl w:val="F79E284A"/>
    <w:lvl w:ilvl="0" w:tplc="8D10144E">
      <w:start w:val="1"/>
      <w:numFmt w:val="bullet"/>
      <w:lvlText w:val=""/>
      <w:lvlJc w:val="left"/>
      <w:pPr>
        <w:ind w:left="82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7EC47C58"/>
    <w:multiLevelType w:val="hybridMultilevel"/>
    <w:tmpl w:val="17DEDF0C"/>
    <w:lvl w:ilvl="0" w:tplc="8D10144E">
      <w:start w:val="1"/>
      <w:numFmt w:val="bullet"/>
      <w:lvlText w:val=""/>
      <w:lvlJc w:val="left"/>
      <w:pPr>
        <w:ind w:left="76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7"/>
  </w:num>
  <w:num w:numId="13">
    <w:abstractNumId w:val="11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109FB"/>
    <w:rsid w:val="000309F5"/>
    <w:rsid w:val="00062E4C"/>
    <w:rsid w:val="00076786"/>
    <w:rsid w:val="000817D1"/>
    <w:rsid w:val="00086B49"/>
    <w:rsid w:val="00086FE4"/>
    <w:rsid w:val="000B6FCD"/>
    <w:rsid w:val="000D0178"/>
    <w:rsid w:val="000D5C0E"/>
    <w:rsid w:val="0010605B"/>
    <w:rsid w:val="00122901"/>
    <w:rsid w:val="00124EE8"/>
    <w:rsid w:val="00133E61"/>
    <w:rsid w:val="00137B01"/>
    <w:rsid w:val="001A0682"/>
    <w:rsid w:val="001C1DEF"/>
    <w:rsid w:val="001D3FE7"/>
    <w:rsid w:val="001E1C6E"/>
    <w:rsid w:val="001E445C"/>
    <w:rsid w:val="001F0ED9"/>
    <w:rsid w:val="001F3BBE"/>
    <w:rsid w:val="002329D8"/>
    <w:rsid w:val="002530D4"/>
    <w:rsid w:val="00273EF2"/>
    <w:rsid w:val="00286EEF"/>
    <w:rsid w:val="002C604C"/>
    <w:rsid w:val="002D42E3"/>
    <w:rsid w:val="00305DB9"/>
    <w:rsid w:val="003C5E43"/>
    <w:rsid w:val="003C6252"/>
    <w:rsid w:val="00407190"/>
    <w:rsid w:val="0041002B"/>
    <w:rsid w:val="0042447C"/>
    <w:rsid w:val="00431810"/>
    <w:rsid w:val="00443BCC"/>
    <w:rsid w:val="00444630"/>
    <w:rsid w:val="00451B04"/>
    <w:rsid w:val="004B46F6"/>
    <w:rsid w:val="004C6A01"/>
    <w:rsid w:val="004C76B6"/>
    <w:rsid w:val="004C7F14"/>
    <w:rsid w:val="004E7A62"/>
    <w:rsid w:val="00511805"/>
    <w:rsid w:val="00513CD0"/>
    <w:rsid w:val="00554352"/>
    <w:rsid w:val="0058113F"/>
    <w:rsid w:val="005D36CE"/>
    <w:rsid w:val="005D3EDB"/>
    <w:rsid w:val="00611882"/>
    <w:rsid w:val="00613BE1"/>
    <w:rsid w:val="0062606D"/>
    <w:rsid w:val="006414AB"/>
    <w:rsid w:val="006803BC"/>
    <w:rsid w:val="006838BF"/>
    <w:rsid w:val="00685BBA"/>
    <w:rsid w:val="0069534C"/>
    <w:rsid w:val="006974F1"/>
    <w:rsid w:val="006B52E7"/>
    <w:rsid w:val="006C11C4"/>
    <w:rsid w:val="006D4045"/>
    <w:rsid w:val="006D6180"/>
    <w:rsid w:val="00722A63"/>
    <w:rsid w:val="00736A0D"/>
    <w:rsid w:val="00736B8D"/>
    <w:rsid w:val="007466F3"/>
    <w:rsid w:val="00747C7E"/>
    <w:rsid w:val="00774D49"/>
    <w:rsid w:val="00781327"/>
    <w:rsid w:val="007A178E"/>
    <w:rsid w:val="007C5787"/>
    <w:rsid w:val="007D1486"/>
    <w:rsid w:val="007E0BD7"/>
    <w:rsid w:val="00801650"/>
    <w:rsid w:val="00825F7B"/>
    <w:rsid w:val="00852BC2"/>
    <w:rsid w:val="008A0E9B"/>
    <w:rsid w:val="008C3197"/>
    <w:rsid w:val="008D3B4A"/>
    <w:rsid w:val="009139E8"/>
    <w:rsid w:val="009150E1"/>
    <w:rsid w:val="009266DA"/>
    <w:rsid w:val="00970DDB"/>
    <w:rsid w:val="00982E90"/>
    <w:rsid w:val="0098441A"/>
    <w:rsid w:val="009A3145"/>
    <w:rsid w:val="009C2701"/>
    <w:rsid w:val="009D2F3A"/>
    <w:rsid w:val="009F73A4"/>
    <w:rsid w:val="00A04824"/>
    <w:rsid w:val="00A11A88"/>
    <w:rsid w:val="00A30CA1"/>
    <w:rsid w:val="00A4549B"/>
    <w:rsid w:val="00A56D87"/>
    <w:rsid w:val="00A61A46"/>
    <w:rsid w:val="00AB181B"/>
    <w:rsid w:val="00B04F5B"/>
    <w:rsid w:val="00B170DB"/>
    <w:rsid w:val="00B93EA1"/>
    <w:rsid w:val="00BA6285"/>
    <w:rsid w:val="00BD4C9E"/>
    <w:rsid w:val="00BE1B26"/>
    <w:rsid w:val="00BF30E8"/>
    <w:rsid w:val="00C63DA2"/>
    <w:rsid w:val="00C8045E"/>
    <w:rsid w:val="00C82B1F"/>
    <w:rsid w:val="00CA7195"/>
    <w:rsid w:val="00CB4AA6"/>
    <w:rsid w:val="00CC78F3"/>
    <w:rsid w:val="00D12A2C"/>
    <w:rsid w:val="00D17910"/>
    <w:rsid w:val="00D23F39"/>
    <w:rsid w:val="00D5204B"/>
    <w:rsid w:val="00D618A0"/>
    <w:rsid w:val="00D65D74"/>
    <w:rsid w:val="00D93682"/>
    <w:rsid w:val="00DB447E"/>
    <w:rsid w:val="00DC6B23"/>
    <w:rsid w:val="00DD1388"/>
    <w:rsid w:val="00DF4EF8"/>
    <w:rsid w:val="00E22539"/>
    <w:rsid w:val="00E42234"/>
    <w:rsid w:val="00E45EC6"/>
    <w:rsid w:val="00E563D1"/>
    <w:rsid w:val="00E7311C"/>
    <w:rsid w:val="00E841FD"/>
    <w:rsid w:val="00EB4FEF"/>
    <w:rsid w:val="00EC224F"/>
    <w:rsid w:val="00F03133"/>
    <w:rsid w:val="00F214B0"/>
    <w:rsid w:val="00F43F0E"/>
    <w:rsid w:val="00F44F8D"/>
    <w:rsid w:val="00F5520F"/>
    <w:rsid w:val="00F56524"/>
    <w:rsid w:val="00FA475E"/>
    <w:rsid w:val="00FB6266"/>
    <w:rsid w:val="00FD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09189"/>
  <w15:docId w15:val="{B4714574-C094-4689-88EF-74E891B3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F5520F"/>
    <w:rPr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footnote reference"/>
    <w:uiPriority w:val="99"/>
    <w:rsid w:val="00F5520F"/>
    <w:rPr>
      <w:rFonts w:cs="Times New Roman"/>
      <w:vertAlign w:val="superscript"/>
    </w:rPr>
  </w:style>
  <w:style w:type="character" w:styleId="ae">
    <w:name w:val="Emphasis"/>
    <w:uiPriority w:val="20"/>
    <w:qFormat/>
    <w:rsid w:val="004B46F6"/>
    <w:rPr>
      <w:rFonts w:cs="Times New Roman"/>
      <w:i/>
    </w:rPr>
  </w:style>
  <w:style w:type="character" w:styleId="af">
    <w:name w:val="annotation reference"/>
    <w:basedOn w:val="a0"/>
    <w:semiHidden/>
    <w:rsid w:val="00E42234"/>
    <w:rPr>
      <w:sz w:val="16"/>
      <w:szCs w:val="16"/>
    </w:rPr>
  </w:style>
  <w:style w:type="paragraph" w:styleId="af0">
    <w:name w:val="annotation text"/>
    <w:basedOn w:val="a"/>
    <w:link w:val="af1"/>
    <w:semiHidden/>
    <w:rsid w:val="00E4223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E422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rsid w:val="00E42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E4223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2234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1D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1DE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Body Text"/>
    <w:basedOn w:val="a"/>
    <w:link w:val="af6"/>
    <w:uiPriority w:val="1"/>
    <w:qFormat/>
    <w:rsid w:val="00CC78F3"/>
    <w:pPr>
      <w:widowControl w:val="0"/>
      <w:autoSpaceDE w:val="0"/>
      <w:autoSpaceDN w:val="0"/>
    </w:pPr>
    <w:rPr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CC78F3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4D49"/>
    <w:rPr>
      <w:color w:val="605E5C"/>
      <w:shd w:val="clear" w:color="auto" w:fill="E1DFDD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qFormat/>
    <w:locked/>
    <w:rsid w:val="00FA475E"/>
    <w:rPr>
      <w:rFonts w:ascii="Calibri" w:eastAsia="Calibri" w:hAnsi="Calibri" w:cs="Times New Roman"/>
    </w:rPr>
  </w:style>
  <w:style w:type="character" w:styleId="af7">
    <w:name w:val="FollowedHyperlink"/>
    <w:basedOn w:val="a0"/>
    <w:uiPriority w:val="99"/>
    <w:semiHidden/>
    <w:unhideWhenUsed/>
    <w:rsid w:val="00722A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90ahkajq3b6a.xn--2000-94dygis2b.xn--p1ai/informatika/inf1-1/inf6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4E87-77F6-40CE-9298-915B878F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Шидерская О.С</cp:lastModifiedBy>
  <cp:revision>4</cp:revision>
  <cp:lastPrinted>2023-12-05T05:42:00Z</cp:lastPrinted>
  <dcterms:created xsi:type="dcterms:W3CDTF">2023-06-06T12:10:00Z</dcterms:created>
  <dcterms:modified xsi:type="dcterms:W3CDTF">2023-12-05T05:42:00Z</dcterms:modified>
</cp:coreProperties>
</file>