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7F445C" w:rsidRPr="007F445C" w:rsidRDefault="00A2542A" w:rsidP="007F445C">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r w:rsidR="007F445C" w:rsidRPr="007F445C">
        <w:rPr>
          <w:rFonts w:ascii="Times New Roman" w:hAnsi="Times New Roman"/>
          <w:bCs/>
          <w:sz w:val="24"/>
          <w:szCs w:val="24"/>
          <w:lang w:val="en-US"/>
        </w:rPr>
        <w:t>main</w:t>
      </w:r>
      <w:r w:rsidR="007F445C" w:rsidRPr="007F445C">
        <w:rPr>
          <w:rFonts w:ascii="Times New Roman" w:hAnsi="Times New Roman"/>
          <w:bCs/>
          <w:sz w:val="24"/>
          <w:szCs w:val="24"/>
        </w:rPr>
        <w:t>@</w:t>
      </w:r>
      <w:proofErr w:type="spellStart"/>
      <w:r w:rsidR="007F445C" w:rsidRPr="007F445C">
        <w:rPr>
          <w:rFonts w:ascii="Times New Roman" w:hAnsi="Times New Roman"/>
          <w:bCs/>
          <w:sz w:val="24"/>
          <w:szCs w:val="24"/>
          <w:lang w:val="en-US"/>
        </w:rPr>
        <w:t>koopteh</w:t>
      </w:r>
      <w:proofErr w:type="spellEnd"/>
      <w:r w:rsidR="007F445C" w:rsidRPr="007F445C">
        <w:rPr>
          <w:rFonts w:ascii="Times New Roman" w:hAnsi="Times New Roman"/>
          <w:bCs/>
          <w:sz w:val="24"/>
          <w:szCs w:val="24"/>
        </w:rPr>
        <w:t>10.</w:t>
      </w:r>
      <w:proofErr w:type="spellStart"/>
      <w:r w:rsidR="007F445C" w:rsidRPr="007F445C">
        <w:rPr>
          <w:rFonts w:ascii="Times New Roman" w:hAnsi="Times New Roman"/>
          <w:bCs/>
          <w:sz w:val="24"/>
          <w:szCs w:val="24"/>
          <w:lang w:val="en-US"/>
        </w:rPr>
        <w:t>ru</w:t>
      </w:r>
      <w:proofErr w:type="spellEnd"/>
    </w:p>
    <w:p w:rsidR="00A2542A" w:rsidRPr="008C1773" w:rsidRDefault="00A2542A" w:rsidP="007F445C">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p w:rsidR="00840F27" w:rsidRDefault="00840F27"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BB59FE" w:rsidRPr="00C328A7" w:rsidTr="00A470D3">
        <w:tc>
          <w:tcPr>
            <w:tcW w:w="4219" w:type="dxa"/>
          </w:tcPr>
          <w:p w:rsidR="00BB59FE"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840F27" w:rsidRPr="00C328A7" w:rsidRDefault="00840F27"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BB59FE" w:rsidRPr="00C328A7" w:rsidRDefault="00BB59FE" w:rsidP="00BB59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A2542A" w:rsidRDefault="007F445C" w:rsidP="00A2542A">
      <w:pPr>
        <w:spacing w:after="0" w:line="240" w:lineRule="auto"/>
        <w:jc w:val="center"/>
        <w:rPr>
          <w:rFonts w:ascii="Times New Roman" w:hAnsi="Times New Roman"/>
          <w:sz w:val="28"/>
          <w:szCs w:val="28"/>
        </w:rPr>
      </w:pPr>
      <w:r w:rsidRPr="007F445C">
        <w:rPr>
          <w:rFonts w:ascii="Times New Roman" w:hAnsi="Times New Roman"/>
          <w:b/>
          <w:sz w:val="28"/>
          <w:szCs w:val="28"/>
        </w:rPr>
        <w:t>46.02.01 Документационное обеспечение управления и архивоведение</w:t>
      </w: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7F445C" w:rsidRDefault="007F445C"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93375F" w:rsidRDefault="00A2542A" w:rsidP="007F445C">
      <w:pPr>
        <w:spacing w:after="0" w:line="240" w:lineRule="auto"/>
        <w:jc w:val="center"/>
        <w:rPr>
          <w:rFonts w:ascii="Times New Roman" w:hAnsi="Times New Roman"/>
          <w:b/>
          <w:sz w:val="24"/>
          <w:szCs w:val="24"/>
        </w:rPr>
      </w:pPr>
      <w:r>
        <w:rPr>
          <w:rFonts w:ascii="Times New Roman" w:hAnsi="Times New Roman"/>
          <w:sz w:val="28"/>
          <w:szCs w:val="28"/>
        </w:rPr>
        <w:t>Петрозаводск, 202</w:t>
      </w:r>
      <w:r w:rsidR="007F445C">
        <w:rPr>
          <w:rFonts w:ascii="Times New Roman" w:hAnsi="Times New Roman"/>
          <w:sz w:val="28"/>
          <w:szCs w:val="28"/>
        </w:rPr>
        <w:t>5</w:t>
      </w:r>
      <w:r w:rsidR="0093375F">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7F445C" w:rsidRPr="007F445C">
              <w:rPr>
                <w:rFonts w:ascii="Times New Roman" w:hAnsi="Times New Roman"/>
                <w:sz w:val="24"/>
              </w:rPr>
              <w:t>46.02.01 Документационное обеспечение управления и архивоведение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Указ Президента Российской Федерации от 21.07.2020 г. № 474 «О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5877F1"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w:t>
            </w:r>
            <w:r>
              <w:rPr>
                <w:rFonts w:ascii="Times New Roman" w:hAnsi="Times New Roman"/>
                <w:sz w:val="24"/>
                <w:szCs w:val="24"/>
              </w:rPr>
              <w:t>Р</w:t>
            </w:r>
            <w:r w:rsidRPr="0053405C">
              <w:rPr>
                <w:rFonts w:ascii="Times New Roman" w:hAnsi="Times New Roman"/>
                <w:sz w:val="24"/>
                <w:szCs w:val="24"/>
              </w:rPr>
              <w:t xml:space="preserve">оссийской </w:t>
            </w:r>
            <w:r>
              <w:rPr>
                <w:rFonts w:ascii="Times New Roman" w:hAnsi="Times New Roman"/>
                <w:sz w:val="24"/>
                <w:szCs w:val="24"/>
              </w:rPr>
              <w:t>Ф</w:t>
            </w:r>
            <w:r w:rsidRPr="0053405C">
              <w:rPr>
                <w:rFonts w:ascii="Times New Roman" w:hAnsi="Times New Roman"/>
                <w:sz w:val="24"/>
                <w:szCs w:val="24"/>
              </w:rPr>
              <w:t>едерации от 09.11.2022</w:t>
            </w:r>
            <w:r>
              <w:rPr>
                <w:rFonts w:ascii="Times New Roman" w:hAnsi="Times New Roman"/>
                <w:sz w:val="24"/>
                <w:szCs w:val="24"/>
              </w:rPr>
              <w:t xml:space="preserve"> г.</w:t>
            </w:r>
            <w:r w:rsidRPr="0053405C">
              <w:rPr>
                <w:rFonts w:ascii="Times New Roman" w:hAnsi="Times New Roman"/>
                <w:sz w:val="24"/>
                <w:szCs w:val="24"/>
              </w:rPr>
              <w:t xml:space="preserve"> № 809 </w:t>
            </w:r>
            <w:r w:rsidRPr="0053405C">
              <w:rPr>
                <w:rFonts w:ascii="Times New Roman" w:hAnsi="Times New Roman"/>
                <w:sz w:val="24"/>
                <w:szCs w:val="24"/>
                <w:lang w:eastAsia="en-US"/>
              </w:rPr>
              <w:t>«Об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sz w:val="24"/>
                <w:szCs w:val="24"/>
                <w:lang w:eastAsia="en-US"/>
              </w:rPr>
              <w:t>;</w:t>
            </w:r>
          </w:p>
          <w:p w:rsidR="005877F1" w:rsidRPr="0053405C" w:rsidRDefault="005877F1" w:rsidP="005877F1">
            <w:pPr>
              <w:pStyle w:val="a6"/>
              <w:numPr>
                <w:ilvl w:val="0"/>
                <w:numId w:val="10"/>
              </w:numPr>
              <w:ind w:left="316" w:hanging="283"/>
              <w:jc w:val="both"/>
              <w:rPr>
                <w:rFonts w:ascii="Times New Roman" w:hAnsi="Times New Roman"/>
                <w:sz w:val="24"/>
                <w:szCs w:val="24"/>
              </w:rPr>
            </w:pPr>
            <w:r w:rsidRPr="0053405C">
              <w:rPr>
                <w:rFonts w:ascii="Times New Roman" w:hAnsi="Times New Roman"/>
                <w:sz w:val="24"/>
                <w:szCs w:val="24"/>
              </w:rPr>
              <w:t xml:space="preserve">Указ Президента Российской Федерации от 17.05.2023 </w:t>
            </w:r>
            <w:r>
              <w:rPr>
                <w:rFonts w:ascii="Times New Roman" w:hAnsi="Times New Roman"/>
                <w:sz w:val="24"/>
                <w:szCs w:val="24"/>
              </w:rPr>
              <w:t xml:space="preserve">г. </w:t>
            </w:r>
            <w:r w:rsidRPr="0053405C">
              <w:rPr>
                <w:rFonts w:ascii="Times New Roman" w:hAnsi="Times New Roman"/>
                <w:sz w:val="24"/>
                <w:szCs w:val="24"/>
              </w:rPr>
              <w:t>№ 358</w:t>
            </w:r>
            <w:r>
              <w:rPr>
                <w:rFonts w:ascii="Times New Roman" w:hAnsi="Times New Roman"/>
                <w:sz w:val="24"/>
                <w:szCs w:val="24"/>
              </w:rPr>
              <w:t xml:space="preserve"> </w:t>
            </w:r>
            <w:r w:rsidRPr="0053405C">
              <w:rPr>
                <w:rFonts w:ascii="Times New Roman" w:hAnsi="Times New Roman"/>
                <w:sz w:val="24"/>
                <w:szCs w:val="24"/>
              </w:rPr>
              <w:t>«О Стратегии комплексной безопасности детей в Российской Федерации на период до 2030 года»</w:t>
            </w:r>
            <w:r>
              <w:rPr>
                <w:rFonts w:ascii="Times New Roman" w:hAnsi="Times New Roman"/>
                <w:sz w:val="24"/>
                <w:szCs w:val="24"/>
              </w:rPr>
              <w:t>;</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7F445C" w:rsidRPr="007F445C">
              <w:rPr>
                <w:rFonts w:ascii="Times New Roman" w:hAnsi="Times New Roman"/>
                <w:sz w:val="24"/>
              </w:rPr>
              <w:t>46.02.01 Документационное обеспечение управления и архивоведение</w:t>
            </w:r>
            <w:r w:rsidRPr="0048546E">
              <w:rPr>
                <w:rFonts w:ascii="Times New Roman" w:hAnsi="Times New Roman"/>
                <w:iCs/>
                <w:sz w:val="24"/>
                <w:szCs w:val="24"/>
              </w:rPr>
              <w:t xml:space="preserve">, утвержденный </w:t>
            </w:r>
            <w:r w:rsidRPr="005055B5">
              <w:rPr>
                <w:rFonts w:ascii="Times New Roman" w:hAnsi="Times New Roman"/>
                <w:iCs/>
                <w:sz w:val="24"/>
                <w:szCs w:val="24"/>
              </w:rPr>
              <w:t xml:space="preserve">Приказом Минобрнауки России от </w:t>
            </w:r>
            <w:r w:rsidR="007D7D70">
              <w:rPr>
                <w:rFonts w:ascii="Times New Roman" w:hAnsi="Times New Roman"/>
                <w:iCs/>
                <w:sz w:val="24"/>
                <w:szCs w:val="24"/>
              </w:rPr>
              <w:t>2</w:t>
            </w:r>
            <w:r w:rsidR="007F445C">
              <w:rPr>
                <w:rFonts w:ascii="Times New Roman" w:hAnsi="Times New Roman"/>
                <w:iCs/>
                <w:sz w:val="24"/>
                <w:szCs w:val="24"/>
              </w:rPr>
              <w:t>6</w:t>
            </w:r>
            <w:r w:rsidRPr="005055B5">
              <w:rPr>
                <w:rFonts w:ascii="Times New Roman" w:hAnsi="Times New Roman"/>
                <w:iCs/>
                <w:sz w:val="24"/>
                <w:szCs w:val="24"/>
              </w:rPr>
              <w:t>.</w:t>
            </w:r>
            <w:r w:rsidR="007F445C">
              <w:rPr>
                <w:rFonts w:ascii="Times New Roman" w:hAnsi="Times New Roman"/>
                <w:iCs/>
                <w:sz w:val="24"/>
                <w:szCs w:val="24"/>
              </w:rPr>
              <w:t>08</w:t>
            </w:r>
            <w:r w:rsidRPr="005055B5">
              <w:rPr>
                <w:rFonts w:ascii="Times New Roman" w:hAnsi="Times New Roman"/>
                <w:iCs/>
                <w:sz w:val="24"/>
                <w:szCs w:val="24"/>
              </w:rPr>
              <w:t>.20</w:t>
            </w:r>
            <w:r w:rsidR="007D7D70">
              <w:rPr>
                <w:rFonts w:ascii="Times New Roman" w:hAnsi="Times New Roman"/>
                <w:iCs/>
                <w:sz w:val="24"/>
                <w:szCs w:val="24"/>
              </w:rPr>
              <w:t>2</w:t>
            </w:r>
            <w:r w:rsidR="007F445C">
              <w:rPr>
                <w:rFonts w:ascii="Times New Roman" w:hAnsi="Times New Roman"/>
                <w:iCs/>
                <w:sz w:val="24"/>
                <w:szCs w:val="24"/>
              </w:rPr>
              <w:t>2</w:t>
            </w:r>
            <w:r w:rsidRPr="005055B5">
              <w:rPr>
                <w:rFonts w:ascii="Times New Roman" w:hAnsi="Times New Roman"/>
                <w:iCs/>
                <w:sz w:val="24"/>
                <w:szCs w:val="24"/>
              </w:rPr>
              <w:t xml:space="preserve"> г. № </w:t>
            </w:r>
            <w:r w:rsidR="007D7D70">
              <w:rPr>
                <w:rFonts w:ascii="Times New Roman" w:hAnsi="Times New Roman"/>
                <w:iCs/>
                <w:sz w:val="24"/>
                <w:szCs w:val="24"/>
              </w:rPr>
              <w:t>7</w:t>
            </w:r>
            <w:r w:rsidR="007F445C">
              <w:rPr>
                <w:rFonts w:ascii="Times New Roman" w:hAnsi="Times New Roman"/>
                <w:iCs/>
                <w:sz w:val="24"/>
                <w:szCs w:val="24"/>
              </w:rPr>
              <w:t>7</w:t>
            </w:r>
            <w:r w:rsidR="007D7D70">
              <w:rPr>
                <w:rFonts w:ascii="Times New Roman" w:hAnsi="Times New Roman"/>
                <w:iCs/>
                <w:sz w:val="24"/>
                <w:szCs w:val="24"/>
              </w:rPr>
              <w:t>8</w:t>
            </w:r>
            <w:r w:rsidRPr="005055B5">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3E37D2" w:rsidRPr="003E37D2"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w:t>
            </w:r>
            <w:r w:rsidRPr="003E37D2">
              <w:rPr>
                <w:rFonts w:ascii="Times New Roman" w:hAnsi="Times New Roman"/>
                <w:sz w:val="24"/>
                <w:szCs w:val="24"/>
              </w:rPr>
              <w:t>среднего общего образования</w:t>
            </w:r>
          </w:p>
          <w:p w:rsidR="0048546E" w:rsidRPr="0048546E" w:rsidRDefault="003E37D2" w:rsidP="007D7D70">
            <w:pPr>
              <w:widowControl w:val="0"/>
              <w:autoSpaceDE w:val="0"/>
              <w:autoSpaceDN w:val="0"/>
              <w:jc w:val="both"/>
              <w:rPr>
                <w:rFonts w:ascii="Times New Roman" w:eastAsiaTheme="minorEastAsia" w:hAnsi="Times New Roman"/>
                <w:i/>
                <w:iCs/>
                <w:sz w:val="24"/>
                <w:szCs w:val="24"/>
                <w:lang w:eastAsia="x-none"/>
              </w:rPr>
            </w:pPr>
            <w:r w:rsidRPr="003E37D2">
              <w:rPr>
                <w:rFonts w:ascii="Times New Roman" w:hAnsi="Times New Roman"/>
                <w:sz w:val="24"/>
                <w:szCs w:val="24"/>
              </w:rPr>
              <w:t>очная форма обучения</w:t>
            </w:r>
            <w:r w:rsidR="0048546E" w:rsidRPr="003E37D2">
              <w:rPr>
                <w:rFonts w:ascii="Times New Roman" w:hAnsi="Times New Roman"/>
                <w:sz w:val="24"/>
                <w:szCs w:val="24"/>
              </w:rPr>
              <w:t xml:space="preserve"> – </w:t>
            </w:r>
            <w:r w:rsidRPr="003E37D2">
              <w:rPr>
                <w:rFonts w:ascii="Times New Roman" w:hAnsi="Times New Roman"/>
                <w:sz w:val="24"/>
                <w:szCs w:val="24"/>
              </w:rPr>
              <w:t>1</w:t>
            </w:r>
            <w:r w:rsidR="0048546E" w:rsidRPr="003E37D2">
              <w:rPr>
                <w:rFonts w:ascii="Times New Roman" w:hAnsi="Times New Roman"/>
                <w:sz w:val="24"/>
                <w:szCs w:val="24"/>
              </w:rPr>
              <w:t xml:space="preserve"> год 10 месяцев; </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xml:space="preserve">, преподаватели, заведующие отделением, педагог-организатор, </w:t>
            </w:r>
            <w:r w:rsidR="007F445C" w:rsidRPr="00D84418">
              <w:rPr>
                <w:rFonts w:ascii="Times New Roman" w:hAnsi="Times New Roman"/>
                <w:iCs/>
                <w:sz w:val="24"/>
                <w:szCs w:val="24"/>
                <w:lang w:val="x-none" w:eastAsia="x-none"/>
              </w:rPr>
              <w:t xml:space="preserve">социальный </w:t>
            </w:r>
            <w:r w:rsidRPr="00D84418">
              <w:rPr>
                <w:rFonts w:ascii="Times New Roman" w:hAnsi="Times New Roman"/>
                <w:iCs/>
                <w:sz w:val="24"/>
                <w:szCs w:val="24"/>
                <w:lang w:val="x-none" w:eastAsia="x-none"/>
              </w:rPr>
              <w:t xml:space="preserve">педагог,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w:t>
      </w:r>
      <w:r>
        <w:rPr>
          <w:rFonts w:ascii="Times New Roman" w:hAnsi="Times New Roman"/>
          <w:sz w:val="24"/>
          <w:szCs w:val="24"/>
        </w:rPr>
        <w:lastRenderedPageBreak/>
        <w:t xml:space="preserve">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9"/>
        <w:gridCol w:w="2116"/>
      </w:tblGrid>
      <w:tr w:rsidR="007F445C" w:rsidRPr="007F445C" w:rsidTr="0055678F">
        <w:trPr>
          <w:trHeight w:val="583"/>
        </w:trPr>
        <w:tc>
          <w:tcPr>
            <w:tcW w:w="7249" w:type="dxa"/>
          </w:tcPr>
          <w:p w:rsidR="007F445C" w:rsidRPr="007F445C" w:rsidRDefault="007F445C" w:rsidP="007F445C">
            <w:pPr>
              <w:spacing w:after="0" w:line="240" w:lineRule="auto"/>
              <w:ind w:firstLine="33"/>
              <w:jc w:val="center"/>
              <w:rPr>
                <w:rFonts w:ascii="Times New Roman" w:hAnsi="Times New Roman"/>
                <w:bCs/>
                <w:sz w:val="24"/>
                <w:szCs w:val="24"/>
              </w:rPr>
            </w:pPr>
            <w:bookmarkStart w:id="1" w:name="_Hlk73632186"/>
            <w:r w:rsidRPr="007F445C">
              <w:rPr>
                <w:rFonts w:ascii="Times New Roman" w:hAnsi="Times New Roman"/>
                <w:bCs/>
                <w:sz w:val="24"/>
                <w:szCs w:val="24"/>
              </w:rPr>
              <w:t xml:space="preserve">Личностные результаты </w:t>
            </w:r>
          </w:p>
          <w:p w:rsidR="007F445C" w:rsidRPr="007F445C" w:rsidRDefault="007F445C" w:rsidP="007F445C">
            <w:pPr>
              <w:spacing w:after="0" w:line="240" w:lineRule="auto"/>
              <w:ind w:firstLine="33"/>
              <w:jc w:val="center"/>
              <w:rPr>
                <w:rFonts w:ascii="Times New Roman" w:hAnsi="Times New Roman"/>
                <w:bCs/>
                <w:sz w:val="24"/>
                <w:szCs w:val="24"/>
              </w:rPr>
            </w:pPr>
            <w:r w:rsidRPr="007F445C">
              <w:rPr>
                <w:rFonts w:ascii="Times New Roman" w:hAnsi="Times New Roman"/>
                <w:bCs/>
                <w:sz w:val="24"/>
                <w:szCs w:val="24"/>
              </w:rPr>
              <w:t xml:space="preserve">реализации программы воспитания </w:t>
            </w:r>
          </w:p>
        </w:tc>
        <w:tc>
          <w:tcPr>
            <w:tcW w:w="2116" w:type="dxa"/>
            <w:vAlign w:val="center"/>
          </w:tcPr>
          <w:p w:rsidR="007F445C" w:rsidRPr="007F445C" w:rsidRDefault="007F445C" w:rsidP="007F445C">
            <w:pPr>
              <w:spacing w:after="0" w:line="240" w:lineRule="auto"/>
              <w:ind w:firstLine="33"/>
              <w:jc w:val="center"/>
              <w:rPr>
                <w:rFonts w:ascii="Times New Roman" w:hAnsi="Times New Roman"/>
                <w:bCs/>
                <w:sz w:val="24"/>
                <w:szCs w:val="24"/>
              </w:rPr>
            </w:pPr>
            <w:r w:rsidRPr="007F445C">
              <w:rPr>
                <w:rFonts w:ascii="Times New Roman" w:hAnsi="Times New Roman"/>
                <w:bCs/>
                <w:sz w:val="24"/>
                <w:szCs w:val="24"/>
              </w:rPr>
              <w:t xml:space="preserve">Код личностных результатов </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jc w:val="both"/>
              <w:rPr>
                <w:rFonts w:ascii="Times New Roman" w:hAnsi="Times New Roman"/>
                <w:b/>
                <w:bCs/>
                <w:i/>
                <w:iCs/>
                <w:sz w:val="24"/>
                <w:szCs w:val="24"/>
                <w:lang w:val="x-none" w:eastAsia="x-none"/>
              </w:rPr>
            </w:pPr>
            <w:r w:rsidRPr="007F445C">
              <w:rPr>
                <w:rFonts w:ascii="Times New Roman" w:hAnsi="Times New Roman"/>
                <w:sz w:val="24"/>
                <w:szCs w:val="24"/>
              </w:rPr>
              <w:t>Осознающий себя гражданином и защитником великой страны</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2</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3</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4</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5</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6</w:t>
            </w:r>
          </w:p>
        </w:tc>
      </w:tr>
      <w:tr w:rsidR="007F445C" w:rsidRPr="007F445C" w:rsidTr="0055678F">
        <w:trPr>
          <w:trHeight w:val="268"/>
        </w:trPr>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7</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w:t>
            </w:r>
            <w:r w:rsidRPr="007F445C">
              <w:rPr>
                <w:rFonts w:ascii="Times New Roman" w:hAnsi="Times New Roman"/>
                <w:sz w:val="24"/>
                <w:szCs w:val="24"/>
              </w:rPr>
              <w:lastRenderedPageBreak/>
              <w:t>трансляции культурных традиций и ценностей многонационального российского государства</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lastRenderedPageBreak/>
              <w:t>ЛР 8</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ind w:firstLine="33"/>
              <w:jc w:val="both"/>
              <w:rPr>
                <w:rFonts w:ascii="Times New Roman" w:hAnsi="Times New Roman"/>
                <w:b/>
                <w:bCs/>
                <w:sz w:val="24"/>
                <w:szCs w:val="24"/>
              </w:rPr>
            </w:pPr>
            <w:r w:rsidRPr="007F445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9</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jc w:val="both"/>
              <w:rPr>
                <w:rFonts w:ascii="Times New Roman" w:hAnsi="Times New Roman"/>
                <w:b/>
                <w:bCs/>
                <w:sz w:val="24"/>
                <w:szCs w:val="24"/>
              </w:rPr>
            </w:pPr>
            <w:r w:rsidRPr="007F445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10</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jc w:val="both"/>
              <w:rPr>
                <w:rFonts w:ascii="Times New Roman" w:hAnsi="Times New Roman"/>
                <w:b/>
                <w:bCs/>
                <w:sz w:val="24"/>
                <w:szCs w:val="24"/>
              </w:rPr>
            </w:pPr>
            <w:r w:rsidRPr="007F445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11</w:t>
            </w:r>
          </w:p>
        </w:tc>
      </w:tr>
      <w:tr w:rsidR="007F445C" w:rsidRPr="007F445C" w:rsidTr="0055678F">
        <w:tc>
          <w:tcPr>
            <w:tcW w:w="7249" w:type="dxa"/>
            <w:tcBorders>
              <w:top w:val="single" w:sz="8" w:space="0" w:color="000000"/>
              <w:left w:val="single" w:sz="8" w:space="0" w:color="000000"/>
              <w:bottom w:val="single" w:sz="8" w:space="0" w:color="000000"/>
              <w:right w:val="single" w:sz="8" w:space="0" w:color="000000"/>
            </w:tcBorders>
            <w:shd w:val="clear" w:color="auto" w:fill="auto"/>
          </w:tcPr>
          <w:p w:rsidR="007F445C" w:rsidRPr="007F445C" w:rsidRDefault="007F445C" w:rsidP="007F445C">
            <w:pPr>
              <w:spacing w:after="0" w:line="240" w:lineRule="auto"/>
              <w:jc w:val="both"/>
              <w:rPr>
                <w:rFonts w:ascii="Times New Roman" w:hAnsi="Times New Roman"/>
                <w:b/>
                <w:bCs/>
                <w:sz w:val="24"/>
                <w:szCs w:val="24"/>
              </w:rPr>
            </w:pPr>
            <w:r w:rsidRPr="007F445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12</w:t>
            </w:r>
          </w:p>
        </w:tc>
      </w:tr>
      <w:tr w:rsidR="007F445C" w:rsidRPr="007F445C" w:rsidTr="0055678F">
        <w:tc>
          <w:tcPr>
            <w:tcW w:w="9365" w:type="dxa"/>
            <w:gridSpan w:val="2"/>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Личностные результаты</w:t>
            </w:r>
          </w:p>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 xml:space="preserve">реализации программы воспитания, </w:t>
            </w:r>
            <w:r w:rsidRPr="007F445C">
              <w:rPr>
                <w:rFonts w:ascii="Times New Roman" w:hAnsi="Times New Roman"/>
                <w:b/>
                <w:bCs/>
                <w:sz w:val="24"/>
                <w:szCs w:val="24"/>
              </w:rPr>
              <w:br/>
              <w:t>определенные отраслевыми требованиями к деловым качествам личности</w:t>
            </w:r>
          </w:p>
        </w:tc>
      </w:tr>
      <w:tr w:rsidR="007F445C" w:rsidRPr="007F445C" w:rsidTr="0055678F">
        <w:tc>
          <w:tcPr>
            <w:tcW w:w="7249" w:type="dxa"/>
          </w:tcPr>
          <w:p w:rsidR="007F445C" w:rsidRPr="007F445C" w:rsidRDefault="007F445C" w:rsidP="007F445C">
            <w:pPr>
              <w:spacing w:after="0" w:line="240" w:lineRule="auto"/>
              <w:rPr>
                <w:rFonts w:ascii="Times New Roman" w:hAnsi="Times New Roman"/>
                <w:b/>
                <w:bCs/>
                <w:sz w:val="24"/>
                <w:szCs w:val="24"/>
              </w:rPr>
            </w:pPr>
            <w:r w:rsidRPr="007F445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13</w:t>
            </w:r>
          </w:p>
        </w:tc>
      </w:tr>
      <w:tr w:rsidR="007F445C" w:rsidRPr="007F445C" w:rsidTr="0055678F">
        <w:tc>
          <w:tcPr>
            <w:tcW w:w="7249" w:type="dxa"/>
          </w:tcPr>
          <w:p w:rsidR="007F445C" w:rsidRPr="007F445C" w:rsidRDefault="007F445C" w:rsidP="007F445C">
            <w:pPr>
              <w:spacing w:after="0" w:line="240" w:lineRule="auto"/>
              <w:rPr>
                <w:rFonts w:ascii="Times New Roman" w:hAnsi="Times New Roman"/>
                <w:b/>
                <w:bCs/>
                <w:sz w:val="24"/>
                <w:szCs w:val="24"/>
              </w:rPr>
            </w:pPr>
            <w:r w:rsidRPr="007F445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116" w:type="dxa"/>
            <w:vAlign w:val="center"/>
          </w:tcPr>
          <w:p w:rsidR="007F445C" w:rsidRPr="007F445C" w:rsidRDefault="007F445C" w:rsidP="007F445C">
            <w:pPr>
              <w:spacing w:after="0" w:line="240" w:lineRule="auto"/>
              <w:ind w:firstLine="33"/>
              <w:jc w:val="center"/>
              <w:rPr>
                <w:rFonts w:ascii="Times New Roman" w:hAnsi="Times New Roman"/>
                <w:b/>
                <w:bCs/>
                <w:sz w:val="24"/>
                <w:szCs w:val="24"/>
              </w:rPr>
            </w:pPr>
            <w:r w:rsidRPr="007F445C">
              <w:rPr>
                <w:rFonts w:ascii="Times New Roman" w:hAnsi="Times New Roman"/>
                <w:b/>
                <w:bCs/>
                <w:sz w:val="24"/>
                <w:szCs w:val="24"/>
              </w:rPr>
              <w:t>ЛР 14</w:t>
            </w:r>
          </w:p>
        </w:tc>
      </w:tr>
      <w:tr w:rsidR="007F445C" w:rsidRPr="007F445C" w:rsidTr="0055678F">
        <w:tc>
          <w:tcPr>
            <w:tcW w:w="7249" w:type="dxa"/>
          </w:tcPr>
          <w:p w:rsidR="007F445C" w:rsidRPr="007F445C" w:rsidRDefault="007F445C" w:rsidP="007F445C">
            <w:pPr>
              <w:spacing w:after="0" w:line="240" w:lineRule="auto"/>
              <w:rPr>
                <w:rFonts w:ascii="Times New Roman" w:hAnsi="Times New Roman"/>
                <w:b/>
                <w:bCs/>
                <w:sz w:val="24"/>
                <w:szCs w:val="24"/>
              </w:rPr>
            </w:pPr>
            <w:r w:rsidRPr="007F445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2116" w:type="dxa"/>
            <w:vAlign w:val="center"/>
          </w:tcPr>
          <w:p w:rsidR="007F445C" w:rsidRPr="007F445C" w:rsidRDefault="007F445C" w:rsidP="007F445C">
            <w:pPr>
              <w:spacing w:after="0" w:line="240" w:lineRule="auto"/>
              <w:jc w:val="center"/>
              <w:rPr>
                <w:rFonts w:ascii="Times New Roman" w:hAnsi="Times New Roman"/>
                <w:b/>
                <w:bCs/>
                <w:sz w:val="24"/>
                <w:szCs w:val="24"/>
              </w:rPr>
            </w:pPr>
            <w:r w:rsidRPr="007F445C">
              <w:rPr>
                <w:rFonts w:ascii="Times New Roman" w:hAnsi="Times New Roman"/>
                <w:b/>
                <w:bCs/>
                <w:sz w:val="24"/>
                <w:szCs w:val="24"/>
              </w:rPr>
              <w:t>ЛР 15</w:t>
            </w:r>
          </w:p>
        </w:tc>
      </w:tr>
      <w:tr w:rsidR="007F445C" w:rsidRPr="007F445C" w:rsidTr="0055678F">
        <w:tc>
          <w:tcPr>
            <w:tcW w:w="7249" w:type="dxa"/>
          </w:tcPr>
          <w:p w:rsidR="007F445C" w:rsidRPr="007F445C" w:rsidRDefault="007F445C" w:rsidP="007F445C">
            <w:pPr>
              <w:spacing w:after="0" w:line="240" w:lineRule="auto"/>
              <w:rPr>
                <w:rFonts w:ascii="Times New Roman" w:hAnsi="Times New Roman"/>
                <w:sz w:val="24"/>
                <w:szCs w:val="24"/>
              </w:rPr>
            </w:pPr>
            <w:r w:rsidRPr="007F445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2116" w:type="dxa"/>
          </w:tcPr>
          <w:p w:rsidR="007F445C" w:rsidRPr="007F445C" w:rsidRDefault="007F445C" w:rsidP="007F445C">
            <w:pPr>
              <w:spacing w:after="0" w:line="240" w:lineRule="auto"/>
              <w:jc w:val="center"/>
              <w:rPr>
                <w:rFonts w:ascii="Times New Roman" w:hAnsi="Times New Roman"/>
                <w:b/>
                <w:bCs/>
                <w:sz w:val="24"/>
                <w:szCs w:val="24"/>
              </w:rPr>
            </w:pPr>
            <w:r w:rsidRPr="007F445C">
              <w:rPr>
                <w:rFonts w:ascii="Times New Roman" w:hAnsi="Times New Roman"/>
                <w:b/>
                <w:bCs/>
                <w:sz w:val="24"/>
                <w:szCs w:val="24"/>
              </w:rPr>
              <w:t>ЛР 16</w:t>
            </w:r>
          </w:p>
        </w:tc>
      </w:tr>
      <w:tr w:rsidR="007F445C" w:rsidRPr="007F445C" w:rsidTr="0055678F">
        <w:tc>
          <w:tcPr>
            <w:tcW w:w="7249" w:type="dxa"/>
          </w:tcPr>
          <w:p w:rsidR="007F445C" w:rsidRPr="007F445C" w:rsidRDefault="007F445C" w:rsidP="007F445C">
            <w:pPr>
              <w:spacing w:after="0" w:line="240" w:lineRule="auto"/>
              <w:rPr>
                <w:rFonts w:ascii="Times New Roman" w:hAnsi="Times New Roman"/>
                <w:sz w:val="24"/>
                <w:szCs w:val="24"/>
              </w:rPr>
            </w:pPr>
            <w:r w:rsidRPr="007F445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16" w:type="dxa"/>
          </w:tcPr>
          <w:p w:rsidR="007F445C" w:rsidRPr="007F445C" w:rsidRDefault="007F445C" w:rsidP="007F445C">
            <w:pPr>
              <w:spacing w:after="0" w:line="240" w:lineRule="auto"/>
              <w:jc w:val="center"/>
              <w:rPr>
                <w:rFonts w:ascii="Times New Roman" w:hAnsi="Times New Roman"/>
                <w:b/>
                <w:bCs/>
                <w:sz w:val="24"/>
                <w:szCs w:val="24"/>
              </w:rPr>
            </w:pPr>
            <w:r w:rsidRPr="007F445C">
              <w:rPr>
                <w:rFonts w:ascii="Times New Roman" w:hAnsi="Times New Roman"/>
                <w:b/>
                <w:bCs/>
                <w:sz w:val="24"/>
                <w:szCs w:val="24"/>
              </w:rPr>
              <w:t>ЛР 17</w:t>
            </w:r>
          </w:p>
        </w:tc>
      </w:tr>
      <w:bookmarkEnd w:id="1"/>
    </w:tbl>
    <w:p w:rsidR="008F3B3B" w:rsidRDefault="008F3B3B" w:rsidP="008F3B3B">
      <w:pPr>
        <w:pStyle w:val="ac"/>
        <w:tabs>
          <w:tab w:val="left" w:pos="1134"/>
        </w:tabs>
        <w:spacing w:before="0" w:beforeAutospacing="0" w:after="0" w:afterAutospacing="0"/>
        <w:ind w:right="-5"/>
      </w:pPr>
    </w:p>
    <w:p w:rsidR="005877F1" w:rsidRDefault="005877F1" w:rsidP="005877F1">
      <w:pPr>
        <w:spacing w:after="0" w:line="240" w:lineRule="auto"/>
        <w:jc w:val="center"/>
        <w:rPr>
          <w:rFonts w:ascii="Times New Roman" w:eastAsiaTheme="minorEastAsia" w:hAnsi="Times New Roman"/>
          <w:b/>
          <w:sz w:val="24"/>
          <w:szCs w:val="24"/>
        </w:rPr>
      </w:pPr>
      <w:bookmarkStart w:id="2" w:name="_Hlk76478488"/>
      <w:r w:rsidRPr="00521AC1">
        <w:rPr>
          <w:rFonts w:ascii="Times New Roman" w:hAnsi="Times New Roman"/>
          <w:b/>
          <w:sz w:val="24"/>
          <w:szCs w:val="24"/>
        </w:rPr>
        <w:t xml:space="preserve">Планируемые личностные результаты </w:t>
      </w:r>
      <w:r w:rsidRPr="00521AC1">
        <w:rPr>
          <w:rFonts w:ascii="Times New Roman" w:hAnsi="Times New Roman"/>
          <w:b/>
          <w:sz w:val="24"/>
          <w:szCs w:val="24"/>
        </w:rPr>
        <w:br/>
        <w:t>в ходе реализации образовательной программы</w:t>
      </w:r>
    </w:p>
    <w:p w:rsidR="005877F1" w:rsidRDefault="005877F1" w:rsidP="005877F1">
      <w:pPr>
        <w:spacing w:after="0"/>
        <w:ind w:firstLine="709"/>
        <w:jc w:val="both"/>
        <w:rPr>
          <w:rFonts w:ascii="Times New Roman" w:hAnsi="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5877F1" w:rsidTr="0055678F">
        <w:tc>
          <w:tcPr>
            <w:tcW w:w="4536" w:type="dxa"/>
            <w:tcBorders>
              <w:top w:val="single" w:sz="4" w:space="0" w:color="auto"/>
              <w:left w:val="single" w:sz="4" w:space="0" w:color="auto"/>
              <w:bottom w:val="single" w:sz="4" w:space="0" w:color="auto"/>
              <w:right w:val="single" w:sz="4" w:space="0" w:color="auto"/>
            </w:tcBorders>
            <w:hideMark/>
          </w:tcPr>
          <w:p w:rsidR="005877F1" w:rsidRDefault="005877F1" w:rsidP="0055678F">
            <w:pPr>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дисциплины, учебного предмета</w:t>
            </w:r>
          </w:p>
        </w:tc>
        <w:tc>
          <w:tcPr>
            <w:tcW w:w="4820" w:type="dxa"/>
            <w:tcBorders>
              <w:top w:val="single" w:sz="4" w:space="0" w:color="auto"/>
              <w:left w:val="single" w:sz="4" w:space="0" w:color="auto"/>
              <w:bottom w:val="single" w:sz="4" w:space="0" w:color="auto"/>
              <w:right w:val="single" w:sz="4" w:space="0" w:color="auto"/>
            </w:tcBorders>
            <w:hideMark/>
          </w:tcPr>
          <w:p w:rsidR="005877F1" w:rsidRDefault="005877F1" w:rsidP="0055678F">
            <w:pPr>
              <w:spacing w:after="0"/>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История России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7346E8">
              <w:rPr>
                <w:rFonts w:ascii="Times New Roman" w:hAnsi="Times New Roman"/>
                <w:bCs/>
                <w:sz w:val="24"/>
                <w:szCs w:val="24"/>
              </w:rPr>
              <w:t>ЛР 1, ЛР 4, ЛР 5, ЛР 6, ЛР 7, ЛР 8, ЛР 11, ЛР 12</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Иностранный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4,</w:t>
            </w:r>
            <w:r>
              <w:rPr>
                <w:rFonts w:ascii="Times New Roman" w:hAnsi="Times New Roman"/>
                <w:bCs/>
                <w:sz w:val="24"/>
                <w:szCs w:val="24"/>
              </w:rPr>
              <w:t xml:space="preserve"> </w:t>
            </w:r>
            <w:r w:rsidRPr="00586A05">
              <w:rPr>
                <w:rFonts w:ascii="Times New Roman" w:hAnsi="Times New Roman"/>
                <w:bCs/>
                <w:sz w:val="24"/>
                <w:szCs w:val="24"/>
              </w:rPr>
              <w:t>ЛР 5, ЛР 8, ЛР 13</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Безопасность жизнедеятельности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4, ЛР 5, ЛР 10</w:t>
            </w:r>
            <w:r w:rsidR="0055678F">
              <w:rPr>
                <w:rFonts w:ascii="Times New Roman" w:hAnsi="Times New Roman"/>
                <w:bCs/>
                <w:sz w:val="24"/>
                <w:szCs w:val="24"/>
              </w:rPr>
              <w:t xml:space="preserve">, </w:t>
            </w:r>
            <w:r w:rsidR="00A55E6B" w:rsidRPr="00586A05">
              <w:rPr>
                <w:rFonts w:ascii="Times New Roman" w:hAnsi="Times New Roman"/>
                <w:bCs/>
                <w:sz w:val="24"/>
                <w:szCs w:val="24"/>
              </w:rPr>
              <w:t>ЛР 13</w:t>
            </w:r>
            <w:r w:rsidR="00A55E6B">
              <w:rPr>
                <w:rFonts w:ascii="Times New Roman" w:hAnsi="Times New Roman"/>
                <w:bCs/>
                <w:sz w:val="24"/>
                <w:szCs w:val="24"/>
              </w:rPr>
              <w:t xml:space="preserve">, </w:t>
            </w:r>
            <w:r w:rsidR="0055678F">
              <w:rPr>
                <w:rFonts w:ascii="Times New Roman" w:hAnsi="Times New Roman"/>
                <w:bCs/>
                <w:sz w:val="24"/>
                <w:szCs w:val="24"/>
              </w:rPr>
              <w:t>ЛР 15</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Физическая культура</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586A05">
              <w:rPr>
                <w:rFonts w:ascii="Times New Roman" w:hAnsi="Times New Roman"/>
                <w:bCs/>
                <w:sz w:val="24"/>
                <w:szCs w:val="24"/>
              </w:rPr>
              <w:t>ЛР 9</w:t>
            </w:r>
          </w:p>
        </w:tc>
      </w:tr>
      <w:tr w:rsidR="00957FB5" w:rsidTr="0055678F">
        <w:tc>
          <w:tcPr>
            <w:tcW w:w="4536" w:type="dxa"/>
            <w:tcBorders>
              <w:top w:val="single" w:sz="4" w:space="0" w:color="auto"/>
              <w:left w:val="single" w:sz="4" w:space="0" w:color="auto"/>
              <w:bottom w:val="single" w:sz="4" w:space="0" w:color="auto"/>
              <w:right w:val="single" w:sz="4" w:space="0" w:color="auto"/>
            </w:tcBorders>
          </w:tcPr>
          <w:p w:rsidR="00957FB5" w:rsidRPr="00124EFD" w:rsidRDefault="00957FB5" w:rsidP="0055678F">
            <w:pPr>
              <w:spacing w:after="0" w:line="240" w:lineRule="auto"/>
              <w:rPr>
                <w:rFonts w:ascii="Times New Roman" w:hAnsi="Times New Roman"/>
                <w:sz w:val="24"/>
                <w:szCs w:val="24"/>
              </w:rPr>
            </w:pPr>
            <w:r w:rsidRPr="00124EFD">
              <w:rPr>
                <w:rFonts w:ascii="Times New Roman" w:hAnsi="Times New Roman"/>
                <w:sz w:val="24"/>
                <w:szCs w:val="24"/>
              </w:rPr>
              <w:lastRenderedPageBreak/>
              <w:t>Основы бережливого производства</w:t>
            </w:r>
          </w:p>
        </w:tc>
        <w:tc>
          <w:tcPr>
            <w:tcW w:w="4820" w:type="dxa"/>
            <w:tcBorders>
              <w:top w:val="single" w:sz="4" w:space="0" w:color="auto"/>
              <w:left w:val="single" w:sz="4" w:space="0" w:color="auto"/>
              <w:bottom w:val="single" w:sz="4" w:space="0" w:color="auto"/>
              <w:right w:val="single" w:sz="4" w:space="0" w:color="auto"/>
            </w:tcBorders>
          </w:tcPr>
          <w:p w:rsidR="00957FB5" w:rsidRPr="007346E8" w:rsidRDefault="00957FB5"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Основы финансовой грамотности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 ЛР 14, ЛР 15</w:t>
            </w:r>
          </w:p>
        </w:tc>
      </w:tr>
      <w:tr w:rsidR="00957FB5" w:rsidTr="0055678F">
        <w:tc>
          <w:tcPr>
            <w:tcW w:w="4536" w:type="dxa"/>
            <w:tcBorders>
              <w:top w:val="single" w:sz="4" w:space="0" w:color="auto"/>
              <w:left w:val="single" w:sz="4" w:space="0" w:color="auto"/>
              <w:bottom w:val="single" w:sz="4" w:space="0" w:color="auto"/>
              <w:right w:val="single" w:sz="4" w:space="0" w:color="auto"/>
            </w:tcBorders>
          </w:tcPr>
          <w:p w:rsidR="00957FB5" w:rsidRPr="00124EFD" w:rsidRDefault="00957FB5" w:rsidP="0055678F">
            <w:pPr>
              <w:spacing w:after="0" w:line="240" w:lineRule="auto"/>
              <w:rPr>
                <w:rFonts w:ascii="Times New Roman" w:hAnsi="Times New Roman"/>
                <w:sz w:val="24"/>
                <w:szCs w:val="24"/>
              </w:rPr>
            </w:pPr>
            <w:r w:rsidRPr="00124EFD">
              <w:rPr>
                <w:rFonts w:ascii="Times New Roman" w:hAnsi="Times New Roman"/>
                <w:sz w:val="24"/>
                <w:szCs w:val="24"/>
              </w:rPr>
              <w:t>Экологические основы природопользования</w:t>
            </w:r>
          </w:p>
        </w:tc>
        <w:tc>
          <w:tcPr>
            <w:tcW w:w="4820" w:type="dxa"/>
            <w:tcBorders>
              <w:top w:val="single" w:sz="4" w:space="0" w:color="auto"/>
              <w:left w:val="single" w:sz="4" w:space="0" w:color="auto"/>
              <w:bottom w:val="single" w:sz="4" w:space="0" w:color="auto"/>
              <w:right w:val="single" w:sz="4" w:space="0" w:color="auto"/>
            </w:tcBorders>
          </w:tcPr>
          <w:p w:rsidR="00957FB5" w:rsidRPr="007346E8" w:rsidRDefault="00957FB5" w:rsidP="0055678F">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10</w:t>
            </w:r>
            <w:r w:rsidR="0055678F">
              <w:rPr>
                <w:rFonts w:ascii="Times New Roman" w:hAnsi="Times New Roman"/>
                <w:bCs/>
                <w:sz w:val="24"/>
                <w:szCs w:val="24"/>
                <w:lang w:eastAsia="ru-RU"/>
              </w:rPr>
              <w:t>, ЛР 16</w:t>
            </w:r>
          </w:p>
        </w:tc>
      </w:tr>
      <w:tr w:rsidR="00124EFD" w:rsidTr="0055678F">
        <w:tc>
          <w:tcPr>
            <w:tcW w:w="4536" w:type="dxa"/>
            <w:tcBorders>
              <w:top w:val="single" w:sz="4" w:space="0" w:color="auto"/>
              <w:left w:val="single" w:sz="4" w:space="0" w:color="auto"/>
              <w:bottom w:val="single" w:sz="4" w:space="0" w:color="auto"/>
              <w:right w:val="single" w:sz="4" w:space="0" w:color="auto"/>
            </w:tcBorders>
          </w:tcPr>
          <w:p w:rsidR="00124EFD" w:rsidRPr="00124EFD" w:rsidRDefault="00124EFD" w:rsidP="00124EFD">
            <w:pPr>
              <w:spacing w:after="0" w:line="240" w:lineRule="auto"/>
              <w:rPr>
                <w:rFonts w:ascii="Times New Roman" w:hAnsi="Times New Roman"/>
                <w:sz w:val="24"/>
                <w:szCs w:val="24"/>
              </w:rPr>
            </w:pPr>
            <w:r w:rsidRPr="00124EFD">
              <w:rPr>
                <w:rFonts w:ascii="Times New Roman" w:hAnsi="Times New Roman"/>
                <w:sz w:val="24"/>
                <w:szCs w:val="24"/>
              </w:rPr>
              <w:t>Психология общения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r w:rsidR="00BA1FAD">
              <w:rPr>
                <w:rFonts w:ascii="Times New Roman" w:hAnsi="Times New Roman"/>
                <w:bCs/>
                <w:sz w:val="24"/>
                <w:szCs w:val="24"/>
              </w:rPr>
              <w:t>, ЛР 13</w:t>
            </w:r>
          </w:p>
        </w:tc>
      </w:tr>
      <w:tr w:rsidR="00C35755" w:rsidTr="0055678F">
        <w:tc>
          <w:tcPr>
            <w:tcW w:w="4536" w:type="dxa"/>
            <w:tcBorders>
              <w:top w:val="single" w:sz="4" w:space="0" w:color="auto"/>
              <w:left w:val="single" w:sz="4" w:space="0" w:color="auto"/>
              <w:bottom w:val="single" w:sz="4" w:space="0" w:color="auto"/>
              <w:right w:val="single" w:sz="4" w:space="0" w:color="auto"/>
            </w:tcBorders>
          </w:tcPr>
          <w:p w:rsidR="00C35755" w:rsidRPr="00124EFD" w:rsidRDefault="00C35755" w:rsidP="0055678F">
            <w:pPr>
              <w:spacing w:after="0" w:line="240" w:lineRule="auto"/>
              <w:rPr>
                <w:rFonts w:ascii="Times New Roman" w:hAnsi="Times New Roman"/>
                <w:sz w:val="24"/>
                <w:szCs w:val="24"/>
              </w:rPr>
            </w:pPr>
            <w:r w:rsidRPr="00124EFD">
              <w:rPr>
                <w:rFonts w:ascii="Times New Roman" w:hAnsi="Times New Roman"/>
                <w:sz w:val="24"/>
                <w:szCs w:val="24"/>
              </w:rPr>
              <w:t>Основы философии</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sidRPr="007346E8">
              <w:rPr>
                <w:rFonts w:ascii="Times New Roman" w:hAnsi="Times New Roman"/>
                <w:bCs/>
                <w:sz w:val="24"/>
                <w:szCs w:val="24"/>
              </w:rPr>
              <w:t>ЛР 5, ЛР 6, ЛР 7, ЛР 8, ЛР 10, ЛР 11, ЛР 12</w:t>
            </w:r>
          </w:p>
        </w:tc>
      </w:tr>
      <w:tr w:rsidR="00C35755" w:rsidTr="0055678F">
        <w:tc>
          <w:tcPr>
            <w:tcW w:w="4536" w:type="dxa"/>
            <w:tcBorders>
              <w:top w:val="single" w:sz="4" w:space="0" w:color="auto"/>
              <w:left w:val="single" w:sz="4" w:space="0" w:color="auto"/>
              <w:bottom w:val="single" w:sz="4" w:space="0" w:color="auto"/>
              <w:right w:val="single" w:sz="4" w:space="0" w:color="auto"/>
            </w:tcBorders>
            <w:vAlign w:val="center"/>
          </w:tcPr>
          <w:p w:rsidR="00C35755" w:rsidRPr="00124EFD" w:rsidRDefault="00C35755" w:rsidP="0055678F">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Экономика организации</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eastAsia="Times New Roman" w:hAnsi="Times New Roman"/>
                <w:color w:val="000000"/>
                <w:sz w:val="24"/>
                <w:szCs w:val="24"/>
              </w:rPr>
            </w:pPr>
            <w:r w:rsidRPr="00C35755">
              <w:rPr>
                <w:rFonts w:ascii="Times New Roman" w:eastAsia="Times New Roman" w:hAnsi="Times New Roman"/>
                <w:color w:val="000000"/>
                <w:sz w:val="24"/>
                <w:szCs w:val="24"/>
              </w:rPr>
              <w:t>Менеджмент</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C35755"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10, ЛР 13</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Профессиональная этика и основы делового общения</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C35755"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5, ЛР 6, ЛР 7, ЛР 8, ЛР 9, ЛР 10, ЛР 11, ЛР 12</w:t>
            </w:r>
            <w:r w:rsidR="00BA1FAD">
              <w:rPr>
                <w:rFonts w:ascii="Times New Roman" w:hAnsi="Times New Roman"/>
                <w:bCs/>
                <w:sz w:val="24"/>
                <w:szCs w:val="24"/>
              </w:rPr>
              <w:t>, ЛР 13</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Правовые основы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C35755"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4, ЛР 7, ЛР 8, ЛР 9, ЛР 10</w:t>
            </w:r>
            <w:r w:rsidR="00BA1FAD">
              <w:rPr>
                <w:rFonts w:ascii="Times New Roman" w:hAnsi="Times New Roman"/>
                <w:bCs/>
                <w:sz w:val="24"/>
                <w:szCs w:val="24"/>
              </w:rPr>
              <w:t xml:space="preserve">, </w:t>
            </w:r>
            <w:r w:rsidR="00A55E6B" w:rsidRPr="00586A05">
              <w:rPr>
                <w:rFonts w:ascii="Times New Roman" w:hAnsi="Times New Roman"/>
                <w:bCs/>
                <w:sz w:val="24"/>
                <w:szCs w:val="24"/>
              </w:rPr>
              <w:t>ЛР 13</w:t>
            </w:r>
            <w:r w:rsidR="00A55E6B">
              <w:rPr>
                <w:rFonts w:ascii="Times New Roman" w:hAnsi="Times New Roman"/>
                <w:bCs/>
                <w:sz w:val="24"/>
                <w:szCs w:val="24"/>
              </w:rPr>
              <w:t xml:space="preserve">, </w:t>
            </w:r>
            <w:r w:rsidR="00BA1FAD">
              <w:rPr>
                <w:rFonts w:ascii="Times New Roman" w:hAnsi="Times New Roman"/>
                <w:bCs/>
                <w:sz w:val="24"/>
                <w:szCs w:val="24"/>
              </w:rPr>
              <w:t>ЛР 14</w:t>
            </w:r>
          </w:p>
        </w:tc>
      </w:tr>
      <w:tr w:rsidR="00C35755" w:rsidTr="0055678F">
        <w:tc>
          <w:tcPr>
            <w:tcW w:w="4536" w:type="dxa"/>
            <w:tcBorders>
              <w:top w:val="single" w:sz="4" w:space="0" w:color="auto"/>
              <w:left w:val="single" w:sz="4" w:space="0" w:color="auto"/>
              <w:bottom w:val="single" w:sz="4" w:space="0" w:color="auto"/>
              <w:right w:val="single" w:sz="4" w:space="0" w:color="auto"/>
            </w:tcBorders>
            <w:vAlign w:val="center"/>
          </w:tcPr>
          <w:p w:rsidR="00C35755" w:rsidRPr="00124EFD" w:rsidRDefault="00C35755" w:rsidP="0055678F">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Информационные и коммуникационные технологии</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10</w:t>
            </w:r>
            <w:r w:rsidR="00BA1FAD">
              <w:rPr>
                <w:rFonts w:ascii="Times New Roman" w:hAnsi="Times New Roman"/>
                <w:bCs/>
                <w:sz w:val="24"/>
                <w:szCs w:val="24"/>
              </w:rPr>
              <w:t>, ЛР 14</w:t>
            </w:r>
          </w:p>
        </w:tc>
      </w:tr>
      <w:tr w:rsidR="00C35755" w:rsidTr="0055678F">
        <w:tc>
          <w:tcPr>
            <w:tcW w:w="4536" w:type="dxa"/>
            <w:tcBorders>
              <w:top w:val="single" w:sz="4" w:space="0" w:color="auto"/>
              <w:left w:val="single" w:sz="4" w:space="0" w:color="auto"/>
              <w:bottom w:val="single" w:sz="4" w:space="0" w:color="auto"/>
              <w:right w:val="single" w:sz="4" w:space="0" w:color="auto"/>
            </w:tcBorders>
          </w:tcPr>
          <w:p w:rsidR="00C35755" w:rsidRPr="00124EFD" w:rsidRDefault="00C35755" w:rsidP="0055678F">
            <w:pPr>
              <w:spacing w:after="0" w:line="240" w:lineRule="auto"/>
              <w:rPr>
                <w:rFonts w:ascii="Times New Roman" w:hAnsi="Times New Roman"/>
                <w:sz w:val="24"/>
                <w:szCs w:val="24"/>
              </w:rPr>
            </w:pPr>
            <w:r w:rsidRPr="00C35755">
              <w:rPr>
                <w:rFonts w:ascii="Times New Roman" w:hAnsi="Times New Roman"/>
                <w:sz w:val="24"/>
                <w:szCs w:val="24"/>
              </w:rPr>
              <w:t>Русский язык в профессиональной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5, ЛР 8, ЛР 9, ЛР 10, ЛР 11, ЛР 12</w:t>
            </w:r>
            <w:r w:rsidR="00DE04C0">
              <w:rPr>
                <w:rFonts w:ascii="Times New Roman" w:hAnsi="Times New Roman"/>
                <w:bCs/>
                <w:sz w:val="24"/>
                <w:szCs w:val="24"/>
              </w:rPr>
              <w:t xml:space="preserve">, </w:t>
            </w:r>
            <w:r w:rsidR="00BA1FAD">
              <w:rPr>
                <w:rFonts w:ascii="Times New Roman" w:hAnsi="Times New Roman"/>
                <w:bCs/>
                <w:sz w:val="24"/>
                <w:szCs w:val="24"/>
              </w:rPr>
              <w:t xml:space="preserve">ЛР 13, </w:t>
            </w:r>
            <w:r w:rsidR="00DE04C0">
              <w:rPr>
                <w:rFonts w:ascii="Times New Roman" w:hAnsi="Times New Roman"/>
                <w:bCs/>
                <w:sz w:val="24"/>
                <w:szCs w:val="24"/>
              </w:rPr>
              <w:t>ЛР 17</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Компьютерная обработка документов</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C35755"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10</w:t>
            </w:r>
          </w:p>
        </w:tc>
      </w:tr>
      <w:tr w:rsidR="00C35755" w:rsidTr="0055678F">
        <w:tc>
          <w:tcPr>
            <w:tcW w:w="4536" w:type="dxa"/>
            <w:tcBorders>
              <w:top w:val="single" w:sz="4" w:space="0" w:color="auto"/>
              <w:left w:val="single" w:sz="4" w:space="0" w:color="auto"/>
              <w:bottom w:val="single" w:sz="4" w:space="0" w:color="auto"/>
              <w:right w:val="single" w:sz="4" w:space="0" w:color="auto"/>
            </w:tcBorders>
            <w:vAlign w:val="center"/>
          </w:tcPr>
          <w:p w:rsidR="00C35755" w:rsidRPr="00124EFD" w:rsidRDefault="00C35755" w:rsidP="0055678F">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предпринимательской деятельности</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2, ЛР 3, ЛР 4, ЛР 6, ЛР 7, ЛР 8, ЛР 9, ЛР 10, ЛР 11, ЛР 13, ЛР 14, ЛР 15</w:t>
            </w:r>
          </w:p>
        </w:tc>
      </w:tr>
      <w:tr w:rsidR="00C35755" w:rsidTr="0055678F">
        <w:tc>
          <w:tcPr>
            <w:tcW w:w="4536" w:type="dxa"/>
            <w:tcBorders>
              <w:top w:val="single" w:sz="4" w:space="0" w:color="auto"/>
              <w:left w:val="single" w:sz="4" w:space="0" w:color="auto"/>
              <w:bottom w:val="single" w:sz="4" w:space="0" w:color="auto"/>
              <w:right w:val="single" w:sz="4" w:space="0" w:color="auto"/>
            </w:tcBorders>
            <w:vAlign w:val="center"/>
          </w:tcPr>
          <w:p w:rsidR="00C35755" w:rsidRPr="00124EFD" w:rsidRDefault="00C35755" w:rsidP="0055678F">
            <w:pPr>
              <w:spacing w:after="0" w:line="240" w:lineRule="auto"/>
              <w:rPr>
                <w:rFonts w:ascii="Times New Roman" w:hAnsi="Times New Roman"/>
                <w:color w:val="000000"/>
                <w:sz w:val="24"/>
                <w:szCs w:val="24"/>
              </w:rPr>
            </w:pPr>
            <w:r w:rsidRPr="00124EFD">
              <w:rPr>
                <w:rFonts w:ascii="Times New Roman" w:hAnsi="Times New Roman"/>
                <w:color w:val="000000"/>
                <w:sz w:val="24"/>
                <w:szCs w:val="24"/>
              </w:rPr>
              <w:t>Основы государственной службы</w:t>
            </w:r>
          </w:p>
        </w:tc>
        <w:tc>
          <w:tcPr>
            <w:tcW w:w="4820" w:type="dxa"/>
            <w:tcBorders>
              <w:top w:val="single" w:sz="4" w:space="0" w:color="auto"/>
              <w:left w:val="single" w:sz="4" w:space="0" w:color="auto"/>
              <w:bottom w:val="single" w:sz="4" w:space="0" w:color="auto"/>
              <w:right w:val="single" w:sz="4" w:space="0" w:color="auto"/>
            </w:tcBorders>
          </w:tcPr>
          <w:p w:rsidR="00C35755" w:rsidRPr="007346E8" w:rsidRDefault="00C35755" w:rsidP="0055678F">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15</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Осуществление организационного и документационного обеспечения деятельности организации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sidRPr="0065174E">
              <w:rPr>
                <w:rFonts w:ascii="Times New Roman" w:hAnsi="Times New Roman"/>
                <w:bCs/>
                <w:sz w:val="24"/>
                <w:szCs w:val="24"/>
              </w:rPr>
              <w:t>ЛР 4, ЛР 7, ЛР 9, ЛР 10</w:t>
            </w:r>
            <w:r w:rsidR="00BA1FAD">
              <w:rPr>
                <w:rFonts w:ascii="Times New Roman" w:hAnsi="Times New Roman"/>
                <w:bCs/>
                <w:sz w:val="24"/>
                <w:szCs w:val="24"/>
              </w:rPr>
              <w:t>, ЛР 13, ЛР 14, ЛР 15</w:t>
            </w:r>
          </w:p>
        </w:tc>
      </w:tr>
      <w:tr w:rsidR="00124EFD" w:rsidTr="0055678F">
        <w:tc>
          <w:tcPr>
            <w:tcW w:w="4536" w:type="dxa"/>
            <w:tcBorders>
              <w:top w:val="single" w:sz="4" w:space="0" w:color="auto"/>
              <w:left w:val="single" w:sz="4" w:space="0" w:color="auto"/>
              <w:bottom w:val="single" w:sz="4" w:space="0" w:color="auto"/>
              <w:right w:val="single" w:sz="4" w:space="0" w:color="auto"/>
            </w:tcBorders>
            <w:vAlign w:val="center"/>
          </w:tcPr>
          <w:p w:rsidR="00124EFD" w:rsidRPr="00124EFD" w:rsidRDefault="00C35755" w:rsidP="00124EFD">
            <w:pPr>
              <w:spacing w:after="0" w:line="240" w:lineRule="auto"/>
              <w:rPr>
                <w:rFonts w:ascii="Times New Roman" w:eastAsia="Times New Roman" w:hAnsi="Times New Roman"/>
                <w:color w:val="000000"/>
                <w:sz w:val="24"/>
                <w:szCs w:val="24"/>
              </w:rPr>
            </w:pPr>
            <w:r w:rsidRPr="00C35755">
              <w:rPr>
                <w:rFonts w:ascii="Times New Roman" w:eastAsia="Times New Roman" w:hAnsi="Times New Roman"/>
                <w:color w:val="000000"/>
                <w:sz w:val="24"/>
                <w:szCs w:val="24"/>
              </w:rPr>
              <w:t>Организация архивной работы по документам организаций различных форм собственности</w:t>
            </w:r>
          </w:p>
        </w:tc>
        <w:tc>
          <w:tcPr>
            <w:tcW w:w="4820" w:type="dxa"/>
            <w:tcBorders>
              <w:top w:val="single" w:sz="4" w:space="0" w:color="auto"/>
              <w:left w:val="single" w:sz="4" w:space="0" w:color="auto"/>
              <w:bottom w:val="single" w:sz="4" w:space="0" w:color="auto"/>
              <w:right w:val="single" w:sz="4" w:space="0" w:color="auto"/>
            </w:tcBorders>
          </w:tcPr>
          <w:p w:rsidR="00124EFD" w:rsidRPr="007346E8" w:rsidRDefault="00853ABF" w:rsidP="00124EFD">
            <w:pPr>
              <w:spacing w:after="0"/>
              <w:ind w:firstLine="33"/>
              <w:rPr>
                <w:rFonts w:ascii="Times New Roman" w:hAnsi="Times New Roman"/>
                <w:bCs/>
                <w:sz w:val="24"/>
                <w:szCs w:val="24"/>
                <w:lang w:eastAsia="ru-RU"/>
              </w:rPr>
            </w:pPr>
            <w:r>
              <w:rPr>
                <w:rFonts w:ascii="Times New Roman" w:hAnsi="Times New Roman"/>
                <w:bCs/>
                <w:sz w:val="24"/>
                <w:szCs w:val="24"/>
                <w:lang w:eastAsia="ru-RU"/>
              </w:rPr>
              <w:t>ЛР 1, ЛР 2, ЛР 3, ЛР 7, ЛР 8, ЛР 13, ЛР 14, ЛР 15</w:t>
            </w:r>
          </w:p>
        </w:tc>
      </w:tr>
      <w:tr w:rsidR="005877F1" w:rsidTr="0055678F">
        <w:tc>
          <w:tcPr>
            <w:tcW w:w="4536" w:type="dxa"/>
            <w:tcBorders>
              <w:top w:val="single" w:sz="4" w:space="0" w:color="auto"/>
              <w:left w:val="single" w:sz="4" w:space="0" w:color="auto"/>
              <w:bottom w:val="single" w:sz="4" w:space="0" w:color="auto"/>
              <w:right w:val="single" w:sz="4" w:space="0" w:color="auto"/>
            </w:tcBorders>
            <w:vAlign w:val="bottom"/>
          </w:tcPr>
          <w:p w:rsidR="005877F1" w:rsidRPr="00560376" w:rsidRDefault="00C35755" w:rsidP="0055678F">
            <w:pPr>
              <w:spacing w:after="0" w:line="240" w:lineRule="auto"/>
              <w:rPr>
                <w:rFonts w:ascii="Times New Roman" w:hAnsi="Times New Roman"/>
                <w:color w:val="000000"/>
                <w:sz w:val="24"/>
                <w:szCs w:val="24"/>
              </w:rPr>
            </w:pPr>
            <w:r w:rsidRPr="00C35755">
              <w:rPr>
                <w:rFonts w:ascii="Times New Roman" w:hAnsi="Times New Roman"/>
                <w:color w:val="000000"/>
                <w:sz w:val="24"/>
                <w:szCs w:val="24"/>
              </w:rPr>
              <w:t>Выполнение работ по одной или нескольким профессиям рабочих, должностям служащих</w:t>
            </w:r>
          </w:p>
        </w:tc>
        <w:tc>
          <w:tcPr>
            <w:tcW w:w="4820" w:type="dxa"/>
            <w:tcBorders>
              <w:top w:val="single" w:sz="4" w:space="0" w:color="auto"/>
              <w:left w:val="single" w:sz="4" w:space="0" w:color="auto"/>
              <w:bottom w:val="single" w:sz="4" w:space="0" w:color="auto"/>
              <w:right w:val="single" w:sz="4" w:space="0" w:color="auto"/>
            </w:tcBorders>
          </w:tcPr>
          <w:p w:rsidR="005877F1" w:rsidRPr="007346E8" w:rsidRDefault="00853ABF" w:rsidP="0055678F">
            <w:pPr>
              <w:spacing w:after="0"/>
              <w:ind w:firstLine="33"/>
              <w:rPr>
                <w:rFonts w:ascii="Times New Roman" w:hAnsi="Times New Roman"/>
                <w:bCs/>
                <w:sz w:val="24"/>
                <w:szCs w:val="24"/>
                <w:lang w:eastAsia="ru-RU"/>
              </w:rPr>
            </w:pPr>
            <w:r w:rsidRPr="0065174E">
              <w:rPr>
                <w:rFonts w:ascii="Times New Roman" w:hAnsi="Times New Roman"/>
                <w:bCs/>
                <w:sz w:val="24"/>
                <w:szCs w:val="24"/>
              </w:rPr>
              <w:t>ЛР 1, ЛР 2, ЛР 3, ЛР 7, ЛР 8, ЛР 9, ЛР 10, ЛР 12</w:t>
            </w:r>
            <w:r w:rsidR="00BA1FAD">
              <w:rPr>
                <w:rFonts w:ascii="Times New Roman" w:hAnsi="Times New Roman"/>
                <w:bCs/>
                <w:sz w:val="24"/>
                <w:szCs w:val="24"/>
              </w:rPr>
              <w:t>, ЛР 13, ЛР 14, ЛР 15</w:t>
            </w:r>
          </w:p>
        </w:tc>
      </w:tr>
      <w:bookmarkEnd w:id="2"/>
    </w:tbl>
    <w:p w:rsidR="005877F1" w:rsidRDefault="005877F1"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680FEB">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680FEB">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 xml:space="preserve">участие в конкурсах профессионального мастерства и в командных проектах; </w:t>
      </w:r>
    </w:p>
    <w:p w:rsidR="008F3B3B" w:rsidRPr="00C328A7" w:rsidRDefault="008F3B3B" w:rsidP="00680FEB">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A55E6B" w:rsidRPr="007F445C">
        <w:rPr>
          <w:rFonts w:ascii="Times New Roman" w:hAnsi="Times New Roman"/>
          <w:sz w:val="24"/>
        </w:rPr>
        <w:t>46.02.01 Документационное обеспечение управления и архивоведение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lastRenderedPageBreak/>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A55E6B" w:rsidRPr="007F445C">
        <w:rPr>
          <w:rFonts w:ascii="Times New Roman" w:hAnsi="Times New Roman"/>
          <w:sz w:val="24"/>
        </w:rPr>
        <w:t>46.02.01 Документационное обеспечение управления и архивоведение</w:t>
      </w:r>
    </w:p>
    <w:p w:rsidR="008F3B3B" w:rsidRDefault="008F3B3B" w:rsidP="008F3B3B">
      <w:pPr>
        <w:widowControl w:val="0"/>
        <w:spacing w:after="0" w:line="240" w:lineRule="auto"/>
        <w:ind w:firstLine="567"/>
        <w:jc w:val="center"/>
        <w:rPr>
          <w:rFonts w:ascii="Times New Roman" w:hAnsi="Times New Roman"/>
          <w:sz w:val="24"/>
          <w:szCs w:val="24"/>
        </w:rPr>
      </w:pPr>
    </w:p>
    <w:tbl>
      <w:tblPr>
        <w:tblW w:w="5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1781"/>
        <w:gridCol w:w="289"/>
        <w:gridCol w:w="5967"/>
        <w:gridCol w:w="271"/>
        <w:gridCol w:w="1556"/>
        <w:gridCol w:w="286"/>
        <w:gridCol w:w="3223"/>
        <w:gridCol w:w="129"/>
        <w:gridCol w:w="1147"/>
        <w:gridCol w:w="159"/>
      </w:tblGrid>
      <w:tr w:rsidR="005877F1" w:rsidRPr="004F7D69" w:rsidTr="00A55E6B">
        <w:trPr>
          <w:gridBefore w:val="1"/>
          <w:wBefore w:w="79" w:type="pct"/>
          <w:trHeight w:val="26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Участники</w:t>
            </w:r>
            <w:r>
              <w:rPr>
                <w:rFonts w:ascii="Times New Roman" w:hAnsi="Times New Roman"/>
                <w:b/>
                <w:sz w:val="24"/>
                <w:szCs w:val="24"/>
              </w:rPr>
              <w:t xml:space="preserve">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877F1" w:rsidRPr="004F7D69" w:rsidTr="00A55E6B">
        <w:trPr>
          <w:gridBefore w:val="1"/>
          <w:wBefore w:w="79" w:type="pct"/>
          <w:trHeight w:val="266"/>
          <w:jc w:val="center"/>
        </w:trPr>
        <w:tc>
          <w:tcPr>
            <w:tcW w:w="4921"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5877F1" w:rsidRPr="004F7D69" w:rsidTr="00A55E6B">
        <w:trPr>
          <w:gridBefore w:val="1"/>
          <w:wBefore w:w="79" w:type="pct"/>
          <w:trHeight w:val="280"/>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5877F1" w:rsidRPr="004F7D69" w:rsidTr="00A55E6B">
        <w:trPr>
          <w:gridBefore w:val="1"/>
          <w:wBefore w:w="79" w:type="pct"/>
          <w:trHeight w:val="221"/>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rPr>
          <w:gridBefore w:val="1"/>
          <w:wBefore w:w="79" w:type="pct"/>
          <w:trHeight w:val="230"/>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библиотекарь</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5877F1" w:rsidRPr="004F7D69" w:rsidTr="00A55E6B">
        <w:trPr>
          <w:gridBefore w:val="1"/>
          <w:wBefore w:w="79" w:type="pct"/>
          <w:trHeight w:val="26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A55E6B">
        <w:trPr>
          <w:gridBefore w:val="1"/>
          <w:wBefore w:w="79" w:type="pct"/>
          <w:trHeight w:val="20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5877F1" w:rsidRPr="004F7D69" w:rsidTr="00A55E6B">
        <w:trPr>
          <w:gridBefore w:val="1"/>
          <w:wBefore w:w="79" w:type="pct"/>
          <w:trHeight w:val="141"/>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62"/>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Последняя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rPr>
          <w:gridBefore w:val="1"/>
          <w:wBefore w:w="79" w:type="pct"/>
          <w:trHeight w:val="44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5877F1" w:rsidRPr="004F7D69" w:rsidTr="00A55E6B">
        <w:trPr>
          <w:gridBefore w:val="1"/>
          <w:wBefore w:w="79" w:type="pct"/>
          <w:trHeight w:val="31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1-4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266"/>
          <w:jc w:val="center"/>
        </w:trPr>
        <w:tc>
          <w:tcPr>
            <w:tcW w:w="4921"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5877F1" w:rsidRPr="004F7D69" w:rsidTr="00A55E6B">
        <w:trPr>
          <w:gridBefore w:val="1"/>
          <w:wBefore w:w="79" w:type="pct"/>
          <w:trHeight w:val="280"/>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rPr>
          <w:gridBefore w:val="1"/>
          <w:wBefore w:w="79" w:type="pct"/>
          <w:trHeight w:val="141"/>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5877F1" w:rsidRPr="004F7D69" w:rsidTr="00A55E6B">
        <w:trPr>
          <w:gridBefore w:val="1"/>
          <w:wBefore w:w="79" w:type="pct"/>
          <w:trHeight w:val="408"/>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A55E6B">
        <w:trPr>
          <w:gridBefore w:val="1"/>
          <w:wBefore w:w="79" w:type="pct"/>
          <w:trHeight w:val="408"/>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rPr>
          <w:gridBefore w:val="1"/>
          <w:wBefore w:w="79" w:type="pct"/>
          <w:trHeight w:val="1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Классные часы с участием сотрудников Наркоконтроля и Психоневрологического диспансера «Профилактические </w:t>
            </w:r>
            <w:r w:rsidRPr="004F7D69">
              <w:rPr>
                <w:rFonts w:ascii="Times New Roman" w:hAnsi="Times New Roman"/>
                <w:sz w:val="24"/>
                <w:szCs w:val="24"/>
              </w:rPr>
              <w:lastRenderedPageBreak/>
              <w:t>беседы о вреде наркотиков и психоактивных веществ»</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44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66"/>
          <w:jc w:val="center"/>
        </w:trPr>
        <w:tc>
          <w:tcPr>
            <w:tcW w:w="4921"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rPr>
          <w:gridBefore w:val="1"/>
          <w:wBefore w:w="79" w:type="pct"/>
          <w:trHeight w:val="280"/>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Международный день студентов - интеллектуальная игра «Битва Умов» (игра № 1)</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A55E6B">
        <w:trPr>
          <w:gridBefore w:val="1"/>
          <w:wBefore w:w="79" w:type="pct"/>
          <w:trHeight w:val="26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73" w:type="pct"/>
            <w:gridSpan w:val="2"/>
            <w:shd w:val="clear" w:color="auto" w:fill="auto"/>
          </w:tcPr>
          <w:p w:rsidR="005877F1" w:rsidRPr="004F7D69" w:rsidRDefault="001D4B2A" w:rsidP="0055678F">
            <w:pPr>
              <w:spacing w:after="0" w:line="240" w:lineRule="auto"/>
              <w:jc w:val="center"/>
              <w:rPr>
                <w:rFonts w:ascii="Times New Roman" w:hAnsi="Times New Roman"/>
                <w:sz w:val="24"/>
                <w:szCs w:val="24"/>
              </w:rPr>
            </w:pPr>
            <w:hyperlink r:id="rId10" w:tgtFrame="_blank" w:history="1">
              <w:r w:rsidR="005877F1" w:rsidRPr="004F7D69">
                <w:rPr>
                  <w:rFonts w:ascii="Times New Roman" w:hAnsi="Times New Roman"/>
                  <w:sz w:val="24"/>
                  <w:szCs w:val="24"/>
                  <w:shd w:val="clear" w:color="auto" w:fill="FFFFFF"/>
                </w:rPr>
                <w:t xml:space="preserve"> День матери в России</w:t>
              </w:r>
            </w:hyperlink>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rPr>
          <w:gridBefore w:val="1"/>
          <w:wBefore w:w="79" w:type="pct"/>
          <w:trHeight w:val="141"/>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0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44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66"/>
          <w:jc w:val="center"/>
        </w:trPr>
        <w:tc>
          <w:tcPr>
            <w:tcW w:w="4921"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5877F1" w:rsidRPr="004F7D69" w:rsidTr="00A55E6B">
        <w:trPr>
          <w:gridBefore w:val="1"/>
          <w:wBefore w:w="79" w:type="pct"/>
          <w:trHeight w:val="141"/>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01</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09</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rPr>
          <w:gridBefore w:val="1"/>
          <w:wBefore w:w="79" w:type="pct"/>
          <w:trHeight w:val="266"/>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A55E6B">
        <w:trPr>
          <w:gridBefore w:val="1"/>
          <w:wBefore w:w="79" w:type="pct"/>
          <w:trHeight w:val="27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rPr>
          <w:gridBefore w:val="1"/>
          <w:wBefore w:w="79" w:type="pct"/>
          <w:trHeight w:val="273"/>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rPr>
          <w:gridBefore w:val="1"/>
          <w:wBefore w:w="79" w:type="pct"/>
          <w:trHeight w:val="444"/>
          <w:jc w:val="center"/>
        </w:trPr>
        <w:tc>
          <w:tcPr>
            <w:tcW w:w="688"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3"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12"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1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3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bookmarkStart w:id="4" w:name="_GoBack"/>
            <w:bookmarkEnd w:id="4"/>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5877F1" w:rsidRPr="004F7D69" w:rsidTr="00A55E6B">
        <w:tblPrEx>
          <w:jc w:val="left"/>
        </w:tblPrEx>
        <w:trPr>
          <w:gridAfter w:val="1"/>
          <w:wAfter w:w="53" w:type="pct"/>
          <w:trHeight w:val="141"/>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141"/>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5877F1" w:rsidRPr="004F7D69" w:rsidTr="00A55E6B">
        <w:tblPrEx>
          <w:jc w:val="left"/>
        </w:tblPrEx>
        <w:trPr>
          <w:gridAfter w:val="1"/>
          <w:wAfter w:w="53" w:type="pct"/>
          <w:trHeight w:val="208"/>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актив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Pr="004F7D69">
              <w:rPr>
                <w:rFonts w:ascii="Times New Roman" w:hAnsi="Times New Roman"/>
                <w:sz w:val="24"/>
                <w:szCs w:val="24"/>
              </w:rPr>
              <w:lastRenderedPageBreak/>
              <w:t>преподаватели литературы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2,7,11</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A55E6B">
        <w:tblPrEx>
          <w:jc w:val="left"/>
        </w:tblPrEx>
        <w:trPr>
          <w:gridAfter w:val="1"/>
          <w:wAfter w:w="53" w:type="pct"/>
          <w:trHeight w:val="408"/>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 это</w:t>
            </w:r>
            <w:proofErr w:type="gramEnd"/>
            <w:r w:rsidRPr="004F7D69">
              <w:rPr>
                <w:rFonts w:ascii="Times New Roman" w:hAnsi="Times New Roman"/>
                <w:sz w:val="24"/>
                <w:szCs w:val="24"/>
              </w:rPr>
              <w:t xml:space="preserve"> мы»</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Помощь волонтеров в организации мероприятий </w:t>
            </w:r>
            <w:r w:rsidRPr="004F7D69">
              <w:rPr>
                <w:rFonts w:ascii="Times New Roman" w:hAnsi="Times New Roman"/>
                <w:sz w:val="24"/>
                <w:szCs w:val="24"/>
                <w:lang w:eastAsia="ru-RU"/>
              </w:rPr>
              <w:lastRenderedPageBreak/>
              <w:t>техникума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Волонтерский </w:t>
            </w:r>
            <w:r w:rsidRPr="004F7D69">
              <w:rPr>
                <w:rFonts w:ascii="Times New Roman" w:hAnsi="Times New Roman"/>
                <w:sz w:val="24"/>
                <w:szCs w:val="24"/>
              </w:rPr>
              <w:lastRenderedPageBreak/>
              <w:t>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highlight w:val="yellow"/>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66"/>
        </w:trPr>
        <w:tc>
          <w:tcPr>
            <w:tcW w:w="4947" w:type="pct"/>
            <w:gridSpan w:val="10"/>
            <w:shd w:val="clear" w:color="auto" w:fill="auto"/>
          </w:tcPr>
          <w:p w:rsidR="005877F1" w:rsidRPr="004F7D69" w:rsidRDefault="005877F1" w:rsidP="0055678F">
            <w:pPr>
              <w:spacing w:after="0" w:line="240" w:lineRule="auto"/>
              <w:jc w:val="center"/>
              <w:rPr>
                <w:rFonts w:ascii="Times New Roman" w:hAnsi="Times New Roman"/>
                <w:b/>
                <w:sz w:val="24"/>
                <w:szCs w:val="24"/>
              </w:rPr>
            </w:pPr>
            <w:r w:rsidRPr="004F7D69">
              <w:rPr>
                <w:rFonts w:ascii="Times New Roman" w:hAnsi="Times New Roman"/>
                <w:b/>
                <w:sz w:val="24"/>
                <w:szCs w:val="24"/>
              </w:rPr>
              <w:lastRenderedPageBreak/>
              <w:t xml:space="preserve">ИЮНЬ </w:t>
            </w:r>
          </w:p>
        </w:tc>
      </w:tr>
      <w:tr w:rsidR="005877F1" w:rsidRPr="004F7D69" w:rsidTr="00A55E6B">
        <w:tblPrEx>
          <w:jc w:val="left"/>
        </w:tblPrEx>
        <w:trPr>
          <w:gridAfter w:val="1"/>
          <w:wAfter w:w="53" w:type="pct"/>
          <w:trHeight w:val="26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5877F1" w:rsidRPr="004F7D69" w:rsidTr="00A55E6B">
        <w:tblPrEx>
          <w:jc w:val="left"/>
        </w:tblPrEx>
        <w:trPr>
          <w:gridAfter w:val="1"/>
          <w:wAfter w:w="53" w:type="pct"/>
          <w:trHeight w:val="273"/>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Награждение активных волонтеров</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5877F1" w:rsidRPr="004F7D69" w:rsidTr="00A55E6B">
        <w:tblPrEx>
          <w:jc w:val="left"/>
        </w:tblPrEx>
        <w:trPr>
          <w:gridAfter w:val="1"/>
          <w:wAfter w:w="53" w:type="pct"/>
          <w:trHeight w:val="206"/>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r w:rsidRPr="004F7D69">
              <w:rPr>
                <w:rFonts w:ascii="Times New Roman" w:hAnsi="Times New Roman"/>
                <w:sz w:val="24"/>
                <w:szCs w:val="24"/>
              </w:rPr>
              <w:t>, кураторы</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w:t>
            </w:r>
            <w:r>
              <w:rPr>
                <w:rFonts w:ascii="Times New Roman" w:hAnsi="Times New Roman"/>
                <w:sz w:val="24"/>
                <w:szCs w:val="24"/>
              </w:rPr>
              <w:t>социальный педагог</w:t>
            </w:r>
            <w:r w:rsidRPr="004F7D69">
              <w:rPr>
                <w:rFonts w:ascii="Times New Roman" w:hAnsi="Times New Roman"/>
                <w:sz w:val="24"/>
                <w:szCs w:val="24"/>
              </w:rPr>
              <w:t xml:space="preserve"> </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Pr>
                <w:rFonts w:ascii="Times New Roman" w:hAnsi="Times New Roman"/>
                <w:sz w:val="24"/>
                <w:szCs w:val="24"/>
              </w:rPr>
              <w:t>Социальный педагог</w:t>
            </w:r>
          </w:p>
        </w:tc>
        <w:tc>
          <w:tcPr>
            <w:tcW w:w="424" w:type="pct"/>
            <w:gridSpan w:val="2"/>
            <w:shd w:val="clear" w:color="auto" w:fill="auto"/>
          </w:tcPr>
          <w:p w:rsidR="005877F1" w:rsidRPr="004F7D69" w:rsidRDefault="005877F1" w:rsidP="0055678F">
            <w:pPr>
              <w:spacing w:after="0" w:line="240" w:lineRule="auto"/>
              <w:jc w:val="center"/>
              <w:rPr>
                <w:sz w:val="24"/>
                <w:szCs w:val="24"/>
              </w:rPr>
            </w:pPr>
            <w:r w:rsidRPr="004F7D69">
              <w:rPr>
                <w:rFonts w:ascii="Times New Roman" w:hAnsi="Times New Roman"/>
                <w:sz w:val="24"/>
                <w:szCs w:val="24"/>
              </w:rPr>
              <w:t>3,9</w:t>
            </w:r>
          </w:p>
        </w:tc>
      </w:tr>
      <w:tr w:rsidR="005877F1" w:rsidRPr="004F7D69" w:rsidTr="00A55E6B">
        <w:tblPrEx>
          <w:jc w:val="left"/>
        </w:tblPrEx>
        <w:trPr>
          <w:gridAfter w:val="1"/>
          <w:wAfter w:w="53" w:type="pct"/>
          <w:trHeight w:val="274"/>
        </w:trPr>
        <w:tc>
          <w:tcPr>
            <w:tcW w:w="671"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79"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607"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66"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24" w:type="pct"/>
            <w:gridSpan w:val="2"/>
            <w:shd w:val="clear" w:color="auto" w:fill="auto"/>
          </w:tcPr>
          <w:p w:rsidR="005877F1" w:rsidRPr="004F7D69" w:rsidRDefault="005877F1" w:rsidP="0055678F">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B2A" w:rsidRDefault="001D4B2A" w:rsidP="001B6773">
      <w:pPr>
        <w:spacing w:after="0" w:line="240" w:lineRule="auto"/>
      </w:pPr>
      <w:r>
        <w:separator/>
      </w:r>
    </w:p>
  </w:endnote>
  <w:endnote w:type="continuationSeparator" w:id="0">
    <w:p w:rsidR="001D4B2A" w:rsidRDefault="001D4B2A"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8F" w:rsidRDefault="0055678F">
    <w:pPr>
      <w:pStyle w:val="af2"/>
      <w:jc w:val="center"/>
    </w:pPr>
  </w:p>
  <w:p w:rsidR="0055678F" w:rsidRDefault="0055678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B2A" w:rsidRDefault="001D4B2A" w:rsidP="001B6773">
      <w:pPr>
        <w:spacing w:after="0" w:line="240" w:lineRule="auto"/>
      </w:pPr>
      <w:r>
        <w:separator/>
      </w:r>
    </w:p>
  </w:footnote>
  <w:footnote w:type="continuationSeparator" w:id="0">
    <w:p w:rsidR="001D4B2A" w:rsidRDefault="001D4B2A"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46B0"/>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574"/>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4EFD"/>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22B"/>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4B2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0D8"/>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37D2"/>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5B5"/>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678F"/>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7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174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0FEB"/>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34"/>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6F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D7D70"/>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445C"/>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27"/>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3ABF"/>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040"/>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459"/>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16C36"/>
    <w:rsid w:val="009213C7"/>
    <w:rsid w:val="00921440"/>
    <w:rsid w:val="009218CA"/>
    <w:rsid w:val="00921F49"/>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57FB5"/>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5E6B"/>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37A"/>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910"/>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1FAD"/>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59FE"/>
    <w:rsid w:val="00BB6F48"/>
    <w:rsid w:val="00BB7F1A"/>
    <w:rsid w:val="00BC1F1F"/>
    <w:rsid w:val="00BC2823"/>
    <w:rsid w:val="00BC2BBD"/>
    <w:rsid w:val="00BC3150"/>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755"/>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25B"/>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E58"/>
    <w:rsid w:val="00CA61F4"/>
    <w:rsid w:val="00CA72B4"/>
    <w:rsid w:val="00CA76F3"/>
    <w:rsid w:val="00CB10C1"/>
    <w:rsid w:val="00CB17E7"/>
    <w:rsid w:val="00CB2F24"/>
    <w:rsid w:val="00CB3823"/>
    <w:rsid w:val="00CB44DB"/>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4C0"/>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0AC5"/>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02A"/>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4A4"/>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0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E1BA"/>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 w:type="character" w:styleId="affffffff0">
    <w:name w:val="Unresolved Mention"/>
    <w:basedOn w:val="a3"/>
    <w:uiPriority w:val="99"/>
    <w:semiHidden/>
    <w:unhideWhenUsed/>
    <w:rsid w:val="007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7DF0-6795-46E3-861B-C89E2F4B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Pages>
  <Words>4376</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52</cp:revision>
  <cp:lastPrinted>2025-02-05T10:16:00Z</cp:lastPrinted>
  <dcterms:created xsi:type="dcterms:W3CDTF">2021-08-25T09:28:00Z</dcterms:created>
  <dcterms:modified xsi:type="dcterms:W3CDTF">2025-02-10T08:59:00Z</dcterms:modified>
</cp:coreProperties>
</file>