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5142" w14:textId="77777777" w:rsidR="00446715" w:rsidRDefault="00446715" w:rsidP="00446715">
      <w:pPr>
        <w:pStyle w:val="af3"/>
        <w:ind w:left="1701"/>
        <w:rPr>
          <w:rFonts w:ascii="Times New Roman" w:hAnsi="Times New Roman"/>
          <w:b w:val="0"/>
          <w:szCs w:val="24"/>
        </w:rPr>
      </w:pPr>
      <w:r>
        <w:rPr>
          <w:noProof/>
        </w:rPr>
        <w:drawing>
          <wp:anchor distT="0" distB="0" distL="114300" distR="114300" simplePos="0" relativeHeight="251666432" behindDoc="0" locked="0" layoutInCell="1" allowOverlap="1" wp14:anchorId="72ECAD1A" wp14:editId="7CB9A22C">
            <wp:simplePos x="0" y="0"/>
            <wp:positionH relativeFrom="column">
              <wp:posOffset>-363855</wp:posOffset>
            </wp:positionH>
            <wp:positionV relativeFrom="paragraph">
              <wp:posOffset>146685</wp:posOffset>
            </wp:positionV>
            <wp:extent cx="1342390" cy="1003935"/>
            <wp:effectExtent l="0" t="0" r="0" b="0"/>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14:paraId="4A032BB7"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ОБРАЗОВАТЕЛЬНОЕ УЧРЕЖДЕНИЕ</w:t>
      </w:r>
    </w:p>
    <w:p w14:paraId="76B0E40B"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ПЕТРОЗАВОДСКИЙКООПЕРАТИВНЫЙТЕХНИКУМ</w:t>
      </w:r>
    </w:p>
    <w:p w14:paraId="7B296EA8"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КАРЕЛРЕСПОТРЕБСОЮЗА (ЧПОУ ПКТК)</w:t>
      </w:r>
    </w:p>
    <w:p w14:paraId="7F871C30"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14:paraId="7D5152B2"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тел./факс (8-814 -2)78-05-21, E-mail cit@koopteh.oneqo.ru</w:t>
      </w:r>
    </w:p>
    <w:p w14:paraId="33DE8135"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 xml:space="preserve">ОКОПО 01728471, ОГРН 1021000534488, </w:t>
      </w:r>
    </w:p>
    <w:p w14:paraId="7A0FA28C" w14:textId="77777777" w:rsidR="00446715" w:rsidRDefault="00446715" w:rsidP="00446715">
      <w:pPr>
        <w:pStyle w:val="af3"/>
        <w:ind w:left="1701"/>
        <w:rPr>
          <w:rFonts w:ascii="Times New Roman" w:hAnsi="Times New Roman"/>
          <w:b w:val="0"/>
          <w:szCs w:val="24"/>
        </w:rPr>
      </w:pPr>
      <w:r>
        <w:rPr>
          <w:rFonts w:ascii="Times New Roman" w:hAnsi="Times New Roman"/>
          <w:b w:val="0"/>
          <w:szCs w:val="24"/>
        </w:rPr>
        <w:t>ИНН 1001020548, КПП 100101001</w:t>
      </w:r>
    </w:p>
    <w:p w14:paraId="44DBBBF6" w14:textId="77777777" w:rsidR="00FB3F8B" w:rsidRPr="005D7152" w:rsidRDefault="00896816" w:rsidP="00FB3F8B">
      <w:pPr>
        <w:pStyle w:val="af3"/>
        <w:ind w:left="1080"/>
        <w:rPr>
          <w:rFonts w:ascii="Times New Roman" w:hAnsi="Times New Roman"/>
          <w:szCs w:val="24"/>
        </w:rPr>
      </w:pPr>
      <w:r>
        <w:rPr>
          <w:noProof/>
        </w:rPr>
        <w:pict w14:anchorId="788F6931">
          <v:line id="Line 6" o:spid="_x0000_s1028" style="position:absolute;left:0;text-align:left;z-index:251664384;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3CC6A3CF" w14:textId="77777777" w:rsidR="00FB3F8B" w:rsidRPr="005D7152" w:rsidRDefault="00FB3F8B" w:rsidP="00FB3F8B">
      <w:pPr>
        <w:autoSpaceDE w:val="0"/>
        <w:autoSpaceDN w:val="0"/>
        <w:adjustRightInd w:val="0"/>
        <w:rPr>
          <w:b/>
          <w:bCs/>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0766CF" w14:paraId="2F510DAD" w14:textId="77777777" w:rsidTr="000766CF">
        <w:tc>
          <w:tcPr>
            <w:tcW w:w="4219" w:type="dxa"/>
          </w:tcPr>
          <w:p w14:paraId="2B871511" w14:textId="77777777" w:rsidR="007712ED" w:rsidRPr="00451568" w:rsidRDefault="007712ED" w:rsidP="007712ED">
            <w:r w:rsidRPr="00451568">
              <w:t>СОГЛАСОВАНО</w:t>
            </w:r>
          </w:p>
          <w:p w14:paraId="783FF0FC" w14:textId="77777777" w:rsidR="007712ED" w:rsidRPr="00451568" w:rsidRDefault="007712ED" w:rsidP="007712ED">
            <w:r w:rsidRPr="00451568">
              <w:t>На педагогическом совете</w:t>
            </w:r>
          </w:p>
          <w:p w14:paraId="480CDC26" w14:textId="77777777" w:rsidR="007712ED" w:rsidRPr="009C2E8F" w:rsidRDefault="007712ED" w:rsidP="007712ED">
            <w:r w:rsidRPr="00451568">
              <w:t>Протокол №</w:t>
            </w:r>
            <w:r>
              <w:t xml:space="preserve"> 96</w:t>
            </w:r>
          </w:p>
          <w:p w14:paraId="30666729" w14:textId="77777777" w:rsidR="007712ED" w:rsidRPr="00451568" w:rsidRDefault="007712ED" w:rsidP="007712ED">
            <w:r w:rsidRPr="00451568">
              <w:t>от «</w:t>
            </w:r>
            <w:r>
              <w:t xml:space="preserve">07» июня </w:t>
            </w:r>
            <w:r w:rsidRPr="00451568">
              <w:t>202</w:t>
            </w:r>
            <w:r>
              <w:t xml:space="preserve">2 </w:t>
            </w:r>
            <w:r w:rsidRPr="00451568">
              <w:t>г.</w:t>
            </w:r>
          </w:p>
          <w:p w14:paraId="63906310" w14:textId="77777777" w:rsidR="000766CF" w:rsidRDefault="000766CF" w:rsidP="000766CF"/>
        </w:tc>
        <w:tc>
          <w:tcPr>
            <w:tcW w:w="4394" w:type="dxa"/>
          </w:tcPr>
          <w:p w14:paraId="35354E7B" w14:textId="77777777" w:rsidR="000766CF" w:rsidRDefault="000766CF" w:rsidP="000766CF">
            <w:pPr>
              <w:jc w:val="right"/>
            </w:pPr>
            <w:r>
              <w:t>УТВЕРЖДАЮ</w:t>
            </w:r>
          </w:p>
          <w:p w14:paraId="59108D37" w14:textId="77777777" w:rsidR="000766CF" w:rsidRDefault="000766CF" w:rsidP="000766CF">
            <w:pPr>
              <w:jc w:val="right"/>
            </w:pPr>
            <w:r>
              <w:t>Директор ЧПОУ ПКТК</w:t>
            </w:r>
          </w:p>
          <w:p w14:paraId="6B064A39" w14:textId="77777777" w:rsidR="000766CF" w:rsidRDefault="000766CF" w:rsidP="000766CF">
            <w:pPr>
              <w:jc w:val="right"/>
            </w:pPr>
            <w:r>
              <w:t xml:space="preserve">_______________ </w:t>
            </w:r>
            <w:proofErr w:type="spellStart"/>
            <w:r>
              <w:t>А.С.Майорова</w:t>
            </w:r>
            <w:proofErr w:type="spellEnd"/>
          </w:p>
          <w:p w14:paraId="6B5A6557" w14:textId="77777777" w:rsidR="000766CF" w:rsidRDefault="000766CF" w:rsidP="000766CF">
            <w:pPr>
              <w:jc w:val="right"/>
            </w:pPr>
            <w:r>
              <w:t>«____»_______________ 2022 г.</w:t>
            </w:r>
          </w:p>
          <w:p w14:paraId="05EEA588" w14:textId="77777777" w:rsidR="000766CF" w:rsidRDefault="000766CF" w:rsidP="000766CF"/>
        </w:tc>
      </w:tr>
    </w:tbl>
    <w:p w14:paraId="53867353" w14:textId="77777777" w:rsidR="00FB3F8B" w:rsidRDefault="00FB3F8B" w:rsidP="00FB3F8B"/>
    <w:p w14:paraId="680309F2" w14:textId="77777777" w:rsidR="00FB3F8B" w:rsidRDefault="00FB3F8B" w:rsidP="00FB3F8B"/>
    <w:p w14:paraId="57A17E1A" w14:textId="77777777" w:rsidR="00FB3F8B" w:rsidRDefault="00FB3F8B" w:rsidP="00FB3F8B"/>
    <w:p w14:paraId="696F8894" w14:textId="77777777" w:rsidR="00FB3F8B" w:rsidRPr="00083527" w:rsidRDefault="00FB3F8B" w:rsidP="00FB3F8B"/>
    <w:p w14:paraId="76D78D7F" w14:textId="77777777" w:rsidR="00FB3F8B" w:rsidRPr="00083527" w:rsidRDefault="00FB3F8B" w:rsidP="00FB3F8B"/>
    <w:p w14:paraId="465C4B61" w14:textId="77777777" w:rsidR="00FB3F8B" w:rsidRPr="00083527" w:rsidRDefault="00FB3F8B" w:rsidP="00FB3F8B"/>
    <w:p w14:paraId="5DC4A705" w14:textId="77777777" w:rsidR="00FB3F8B" w:rsidRPr="00310DB8" w:rsidRDefault="00FB3F8B" w:rsidP="00FB3F8B">
      <w:pPr>
        <w:jc w:val="center"/>
        <w:rPr>
          <w:b/>
          <w:sz w:val="28"/>
        </w:rPr>
      </w:pPr>
      <w:r>
        <w:rPr>
          <w:b/>
          <w:sz w:val="28"/>
        </w:rPr>
        <w:t xml:space="preserve">РАБОЧАЯ </w:t>
      </w:r>
      <w:r w:rsidRPr="00310DB8">
        <w:rPr>
          <w:b/>
          <w:sz w:val="28"/>
        </w:rPr>
        <w:t xml:space="preserve">ПРОГРАММА </w:t>
      </w:r>
      <w:r>
        <w:rPr>
          <w:b/>
          <w:sz w:val="28"/>
        </w:rPr>
        <w:t>ПРОФЕССИОНАЛЬНОГО МОДУЛЯ</w:t>
      </w:r>
    </w:p>
    <w:p w14:paraId="5C486267" w14:textId="77777777" w:rsidR="00FB3F8B" w:rsidRPr="00471789" w:rsidRDefault="00FB3F8B" w:rsidP="00FB3F8B">
      <w:pPr>
        <w:spacing w:line="360" w:lineRule="auto"/>
        <w:jc w:val="center"/>
        <w:rPr>
          <w:b/>
          <w:sz w:val="28"/>
          <w:szCs w:val="28"/>
        </w:rPr>
      </w:pPr>
    </w:p>
    <w:p w14:paraId="5FF3DF5C" w14:textId="77777777" w:rsidR="00FB3F8B" w:rsidRPr="00FB3F8B" w:rsidRDefault="00FB3F8B" w:rsidP="00FB3F8B">
      <w:pPr>
        <w:spacing w:line="360" w:lineRule="auto"/>
        <w:jc w:val="center"/>
        <w:rPr>
          <w:b/>
          <w:sz w:val="28"/>
          <w:szCs w:val="28"/>
        </w:rPr>
      </w:pPr>
      <w:r w:rsidRPr="00FB3F8B">
        <w:rPr>
          <w:b/>
        </w:rPr>
        <w:t>ПМ.0</w:t>
      </w:r>
      <w:r w:rsidR="003E2E6C">
        <w:rPr>
          <w:b/>
        </w:rPr>
        <w:t>3</w:t>
      </w:r>
      <w:r w:rsidR="000766CF">
        <w:rPr>
          <w:b/>
        </w:rPr>
        <w:t xml:space="preserve"> </w:t>
      </w:r>
      <w:r w:rsidR="003E2E6C">
        <w:rPr>
          <w:b/>
          <w:sz w:val="28"/>
          <w:szCs w:val="28"/>
        </w:rPr>
        <w:t>Эксплуатация объектов сетевой инфраструктуры</w:t>
      </w:r>
    </w:p>
    <w:p w14:paraId="29CCB360" w14:textId="77777777" w:rsidR="00FB3F8B" w:rsidRPr="0033261F" w:rsidRDefault="00FB3F8B" w:rsidP="00FB3F8B">
      <w:pPr>
        <w:spacing w:line="360" w:lineRule="auto"/>
        <w:jc w:val="center"/>
        <w:rPr>
          <w:b/>
        </w:rPr>
      </w:pPr>
    </w:p>
    <w:p w14:paraId="2D0A3362" w14:textId="77777777" w:rsidR="00FB3F8B" w:rsidRPr="00310DB8" w:rsidRDefault="00FB3F8B" w:rsidP="00FB3F8B">
      <w:pPr>
        <w:jc w:val="center"/>
      </w:pPr>
      <w:r w:rsidRPr="00310DB8">
        <w:t>Составлена в соответствии с Федеральным государственным образовательным стандартом среднего</w:t>
      </w:r>
      <w:r w:rsidR="007712ED">
        <w:t xml:space="preserve"> </w:t>
      </w:r>
      <w:r w:rsidRPr="00310DB8">
        <w:t>профессионального образования по специальности</w:t>
      </w:r>
    </w:p>
    <w:p w14:paraId="7B61F158" w14:textId="77777777" w:rsidR="00FB3F8B" w:rsidRPr="00310DB8" w:rsidRDefault="00FB3F8B" w:rsidP="00FB3F8B">
      <w:pPr>
        <w:jc w:val="center"/>
      </w:pPr>
    </w:p>
    <w:p w14:paraId="7774A664" w14:textId="77777777" w:rsidR="001A39D5" w:rsidRPr="004605E4" w:rsidRDefault="001A39D5" w:rsidP="001A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14:paraId="51203A0C" w14:textId="77777777" w:rsidR="00FB3F8B" w:rsidRPr="00310DB8" w:rsidRDefault="00FB3F8B" w:rsidP="00FB3F8B">
      <w:pPr>
        <w:jc w:val="center"/>
      </w:pPr>
    </w:p>
    <w:p w14:paraId="5C5FB19A" w14:textId="77777777" w:rsidR="00FB3F8B" w:rsidRPr="00310DB8" w:rsidRDefault="00FB3F8B" w:rsidP="00FB3F8B">
      <w:pPr>
        <w:jc w:val="center"/>
      </w:pPr>
    </w:p>
    <w:p w14:paraId="5E2D5994" w14:textId="77777777" w:rsidR="00FB3F8B" w:rsidRPr="00310DB8" w:rsidRDefault="00FB3F8B" w:rsidP="00FB3F8B">
      <w:pPr>
        <w:jc w:val="center"/>
      </w:pPr>
    </w:p>
    <w:p w14:paraId="0CD26D8B" w14:textId="77777777" w:rsidR="00FB3F8B" w:rsidRPr="00310DB8" w:rsidRDefault="00FB3F8B" w:rsidP="00FB3F8B">
      <w:pPr>
        <w:jc w:val="center"/>
      </w:pPr>
    </w:p>
    <w:p w14:paraId="7FC11AC0" w14:textId="77777777" w:rsidR="00FB3F8B" w:rsidRPr="00310DB8" w:rsidRDefault="00FB3F8B" w:rsidP="00FB3F8B">
      <w:pPr>
        <w:jc w:val="center"/>
      </w:pPr>
    </w:p>
    <w:p w14:paraId="2E2C2CDD" w14:textId="77777777" w:rsidR="00FB3F8B" w:rsidRDefault="00FB3F8B" w:rsidP="00FB3F8B">
      <w:pPr>
        <w:jc w:val="center"/>
      </w:pPr>
    </w:p>
    <w:p w14:paraId="6FC1F086" w14:textId="77777777" w:rsidR="00FB3F8B" w:rsidRDefault="00FB3F8B" w:rsidP="00FB3F8B">
      <w:pPr>
        <w:jc w:val="center"/>
      </w:pPr>
    </w:p>
    <w:p w14:paraId="7E354780" w14:textId="77777777" w:rsidR="00FB3F8B" w:rsidRDefault="00FB3F8B" w:rsidP="00FB3F8B">
      <w:pPr>
        <w:jc w:val="center"/>
      </w:pPr>
    </w:p>
    <w:p w14:paraId="5D04FF65" w14:textId="77777777" w:rsidR="00FB3F8B" w:rsidRDefault="00FB3F8B" w:rsidP="00FB3F8B">
      <w:pPr>
        <w:jc w:val="center"/>
      </w:pPr>
    </w:p>
    <w:p w14:paraId="23C6B650" w14:textId="77777777" w:rsidR="00FB3F8B" w:rsidRDefault="00FB3F8B" w:rsidP="00FB3F8B">
      <w:pPr>
        <w:jc w:val="center"/>
      </w:pPr>
    </w:p>
    <w:p w14:paraId="194CCEC4" w14:textId="77777777" w:rsidR="00FB3F8B" w:rsidRPr="00310DB8" w:rsidRDefault="00FB3F8B" w:rsidP="00FB3F8B">
      <w:pPr>
        <w:jc w:val="center"/>
      </w:pPr>
    </w:p>
    <w:p w14:paraId="32A4F56B" w14:textId="77777777" w:rsidR="00FB3F8B" w:rsidRDefault="00FB3F8B" w:rsidP="00FB3F8B">
      <w:pPr>
        <w:jc w:val="center"/>
      </w:pPr>
    </w:p>
    <w:p w14:paraId="7D67D6E5" w14:textId="77777777" w:rsidR="00FB3F8B" w:rsidRDefault="00FB3F8B" w:rsidP="00FB3F8B">
      <w:pPr>
        <w:jc w:val="center"/>
      </w:pPr>
    </w:p>
    <w:p w14:paraId="13AC04E8" w14:textId="77777777" w:rsidR="00FB3F8B" w:rsidRDefault="00FB3F8B" w:rsidP="00FB3F8B">
      <w:pPr>
        <w:jc w:val="center"/>
      </w:pPr>
    </w:p>
    <w:p w14:paraId="4944F98B" w14:textId="77777777" w:rsidR="00FB3F8B" w:rsidRDefault="00FB3F8B" w:rsidP="00FB3F8B">
      <w:pPr>
        <w:jc w:val="center"/>
      </w:pPr>
    </w:p>
    <w:p w14:paraId="76262B59" w14:textId="77777777" w:rsidR="00FB3F8B" w:rsidRDefault="00FB3F8B" w:rsidP="00FB3F8B">
      <w:pPr>
        <w:jc w:val="center"/>
      </w:pPr>
    </w:p>
    <w:p w14:paraId="3159FE14" w14:textId="77777777" w:rsidR="00FB3F8B" w:rsidRDefault="00FB3F8B" w:rsidP="00FB3F8B">
      <w:pPr>
        <w:jc w:val="center"/>
      </w:pPr>
    </w:p>
    <w:p w14:paraId="64750BC5" w14:textId="77777777" w:rsidR="00FB3F8B" w:rsidRPr="00310DB8" w:rsidRDefault="00FB3F8B" w:rsidP="00FB3F8B">
      <w:pPr>
        <w:jc w:val="center"/>
      </w:pPr>
    </w:p>
    <w:p w14:paraId="795181D8" w14:textId="77777777" w:rsidR="00FB3F8B" w:rsidRPr="00310DB8" w:rsidRDefault="00FB3F8B" w:rsidP="00FB3F8B">
      <w:pPr>
        <w:jc w:val="center"/>
      </w:pPr>
    </w:p>
    <w:p w14:paraId="46EF3048" w14:textId="77777777" w:rsidR="00FB3F8B" w:rsidRPr="00310DB8" w:rsidRDefault="00FB3F8B" w:rsidP="00FB3F8B">
      <w:pPr>
        <w:jc w:val="center"/>
      </w:pPr>
      <w:r w:rsidRPr="00310DB8">
        <w:t>г. Петрозаводск, 202</w:t>
      </w:r>
      <w:r w:rsidR="000766CF">
        <w:t>2</w:t>
      </w:r>
      <w:r w:rsidRPr="00310DB8">
        <w:t xml:space="preserve"> г.</w:t>
      </w:r>
    </w:p>
    <w:tbl>
      <w:tblPr>
        <w:tblpPr w:leftFromText="180" w:rightFromText="180" w:vertAnchor="text" w:horzAnchor="page" w:tblpX="1744" w:tblpY="-37"/>
        <w:tblW w:w="9322" w:type="dxa"/>
        <w:tblLook w:val="04A0" w:firstRow="1" w:lastRow="0" w:firstColumn="1" w:lastColumn="0" w:noHBand="0" w:noVBand="1"/>
      </w:tblPr>
      <w:tblGrid>
        <w:gridCol w:w="4928"/>
        <w:gridCol w:w="4394"/>
      </w:tblGrid>
      <w:tr w:rsidR="007712ED" w:rsidRPr="008105D0" w14:paraId="4E807335" w14:textId="77777777" w:rsidTr="007712ED">
        <w:tc>
          <w:tcPr>
            <w:tcW w:w="4928" w:type="dxa"/>
          </w:tcPr>
          <w:p w14:paraId="611C1AE3" w14:textId="77777777" w:rsidR="007712ED" w:rsidRDefault="007712ED" w:rsidP="007712ED">
            <w:pPr>
              <w:spacing w:line="276" w:lineRule="auto"/>
            </w:pPr>
            <w:r>
              <w:lastRenderedPageBreak/>
              <w:t xml:space="preserve">Рассмотрено на заседании методической цикловой комиссии естественнонаучных дисциплин    </w:t>
            </w:r>
          </w:p>
          <w:p w14:paraId="0E40636A" w14:textId="77777777" w:rsidR="007712ED" w:rsidRDefault="007712ED" w:rsidP="007712ED">
            <w:pPr>
              <w:spacing w:line="276" w:lineRule="auto"/>
            </w:pPr>
            <w:r>
              <w:t>протокол №  от «_____»____________2022 г.</w:t>
            </w:r>
          </w:p>
          <w:p w14:paraId="57329107" w14:textId="77777777" w:rsidR="007712ED" w:rsidRDefault="007712ED" w:rsidP="007712ED">
            <w:pPr>
              <w:spacing w:line="276" w:lineRule="auto"/>
            </w:pPr>
            <w:r>
              <w:t>Председатель МЦК А.П. Берников</w:t>
            </w:r>
          </w:p>
          <w:p w14:paraId="49F2AA3C" w14:textId="77777777" w:rsidR="007712ED" w:rsidRDefault="007712ED" w:rsidP="007712ED">
            <w:pPr>
              <w:spacing w:line="276" w:lineRule="auto"/>
            </w:pPr>
            <w:r>
              <w:t>__________________</w:t>
            </w:r>
          </w:p>
          <w:p w14:paraId="7D79A0D3" w14:textId="77777777" w:rsidR="007712ED" w:rsidRDefault="007712ED" w:rsidP="007712ED">
            <w:pPr>
              <w:spacing w:line="276" w:lineRule="auto"/>
            </w:pPr>
          </w:p>
        </w:tc>
        <w:tc>
          <w:tcPr>
            <w:tcW w:w="4394" w:type="dxa"/>
          </w:tcPr>
          <w:p w14:paraId="3E1BC779" w14:textId="77777777" w:rsidR="007712ED" w:rsidRDefault="007712ED" w:rsidP="00E87611">
            <w:pPr>
              <w:jc w:val="right"/>
            </w:pPr>
            <w:r w:rsidRPr="008105D0">
              <w:t xml:space="preserve">ОДОБРЕНО </w:t>
            </w:r>
          </w:p>
          <w:p w14:paraId="4AC03A82" w14:textId="77777777" w:rsidR="007712ED" w:rsidRPr="008105D0" w:rsidRDefault="007712ED" w:rsidP="00E87611">
            <w:pPr>
              <w:jc w:val="right"/>
            </w:pPr>
            <w:r w:rsidRPr="008105D0">
              <w:t xml:space="preserve">Заместитель директора </w:t>
            </w:r>
          </w:p>
          <w:p w14:paraId="4B9166FE" w14:textId="77777777" w:rsidR="007712ED" w:rsidRPr="008105D0" w:rsidRDefault="007712ED" w:rsidP="00E87611">
            <w:pPr>
              <w:jc w:val="right"/>
            </w:pPr>
            <w:r w:rsidRPr="008105D0">
              <w:t>по учебно-воспитательной работе</w:t>
            </w:r>
          </w:p>
          <w:p w14:paraId="2428E8FB" w14:textId="77777777" w:rsidR="007712ED" w:rsidRPr="008105D0" w:rsidRDefault="007712ED" w:rsidP="00E87611">
            <w:pPr>
              <w:jc w:val="right"/>
            </w:pPr>
            <w:r w:rsidRPr="008105D0">
              <w:t xml:space="preserve">_______________ </w:t>
            </w:r>
            <w:proofErr w:type="spellStart"/>
            <w:r w:rsidRPr="008105D0">
              <w:t>О.С.Шидерская</w:t>
            </w:r>
            <w:proofErr w:type="spellEnd"/>
          </w:p>
          <w:p w14:paraId="507E9C55" w14:textId="77777777" w:rsidR="007712ED" w:rsidRPr="008105D0" w:rsidRDefault="007712ED" w:rsidP="00E87611">
            <w:pPr>
              <w:jc w:val="right"/>
            </w:pPr>
            <w:r w:rsidRPr="008105D0">
              <w:t>«____»_________________ 202</w:t>
            </w:r>
            <w:r>
              <w:t>2</w:t>
            </w:r>
            <w:r w:rsidRPr="008105D0">
              <w:t xml:space="preserve"> г.</w:t>
            </w:r>
          </w:p>
          <w:p w14:paraId="244036BB" w14:textId="77777777" w:rsidR="007712ED" w:rsidRPr="008105D0" w:rsidRDefault="007712ED" w:rsidP="00E87611">
            <w:pPr>
              <w:jc w:val="right"/>
            </w:pPr>
          </w:p>
        </w:tc>
      </w:tr>
    </w:tbl>
    <w:p w14:paraId="30D098D6" w14:textId="77777777" w:rsidR="00FB3F8B" w:rsidRDefault="00FB3F8B" w:rsidP="0082186E">
      <w:pPr>
        <w:pStyle w:val="af3"/>
        <w:ind w:left="1080"/>
        <w:rPr>
          <w:rFonts w:ascii="Times New Roman" w:hAnsi="Times New Roman"/>
          <w:szCs w:val="24"/>
        </w:rPr>
      </w:pPr>
    </w:p>
    <w:p w14:paraId="4D8428C0" w14:textId="77777777" w:rsidR="00FB3F8B" w:rsidRDefault="00FB3F8B" w:rsidP="0082186E">
      <w:pPr>
        <w:pStyle w:val="af3"/>
        <w:ind w:left="1080"/>
        <w:rPr>
          <w:rFonts w:ascii="Times New Roman" w:hAnsi="Times New Roman"/>
          <w:szCs w:val="24"/>
        </w:rPr>
      </w:pPr>
    </w:p>
    <w:p w14:paraId="621C33E0" w14:textId="77777777" w:rsidR="001A39D5" w:rsidRPr="00A43443" w:rsidRDefault="00690B4C" w:rsidP="001A3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Рабочая п</w:t>
      </w:r>
      <w:r w:rsidR="0082186E" w:rsidRPr="0060136B">
        <w:t xml:space="preserve">рограмма </w:t>
      </w:r>
      <w:r>
        <w:t xml:space="preserve">(далее – программа) </w:t>
      </w:r>
      <w:r w:rsidR="0082186E" w:rsidRPr="0060136B">
        <w:t>профессионального модуля</w:t>
      </w:r>
      <w:r w:rsidR="00FB3F8B">
        <w:t xml:space="preserve"> «</w:t>
      </w:r>
      <w:r w:rsidR="00AE3DDA" w:rsidRPr="00AE3DDA">
        <w:t xml:space="preserve">Эксплуатация объектов сетевой </w:t>
      </w:r>
      <w:proofErr w:type="gramStart"/>
      <w:r w:rsidR="00AE3DDA" w:rsidRPr="00AE3DDA">
        <w:t>инфраструктуры</w:t>
      </w:r>
      <w:r w:rsidR="00FB3F8B">
        <w:t>»</w:t>
      </w:r>
      <w:r w:rsidR="0082186E" w:rsidRPr="0060136B">
        <w:t>разработана</w:t>
      </w:r>
      <w:proofErr w:type="gramEnd"/>
      <w:r w:rsidR="0082186E" w:rsidRPr="0060136B">
        <w:t xml:space="preserve"> на основе Федерального государственного образовательного стандарта (далее – ФГОС) по специальности </w:t>
      </w:r>
      <w:r w:rsidR="001A39D5" w:rsidRPr="00975326">
        <w:t>09.02.06</w:t>
      </w:r>
      <w:r w:rsidR="001A39D5">
        <w:t xml:space="preserve"> Сетевое и системное администрирование.</w:t>
      </w:r>
    </w:p>
    <w:p w14:paraId="6EFF0851" w14:textId="77777777" w:rsidR="0082186E" w:rsidRPr="003A214D"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8EEF380"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1C72D7">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12005AE2" w14:textId="77777777" w:rsidR="0082186E" w:rsidRPr="001C72D7"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32AB3A5D" w14:textId="77777777"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p>
    <w:p w14:paraId="6DEAC658" w14:textId="77777777" w:rsidR="00FB3F8B" w:rsidRPr="009D7808"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62C7FF86" w14:textId="77777777" w:rsidR="00FB3F8B" w:rsidRPr="002013BC" w:rsidRDefault="001A39D5"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Шидерская О.С.</w:t>
      </w:r>
      <w:r w:rsidR="00FB3F8B" w:rsidRPr="002013BC">
        <w:t>, преподаватель ЧПОУ Петрозаводский кооперативный техникум Карелреспотребсоюза</w:t>
      </w:r>
    </w:p>
    <w:p w14:paraId="2DA2A4B4" w14:textId="77777777" w:rsidR="00FB3F8B" w:rsidRPr="00A6106C" w:rsidRDefault="00FB3F8B" w:rsidP="00FB3F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14:paraId="53954BE1"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18CE350" w14:textId="77777777" w:rsidR="0082186E" w:rsidRPr="004415ED" w:rsidRDefault="0082186E" w:rsidP="0082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34F92F1B" w14:textId="77777777" w:rsidR="0082186E" w:rsidRDefault="0082186E" w:rsidP="008218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5690FDBE" w14:textId="77777777" w:rsidR="0077640B" w:rsidRPr="004415ED" w:rsidRDefault="0077640B" w:rsidP="0077640B">
      <w:pPr>
        <w:widowControl w:val="0"/>
        <w:tabs>
          <w:tab w:val="left" w:pos="0"/>
        </w:tabs>
        <w:suppressAutoHyphens/>
        <w:ind w:firstLine="3240"/>
        <w:rPr>
          <w:i/>
          <w:caps/>
          <w:sz w:val="28"/>
          <w:szCs w:val="28"/>
        </w:rPr>
      </w:pPr>
    </w:p>
    <w:p w14:paraId="1363412F"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61C875C6" w14:textId="77777777" w:rsidR="00EC7EA3" w:rsidRDefault="00EC7EA3"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625B14A1" w14:textId="77777777" w:rsidR="00E12435" w:rsidRDefault="00E12435"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5B334D50" w14:textId="77777777" w:rsidR="00D119CE" w:rsidRDefault="00D119C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5A29D452" w14:textId="77777777" w:rsidR="007C7089" w:rsidRDefault="007C7089"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14:paraId="11C33AF6" w14:textId="77777777" w:rsidR="0077640B" w:rsidRPr="004415ED"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4415ED">
        <w:rPr>
          <w:b/>
          <w:caps/>
          <w:sz w:val="28"/>
          <w:szCs w:val="28"/>
          <w:u w:val="single"/>
        </w:rPr>
        <w:br w:type="page"/>
      </w:r>
    </w:p>
    <w:p w14:paraId="09B9BBCC"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rsidSect="00FB2AEC">
          <w:footerReference w:type="even" r:id="rId9"/>
          <w:footerReference w:type="default" r:id="rId10"/>
          <w:pgSz w:w="11906" w:h="16838"/>
          <w:pgMar w:top="1134" w:right="850" w:bottom="1134" w:left="1701" w:header="708" w:footer="708" w:gutter="0"/>
          <w:cols w:space="720"/>
          <w:titlePg/>
          <w:docGrid w:linePitch="326"/>
        </w:sectPr>
      </w:pPr>
    </w:p>
    <w:p w14:paraId="35663F13" w14:textId="77777777" w:rsidR="0077640B" w:rsidRPr="00CD70A6" w:rsidRDefault="0064150C"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lastRenderedPageBreak/>
        <w:t>1. паспорт</w:t>
      </w:r>
      <w:r w:rsidR="0077640B" w:rsidRPr="00CD70A6">
        <w:rPr>
          <w:b/>
          <w:caps/>
        </w:rPr>
        <w:t xml:space="preserve">ПРОГРАММЫ </w:t>
      </w:r>
    </w:p>
    <w:p w14:paraId="2E8E9E0F"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CD70A6">
        <w:rPr>
          <w:b/>
          <w:caps/>
        </w:rPr>
        <w:t>ПРОФЕССИОНАЛЬНОГО МОДУЛЯ</w:t>
      </w:r>
    </w:p>
    <w:p w14:paraId="30527D57" w14:textId="77777777" w:rsidR="0077640B" w:rsidRPr="00CD70A6" w:rsidRDefault="00E87611"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ПМ 0</w:t>
      </w:r>
      <w:r w:rsidR="00AE3DDA">
        <w:rPr>
          <w:b/>
        </w:rPr>
        <w:t>3</w:t>
      </w:r>
      <w:r w:rsidR="000766CF">
        <w:rPr>
          <w:b/>
        </w:rPr>
        <w:t xml:space="preserve"> </w:t>
      </w:r>
      <w:r w:rsidR="00AE3DDA" w:rsidRPr="00AE3DDA">
        <w:rPr>
          <w:b/>
        </w:rPr>
        <w:t>Эксплуатация объектов сетевой инфраструктуры</w:t>
      </w:r>
    </w:p>
    <w:p w14:paraId="679F4EEA" w14:textId="77777777" w:rsidR="00FD08A3" w:rsidRPr="00CD70A6" w:rsidRDefault="00FD08A3"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65A35ED1" w14:textId="77777777"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70A6">
        <w:rPr>
          <w:b/>
        </w:rPr>
        <w:t>1.</w:t>
      </w:r>
      <w:r w:rsidR="0077640B" w:rsidRPr="00CD70A6">
        <w:rPr>
          <w:b/>
        </w:rPr>
        <w:t>1. Область применения программы</w:t>
      </w:r>
    </w:p>
    <w:p w14:paraId="477962C6" w14:textId="77777777" w:rsidR="00FB2AEC" w:rsidRPr="00C44ACC" w:rsidRDefault="00C37928" w:rsidP="00C44A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rsidRPr="00CD70A6">
        <w:t>П</w:t>
      </w:r>
      <w:r w:rsidR="0077640B" w:rsidRPr="00CD70A6">
        <w:t xml:space="preserve">рограмма профессионального модуля </w:t>
      </w:r>
      <w:r w:rsidR="0085725E" w:rsidRPr="003F31C9">
        <w:t>(далее программа)</w:t>
      </w:r>
      <w:r w:rsidR="0085725E">
        <w:t xml:space="preserve"> - </w:t>
      </w:r>
      <w:r w:rsidR="0077640B" w:rsidRPr="00CD70A6">
        <w:t>является частью основной профессиональной образовательной программы в соответствии с ФГОС по специ</w:t>
      </w:r>
      <w:r w:rsidR="00912FF3" w:rsidRPr="00CD70A6">
        <w:t xml:space="preserve">альности СПО </w:t>
      </w:r>
      <w:r w:rsidR="00C44ACC" w:rsidRPr="00975326">
        <w:t>09.02.06</w:t>
      </w:r>
      <w:r w:rsidR="00C44ACC">
        <w:t xml:space="preserve"> Сетевое и системное администрирование</w:t>
      </w:r>
      <w:r w:rsidR="00690B4C">
        <w:t>.</w:t>
      </w:r>
    </w:p>
    <w:p w14:paraId="16CF2085"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 xml:space="preserve">В результате изучения профессионального модуля студент должен освоить основной вид деятельности </w:t>
      </w:r>
      <w:r w:rsidR="002E13C6" w:rsidRPr="00AE3DDA">
        <w:t>Эксплуатация объектов сетевой инфраструктуры</w:t>
      </w:r>
      <w:r w:rsidRPr="00C44ACC">
        <w:t xml:space="preserve"> и соответствующие ему общие компетенции, профессиональные компетенции:</w:t>
      </w:r>
    </w:p>
    <w:p w14:paraId="231F58F2"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E13C6" w:rsidRPr="002E13C6" w14:paraId="2A9DEB39" w14:textId="77777777" w:rsidTr="008943B6">
        <w:tc>
          <w:tcPr>
            <w:tcW w:w="1229" w:type="dxa"/>
          </w:tcPr>
          <w:p w14:paraId="04A41276"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14:paraId="2564E47A"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2E13C6" w:rsidRPr="002E13C6" w14:paraId="01D854CD" w14:textId="77777777" w:rsidTr="008943B6">
        <w:trPr>
          <w:trHeight w:val="327"/>
        </w:trPr>
        <w:tc>
          <w:tcPr>
            <w:tcW w:w="1229" w:type="dxa"/>
          </w:tcPr>
          <w:p w14:paraId="0755A774"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14:paraId="7C05B406"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2E13C6" w:rsidRPr="002E13C6" w14:paraId="6745B67B" w14:textId="77777777" w:rsidTr="008943B6">
        <w:tc>
          <w:tcPr>
            <w:tcW w:w="1229" w:type="dxa"/>
          </w:tcPr>
          <w:p w14:paraId="6339F17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14:paraId="40F08C5E"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2E13C6" w:rsidRPr="002E13C6" w14:paraId="2CE0F580" w14:textId="77777777" w:rsidTr="008943B6">
        <w:tc>
          <w:tcPr>
            <w:tcW w:w="1229" w:type="dxa"/>
          </w:tcPr>
          <w:p w14:paraId="78767FB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14:paraId="750DC8E5"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2E13C6" w:rsidRPr="002E13C6" w14:paraId="066E21EC" w14:textId="77777777" w:rsidTr="008943B6">
        <w:tc>
          <w:tcPr>
            <w:tcW w:w="1229" w:type="dxa"/>
          </w:tcPr>
          <w:p w14:paraId="4D36F02A"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14:paraId="4FA84BBB"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2E13C6" w:rsidRPr="002E13C6" w14:paraId="2E15ADFC" w14:textId="77777777" w:rsidTr="008943B6">
        <w:tc>
          <w:tcPr>
            <w:tcW w:w="1229" w:type="dxa"/>
          </w:tcPr>
          <w:p w14:paraId="4A181E2B"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14:paraId="1A4A43BF"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13C6" w:rsidRPr="002E13C6" w14:paraId="3BDA7012" w14:textId="77777777" w:rsidTr="008943B6">
        <w:tc>
          <w:tcPr>
            <w:tcW w:w="1229" w:type="dxa"/>
          </w:tcPr>
          <w:p w14:paraId="10C06DD9"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14:paraId="4142D461"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2E13C6" w:rsidRPr="002E13C6" w14:paraId="133A7753" w14:textId="77777777" w:rsidTr="008943B6">
        <w:tc>
          <w:tcPr>
            <w:tcW w:w="1229" w:type="dxa"/>
          </w:tcPr>
          <w:p w14:paraId="460A2C6B"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14:paraId="0F56E276"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2E13C6" w:rsidRPr="002E13C6" w14:paraId="27056BBC" w14:textId="77777777" w:rsidTr="008943B6">
        <w:tc>
          <w:tcPr>
            <w:tcW w:w="1229" w:type="dxa"/>
          </w:tcPr>
          <w:p w14:paraId="4500764E"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14:paraId="3DC76F4B"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2E13C6" w:rsidRPr="002E13C6" w14:paraId="14DA627E" w14:textId="77777777" w:rsidTr="008943B6">
        <w:tc>
          <w:tcPr>
            <w:tcW w:w="1229" w:type="dxa"/>
          </w:tcPr>
          <w:p w14:paraId="1602DCD2"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14:paraId="06DE2FBF"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2E13C6" w:rsidRPr="002E13C6" w14:paraId="1AC2C7CB" w14:textId="77777777" w:rsidTr="008943B6">
        <w:tc>
          <w:tcPr>
            <w:tcW w:w="1229" w:type="dxa"/>
          </w:tcPr>
          <w:p w14:paraId="190146C8"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14:paraId="61051350"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2E13C6" w:rsidRPr="002E13C6" w14:paraId="0D15C3E1" w14:textId="77777777" w:rsidTr="008943B6">
        <w:tc>
          <w:tcPr>
            <w:tcW w:w="1229" w:type="dxa"/>
          </w:tcPr>
          <w:p w14:paraId="3D778785"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14:paraId="2D96CBD0" w14:textId="77777777" w:rsidR="002E13C6" w:rsidRPr="002E13C6" w:rsidRDefault="002E13C6" w:rsidP="002E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bl>
    <w:p w14:paraId="170855FF" w14:textId="77777777" w:rsidR="002E13C6" w:rsidRDefault="002E13C6"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5D7E783"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4ACC">
        <w:rPr>
          <w:bCs/>
        </w:rPr>
        <w:t>Перечень профессиональных компетенций</w:t>
      </w:r>
    </w:p>
    <w:p w14:paraId="36D95832" w14:textId="77777777" w:rsidR="00C44ACC" w:rsidRPr="00C44ACC" w:rsidRDefault="00C44ACC" w:rsidP="00C4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rPr>
      </w:pPr>
    </w:p>
    <w:tbl>
      <w:tblPr>
        <w:tblpPr w:leftFromText="180" w:rightFromText="180" w:vertAnchor="text" w:horzAnchor="margin" w:tblpY="393"/>
        <w:tblW w:w="9600" w:type="dxa"/>
        <w:tblLayout w:type="fixed"/>
        <w:tblCellMar>
          <w:left w:w="0" w:type="dxa"/>
          <w:right w:w="0" w:type="dxa"/>
        </w:tblCellMar>
        <w:tblLook w:val="04A0" w:firstRow="1" w:lastRow="0" w:firstColumn="1" w:lastColumn="0" w:noHBand="0" w:noVBand="1"/>
      </w:tblPr>
      <w:tblGrid>
        <w:gridCol w:w="1142"/>
        <w:gridCol w:w="8458"/>
      </w:tblGrid>
      <w:tr w:rsidR="002E13C6" w:rsidRPr="00793DA4" w14:paraId="6278A539" w14:textId="77777777" w:rsidTr="008943B6">
        <w:trPr>
          <w:trHeight w:val="410"/>
        </w:trPr>
        <w:tc>
          <w:tcPr>
            <w:tcW w:w="1142" w:type="dxa"/>
            <w:tcBorders>
              <w:top w:val="single" w:sz="4" w:space="0" w:color="auto"/>
              <w:left w:val="single" w:sz="4" w:space="0" w:color="auto"/>
              <w:bottom w:val="nil"/>
              <w:right w:val="nil"/>
            </w:tcBorders>
            <w:shd w:val="clear" w:color="auto" w:fill="FFFFFF"/>
            <w:vAlign w:val="center"/>
            <w:hideMark/>
          </w:tcPr>
          <w:p w14:paraId="4B193434" w14:textId="77777777" w:rsidR="002E13C6" w:rsidRPr="00793DA4" w:rsidRDefault="002E13C6" w:rsidP="008943B6">
            <w:pPr>
              <w:spacing w:before="100" w:beforeAutospacing="1" w:after="100" w:afterAutospacing="1"/>
              <w:jc w:val="center"/>
              <w:rPr>
                <w:b/>
              </w:rPr>
            </w:pPr>
            <w:r w:rsidRPr="00793DA4">
              <w:rPr>
                <w:b/>
              </w:rPr>
              <w:t>Код</w:t>
            </w:r>
          </w:p>
        </w:tc>
        <w:tc>
          <w:tcPr>
            <w:tcW w:w="8458" w:type="dxa"/>
            <w:tcBorders>
              <w:top w:val="single" w:sz="4" w:space="0" w:color="auto"/>
              <w:left w:val="single" w:sz="4" w:space="0" w:color="auto"/>
              <w:bottom w:val="nil"/>
              <w:right w:val="single" w:sz="4" w:space="0" w:color="auto"/>
            </w:tcBorders>
            <w:shd w:val="clear" w:color="auto" w:fill="FFFFFF"/>
            <w:vAlign w:val="center"/>
            <w:hideMark/>
          </w:tcPr>
          <w:p w14:paraId="20F49804" w14:textId="77777777" w:rsidR="002E13C6" w:rsidRPr="00793DA4" w:rsidRDefault="002E13C6" w:rsidP="008943B6">
            <w:pPr>
              <w:pStyle w:val="2"/>
              <w:spacing w:before="0" w:after="0" w:line="276" w:lineRule="auto"/>
              <w:jc w:val="center"/>
              <w:rPr>
                <w:rFonts w:ascii="Times New Roman" w:hAnsi="Times New Roman"/>
                <w:i w:val="0"/>
                <w:sz w:val="22"/>
                <w:szCs w:val="22"/>
              </w:rPr>
            </w:pPr>
            <w:r w:rsidRPr="00793DA4">
              <w:rPr>
                <w:rStyle w:val="af5"/>
                <w:rFonts w:ascii="Times New Roman" w:hAnsi="Times New Roman"/>
                <w:sz w:val="22"/>
                <w:szCs w:val="22"/>
              </w:rPr>
              <w:t>Наименование видов деятельности и профессиональных компетенций</w:t>
            </w:r>
          </w:p>
        </w:tc>
      </w:tr>
      <w:tr w:rsidR="002E13C6" w:rsidRPr="00793DA4" w14:paraId="3006CBA4" w14:textId="77777777" w:rsidTr="008943B6">
        <w:trPr>
          <w:trHeight w:val="288"/>
        </w:trPr>
        <w:tc>
          <w:tcPr>
            <w:tcW w:w="1142" w:type="dxa"/>
            <w:tcBorders>
              <w:top w:val="single" w:sz="4" w:space="0" w:color="auto"/>
              <w:left w:val="single" w:sz="4" w:space="0" w:color="auto"/>
              <w:bottom w:val="single" w:sz="4" w:space="0" w:color="auto"/>
              <w:right w:val="nil"/>
            </w:tcBorders>
            <w:shd w:val="clear" w:color="auto" w:fill="FFFFFF"/>
          </w:tcPr>
          <w:p w14:paraId="49675865"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ВД 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1CB6E89F" w14:textId="77777777" w:rsidR="002E13C6" w:rsidRPr="002E13C6" w:rsidRDefault="002E13C6" w:rsidP="008943B6">
            <w:pPr>
              <w:pStyle w:val="ConsPlusNormal"/>
              <w:spacing w:line="276" w:lineRule="auto"/>
              <w:rPr>
                <w:rFonts w:ascii="Times New Roman" w:hAnsi="Times New Roman" w:cs="Times New Roman"/>
                <w:i/>
                <w:sz w:val="24"/>
                <w:szCs w:val="24"/>
              </w:rPr>
            </w:pPr>
            <w:r w:rsidRPr="002E13C6">
              <w:rPr>
                <w:rFonts w:ascii="Times New Roman" w:hAnsi="Times New Roman" w:cs="Times New Roman"/>
                <w:i/>
                <w:sz w:val="24"/>
                <w:szCs w:val="24"/>
              </w:rPr>
              <w:t>Эксплуатация объектов сетевой инфраструктуры</w:t>
            </w:r>
          </w:p>
        </w:tc>
      </w:tr>
      <w:tr w:rsidR="002E13C6" w:rsidRPr="00793DA4" w14:paraId="252EE610"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0FBF2F0B"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347C7204"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2E13C6" w:rsidRPr="00793DA4" w14:paraId="17ABCDCB"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133CA8CA"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192410F9"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2E13C6" w:rsidRPr="00793DA4" w14:paraId="5DA666A4" w14:textId="77777777" w:rsidTr="008943B6">
        <w:trPr>
          <w:trHeight w:val="352"/>
        </w:trPr>
        <w:tc>
          <w:tcPr>
            <w:tcW w:w="1142" w:type="dxa"/>
            <w:tcBorders>
              <w:top w:val="single" w:sz="4" w:space="0" w:color="auto"/>
              <w:left w:val="single" w:sz="4" w:space="0" w:color="auto"/>
              <w:bottom w:val="single" w:sz="4" w:space="0" w:color="auto"/>
              <w:right w:val="nil"/>
            </w:tcBorders>
            <w:shd w:val="clear" w:color="auto" w:fill="FFFFFF"/>
          </w:tcPr>
          <w:p w14:paraId="3502941A"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3EF87B7E"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2E13C6" w:rsidRPr="00793DA4" w14:paraId="3A525DEC"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53BC818F"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01C33EF1"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 xml:space="preserve">Участвовать в разработке схемы послеаварийного восстановления </w:t>
            </w:r>
            <w:r w:rsidRPr="002E13C6">
              <w:rPr>
                <w:rFonts w:ascii="Times New Roman" w:hAnsi="Times New Roman" w:cs="Times New Roman"/>
                <w:sz w:val="24"/>
                <w:szCs w:val="24"/>
              </w:rPr>
              <w:lastRenderedPageBreak/>
              <w:t>работоспособности компьютерной сети, выполнять восстановление и резервное копирование информации.</w:t>
            </w:r>
          </w:p>
        </w:tc>
      </w:tr>
      <w:tr w:rsidR="002E13C6" w:rsidRPr="00793DA4" w14:paraId="0F6AB1B1"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04E9ED53"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lastRenderedPageBreak/>
              <w:t>ПК 3.5.</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1D423151"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2E13C6" w:rsidRPr="00793DA4" w14:paraId="3D8D8C6C" w14:textId="77777777" w:rsidTr="008943B6">
        <w:trPr>
          <w:trHeight w:val="571"/>
        </w:trPr>
        <w:tc>
          <w:tcPr>
            <w:tcW w:w="1142" w:type="dxa"/>
            <w:tcBorders>
              <w:top w:val="single" w:sz="4" w:space="0" w:color="auto"/>
              <w:left w:val="single" w:sz="4" w:space="0" w:color="auto"/>
              <w:bottom w:val="single" w:sz="4" w:space="0" w:color="auto"/>
              <w:right w:val="nil"/>
            </w:tcBorders>
            <w:shd w:val="clear" w:color="auto" w:fill="FFFFFF"/>
          </w:tcPr>
          <w:p w14:paraId="0B2F8ECC" w14:textId="77777777" w:rsidR="002E13C6" w:rsidRPr="002E13C6" w:rsidRDefault="002E13C6" w:rsidP="008943B6">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14:paraId="3A85E421" w14:textId="77777777" w:rsidR="002E13C6" w:rsidRPr="002E13C6" w:rsidRDefault="002E13C6" w:rsidP="008943B6">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14:paraId="7A50DB2E"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0AF56CA6" w14:textId="77777777" w:rsidR="001B73BB" w:rsidRPr="00CD70A6" w:rsidRDefault="0082186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П</w:t>
      </w:r>
      <w:r w:rsidR="001B73BB" w:rsidRPr="00CD70A6">
        <w:t xml:space="preserve">рограмма </w:t>
      </w:r>
      <w:r w:rsidR="00FB2AEC" w:rsidRPr="00CD70A6">
        <w:t>профессионального модуля</w:t>
      </w:r>
      <w:r w:rsidR="001B73BB" w:rsidRPr="00CD70A6">
        <w:t xml:space="preserve"> может быть использована</w:t>
      </w:r>
      <w:r w:rsidR="003A122A">
        <w:t xml:space="preserve"> </w:t>
      </w:r>
      <w:r w:rsidR="001B73BB" w:rsidRPr="00CD70A6">
        <w:t>в дополнительном профессиональном образовании (повышении квалификации и переподготовки</w:t>
      </w:r>
      <w:r w:rsidR="001B73BB" w:rsidRPr="00CD70A6">
        <w:rPr>
          <w:i/>
        </w:rPr>
        <w:t xml:space="preserve">) </w:t>
      </w:r>
      <w:r w:rsidR="001B73BB" w:rsidRPr="00CD70A6">
        <w:t xml:space="preserve">по направлению подготовки специалистов в области </w:t>
      </w:r>
      <w:r w:rsidR="00C44ACC">
        <w:t>сетевого администрирования</w:t>
      </w:r>
      <w:r w:rsidR="001B73BB" w:rsidRPr="00CD70A6">
        <w:t>, при наличии основного общего образования.</w:t>
      </w:r>
      <w:r w:rsidR="003A122A">
        <w:t xml:space="preserve"> </w:t>
      </w:r>
      <w:r w:rsidR="0085725E" w:rsidRPr="003F31C9">
        <w:t>Опыт работы не требуется.</w:t>
      </w:r>
    </w:p>
    <w:p w14:paraId="0455D661" w14:textId="77777777" w:rsidR="0077640B" w:rsidRPr="00CD70A6"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6C0DF1F2" w14:textId="77777777" w:rsidR="0077640B" w:rsidRPr="00CD70A6" w:rsidRDefault="00E34F02"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rPr>
          <w:b/>
        </w:rPr>
        <w:t>1.</w:t>
      </w:r>
      <w:r w:rsidR="0077640B" w:rsidRPr="00CD70A6">
        <w:rPr>
          <w:b/>
        </w:rPr>
        <w:t xml:space="preserve">2. Цели и задачи </w:t>
      </w:r>
      <w:r w:rsidR="005027B1" w:rsidRPr="00CD70A6">
        <w:rPr>
          <w:b/>
        </w:rPr>
        <w:t xml:space="preserve">профессионального </w:t>
      </w:r>
      <w:r w:rsidR="0077640B" w:rsidRPr="00CD70A6">
        <w:rPr>
          <w:b/>
        </w:rPr>
        <w:t xml:space="preserve">модуля – требования к результатам освоения </w:t>
      </w:r>
      <w:r w:rsidR="005027B1" w:rsidRPr="00CD70A6">
        <w:rPr>
          <w:b/>
        </w:rPr>
        <w:t xml:space="preserve">профессионального </w:t>
      </w:r>
      <w:r w:rsidR="0077640B" w:rsidRPr="00CD70A6">
        <w:rPr>
          <w:b/>
        </w:rPr>
        <w:t>модуля</w:t>
      </w:r>
    </w:p>
    <w:p w14:paraId="6E07BF48" w14:textId="77777777" w:rsidR="0077640B" w:rsidRDefault="0077640B"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70A6">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3A421C6D" w14:textId="77777777" w:rsidR="00336556" w:rsidRPr="00CD70A6" w:rsidRDefault="00336556"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Look w:val="04A0" w:firstRow="1" w:lastRow="0" w:firstColumn="1" w:lastColumn="0" w:noHBand="0" w:noVBand="1"/>
      </w:tblPr>
      <w:tblGrid>
        <w:gridCol w:w="4927"/>
        <w:gridCol w:w="4679"/>
      </w:tblGrid>
      <w:tr w:rsidR="00336556" w:rsidRPr="00793DA4" w14:paraId="32D149B1"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15495166" w14:textId="77777777" w:rsidR="00336556" w:rsidRPr="00793DA4" w:rsidRDefault="00336556" w:rsidP="008943B6">
            <w:pPr>
              <w:rPr>
                <w:bCs/>
              </w:rPr>
            </w:pPr>
            <w:r w:rsidRPr="00793DA4">
              <w:rPr>
                <w:bCs/>
              </w:rPr>
              <w:t>Иметь практический опыт в</w:t>
            </w:r>
          </w:p>
        </w:tc>
        <w:tc>
          <w:tcPr>
            <w:tcW w:w="4679" w:type="dxa"/>
            <w:tcBorders>
              <w:top w:val="single" w:sz="4" w:space="0" w:color="auto"/>
              <w:left w:val="single" w:sz="4" w:space="0" w:color="auto"/>
              <w:bottom w:val="single" w:sz="4" w:space="0" w:color="auto"/>
              <w:right w:val="single" w:sz="4" w:space="0" w:color="auto"/>
            </w:tcBorders>
          </w:tcPr>
          <w:p w14:paraId="38C47AB1"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обслуживании сетевой инфраструктуры, восстановлении работоспособности сети после сбоя;</w:t>
            </w:r>
          </w:p>
          <w:p w14:paraId="64A39A76"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удаленном администрировании и восстановлении работоспособности сетевой инфраструктуры;</w:t>
            </w:r>
          </w:p>
          <w:p w14:paraId="7369899D"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поддержке пользователей сети, настройке аппаратного и программного обеспечения сетевой инфраструктуры</w:t>
            </w:r>
          </w:p>
        </w:tc>
      </w:tr>
      <w:tr w:rsidR="00336556" w:rsidRPr="00793DA4" w14:paraId="549E4A07"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2204D64E" w14:textId="77777777" w:rsidR="00336556" w:rsidRPr="00793DA4" w:rsidRDefault="00336556" w:rsidP="008943B6">
            <w:pPr>
              <w:rPr>
                <w:bCs/>
              </w:rPr>
            </w:pPr>
            <w:r w:rsidRPr="00793DA4">
              <w:rPr>
                <w:bCs/>
              </w:rPr>
              <w:t>уметь</w:t>
            </w:r>
          </w:p>
        </w:tc>
        <w:tc>
          <w:tcPr>
            <w:tcW w:w="4679" w:type="dxa"/>
            <w:tcBorders>
              <w:top w:val="single" w:sz="4" w:space="0" w:color="auto"/>
              <w:left w:val="single" w:sz="4" w:space="0" w:color="auto"/>
              <w:bottom w:val="single" w:sz="4" w:space="0" w:color="auto"/>
              <w:right w:val="single" w:sz="4" w:space="0" w:color="auto"/>
            </w:tcBorders>
          </w:tcPr>
          <w:p w14:paraId="2E9E415C"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мониторинг и анализ работы локальной сети с помощью программно-аппаратных средств;</w:t>
            </w:r>
          </w:p>
          <w:p w14:paraId="083E23CB"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осуществлять диагностику и поиск неисправностей всех компонентов сети;</w:t>
            </w:r>
          </w:p>
          <w:p w14:paraId="52EFCD28"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выполнять действия по устранению неисправностей</w:t>
            </w:r>
          </w:p>
        </w:tc>
      </w:tr>
      <w:tr w:rsidR="00336556" w:rsidRPr="00793DA4" w14:paraId="2E1B8821" w14:textId="77777777" w:rsidTr="008943B6">
        <w:tc>
          <w:tcPr>
            <w:tcW w:w="4927" w:type="dxa"/>
            <w:tcBorders>
              <w:top w:val="single" w:sz="4" w:space="0" w:color="auto"/>
              <w:left w:val="single" w:sz="4" w:space="0" w:color="auto"/>
              <w:bottom w:val="single" w:sz="4" w:space="0" w:color="auto"/>
              <w:right w:val="single" w:sz="4" w:space="0" w:color="auto"/>
            </w:tcBorders>
            <w:hideMark/>
          </w:tcPr>
          <w:p w14:paraId="578AC7DB" w14:textId="77777777" w:rsidR="00336556" w:rsidRPr="00793DA4" w:rsidRDefault="00336556" w:rsidP="008943B6">
            <w:pPr>
              <w:rPr>
                <w:bCs/>
              </w:rPr>
            </w:pPr>
            <w:r w:rsidRPr="00793DA4">
              <w:rPr>
                <w:bCs/>
              </w:rPr>
              <w:t>знать</w:t>
            </w:r>
          </w:p>
        </w:tc>
        <w:tc>
          <w:tcPr>
            <w:tcW w:w="4679" w:type="dxa"/>
            <w:tcBorders>
              <w:top w:val="single" w:sz="4" w:space="0" w:color="auto"/>
              <w:left w:val="single" w:sz="4" w:space="0" w:color="auto"/>
              <w:bottom w:val="single" w:sz="4" w:space="0" w:color="auto"/>
              <w:right w:val="single" w:sz="4" w:space="0" w:color="auto"/>
            </w:tcBorders>
          </w:tcPr>
          <w:p w14:paraId="02220A2F"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архитектуру и функции систем управления сетями, стандарты систем управления;</w:t>
            </w:r>
          </w:p>
          <w:p w14:paraId="6EED5695"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средства мониторинга и анализа локальных сетей;</w:t>
            </w:r>
          </w:p>
          <w:p w14:paraId="221F8419" w14:textId="77777777" w:rsidR="00336556" w:rsidRPr="00793DA4" w:rsidRDefault="00336556" w:rsidP="008943B6">
            <w:pPr>
              <w:pStyle w:val="s16"/>
              <w:spacing w:before="0" w:beforeAutospacing="0" w:after="0" w:afterAutospacing="0" w:line="276" w:lineRule="auto"/>
              <w:jc w:val="both"/>
              <w:rPr>
                <w:sz w:val="22"/>
                <w:szCs w:val="22"/>
              </w:rPr>
            </w:pPr>
            <w:r w:rsidRPr="00793DA4">
              <w:rPr>
                <w:sz w:val="22"/>
                <w:szCs w:val="22"/>
              </w:rPr>
              <w:t>методы устранения неисправностей в технических средствах</w:t>
            </w:r>
          </w:p>
        </w:tc>
      </w:tr>
    </w:tbl>
    <w:p w14:paraId="714213AE"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EF9F52C" w14:textId="77777777" w:rsidR="0085725E" w:rsidRDefault="0085725E" w:rsidP="00FB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63F4F4F" w14:textId="77777777" w:rsidR="003A122A" w:rsidRDefault="003A122A">
      <w:pPr>
        <w:rPr>
          <w:b/>
          <w:caps/>
        </w:rPr>
      </w:pPr>
      <w:r>
        <w:rPr>
          <w:b/>
          <w:caps/>
        </w:rPr>
        <w:br w:type="page"/>
      </w:r>
    </w:p>
    <w:p w14:paraId="65D2579F" w14:textId="77777777" w:rsidR="0077640B" w:rsidRPr="00CD70A6" w:rsidRDefault="0077640B" w:rsidP="00FB2AE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D70A6">
        <w:rPr>
          <w:b/>
          <w:caps/>
        </w:rPr>
        <w:lastRenderedPageBreak/>
        <w:t xml:space="preserve">2. результаты освоения ПРОФЕССИОНАЛЬНОГО МОДУЛЯ </w:t>
      </w:r>
    </w:p>
    <w:p w14:paraId="51786B5E"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3BBD19D" w14:textId="77777777" w:rsidR="0077640B" w:rsidRPr="00CD70A6" w:rsidRDefault="0077640B" w:rsidP="00FB1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D70A6">
        <w:t>Результатом освоения профессионального модуля является овладение обучающимися видом профессиональной д</w:t>
      </w:r>
      <w:r w:rsidR="00E86AED" w:rsidRPr="00CD70A6">
        <w:t>еятельности по предоставлению услуг</w:t>
      </w:r>
      <w:r w:rsidR="005B2BF6">
        <w:t xml:space="preserve"> эксплуатации объектов сетевой инфраструктуры</w:t>
      </w:r>
      <w:r w:rsidRPr="00CD70A6">
        <w:t xml:space="preserve">, в том числе профессиональными (ПК) </w:t>
      </w:r>
      <w:r w:rsidR="00E34F02" w:rsidRPr="00CD70A6">
        <w:t>и общими (ОК) компетенциями:</w:t>
      </w:r>
    </w:p>
    <w:p w14:paraId="27652D0F" w14:textId="77777777" w:rsidR="0077640B" w:rsidRPr="00CD70A6"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24DCB" w:rsidRPr="002E13C6" w14:paraId="4B0D883D" w14:textId="77777777" w:rsidTr="008943B6">
        <w:tc>
          <w:tcPr>
            <w:tcW w:w="1229" w:type="dxa"/>
          </w:tcPr>
          <w:p w14:paraId="6F7E54B0"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Код</w:t>
            </w:r>
          </w:p>
        </w:tc>
        <w:tc>
          <w:tcPr>
            <w:tcW w:w="8342" w:type="dxa"/>
          </w:tcPr>
          <w:p w14:paraId="5C83E5A3"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2E13C6">
              <w:rPr>
                <w:b/>
                <w:bCs/>
                <w:iCs/>
              </w:rPr>
              <w:t>Наименование общих компетенций</w:t>
            </w:r>
          </w:p>
        </w:tc>
      </w:tr>
      <w:tr w:rsidR="00524DCB" w:rsidRPr="002E13C6" w14:paraId="37292FAC" w14:textId="77777777" w:rsidTr="008943B6">
        <w:trPr>
          <w:trHeight w:val="327"/>
        </w:trPr>
        <w:tc>
          <w:tcPr>
            <w:tcW w:w="1229" w:type="dxa"/>
          </w:tcPr>
          <w:p w14:paraId="613066D2"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w:t>
            </w:r>
          </w:p>
        </w:tc>
        <w:tc>
          <w:tcPr>
            <w:tcW w:w="8342" w:type="dxa"/>
          </w:tcPr>
          <w:p w14:paraId="18E57E41"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Выбирать способы решения задач профессиональной деятельности, применительно к различным контекстам</w:t>
            </w:r>
          </w:p>
        </w:tc>
      </w:tr>
      <w:tr w:rsidR="00524DCB" w:rsidRPr="002E13C6" w14:paraId="527742FA" w14:textId="77777777" w:rsidTr="008943B6">
        <w:tc>
          <w:tcPr>
            <w:tcW w:w="1229" w:type="dxa"/>
          </w:tcPr>
          <w:p w14:paraId="4216ABD5"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2.</w:t>
            </w:r>
          </w:p>
        </w:tc>
        <w:tc>
          <w:tcPr>
            <w:tcW w:w="8342" w:type="dxa"/>
          </w:tcPr>
          <w:p w14:paraId="7ACAD5C1"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поиск, анализ и интерпретацию информации, необходимой для выполнения задач профессиональной деятельности</w:t>
            </w:r>
          </w:p>
        </w:tc>
      </w:tr>
      <w:tr w:rsidR="00524DCB" w:rsidRPr="002E13C6" w14:paraId="53CF3417" w14:textId="77777777" w:rsidTr="008943B6">
        <w:tc>
          <w:tcPr>
            <w:tcW w:w="1229" w:type="dxa"/>
          </w:tcPr>
          <w:p w14:paraId="44514005"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3.</w:t>
            </w:r>
          </w:p>
        </w:tc>
        <w:tc>
          <w:tcPr>
            <w:tcW w:w="8342" w:type="dxa"/>
          </w:tcPr>
          <w:p w14:paraId="7C11D96D"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Планировать и реализовывать собственное профессиональное и личностное развитие.</w:t>
            </w:r>
          </w:p>
        </w:tc>
      </w:tr>
      <w:tr w:rsidR="00524DCB" w:rsidRPr="002E13C6" w14:paraId="3CDD7CA3" w14:textId="77777777" w:rsidTr="008943B6">
        <w:tc>
          <w:tcPr>
            <w:tcW w:w="1229" w:type="dxa"/>
          </w:tcPr>
          <w:p w14:paraId="4F0E3C2F"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4.</w:t>
            </w:r>
          </w:p>
        </w:tc>
        <w:tc>
          <w:tcPr>
            <w:tcW w:w="8342" w:type="dxa"/>
          </w:tcPr>
          <w:p w14:paraId="7027AB24"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Работать в коллективе и команде, эффективно взаимодействовать с коллегами, руководством, клиентами.</w:t>
            </w:r>
          </w:p>
        </w:tc>
      </w:tr>
      <w:tr w:rsidR="00524DCB" w:rsidRPr="002E13C6" w14:paraId="1B0F8638" w14:textId="77777777" w:rsidTr="008943B6">
        <w:tc>
          <w:tcPr>
            <w:tcW w:w="1229" w:type="dxa"/>
          </w:tcPr>
          <w:p w14:paraId="18035D19"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5.</w:t>
            </w:r>
          </w:p>
        </w:tc>
        <w:tc>
          <w:tcPr>
            <w:tcW w:w="8342" w:type="dxa"/>
          </w:tcPr>
          <w:p w14:paraId="5417406D"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24DCB" w:rsidRPr="002E13C6" w14:paraId="7079266D" w14:textId="77777777" w:rsidTr="008943B6">
        <w:tc>
          <w:tcPr>
            <w:tcW w:w="1229" w:type="dxa"/>
          </w:tcPr>
          <w:p w14:paraId="3D9CC60B"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6.</w:t>
            </w:r>
          </w:p>
        </w:tc>
        <w:tc>
          <w:tcPr>
            <w:tcW w:w="8342" w:type="dxa"/>
          </w:tcPr>
          <w:p w14:paraId="42667A93"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524DCB" w:rsidRPr="002E13C6" w14:paraId="28B6F916" w14:textId="77777777" w:rsidTr="008943B6">
        <w:tc>
          <w:tcPr>
            <w:tcW w:w="1229" w:type="dxa"/>
          </w:tcPr>
          <w:p w14:paraId="72C4194F"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7.</w:t>
            </w:r>
          </w:p>
        </w:tc>
        <w:tc>
          <w:tcPr>
            <w:tcW w:w="8342" w:type="dxa"/>
          </w:tcPr>
          <w:p w14:paraId="680BD353"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Содействовать сохранению окружающей среды, ресурсосбережению, эффективно действовать в чрезвычайных ситуациях.</w:t>
            </w:r>
          </w:p>
        </w:tc>
      </w:tr>
      <w:tr w:rsidR="00524DCB" w:rsidRPr="002E13C6" w14:paraId="7B923675" w14:textId="77777777" w:rsidTr="008943B6">
        <w:tc>
          <w:tcPr>
            <w:tcW w:w="1229" w:type="dxa"/>
          </w:tcPr>
          <w:p w14:paraId="0E7E83FB"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8.</w:t>
            </w:r>
          </w:p>
        </w:tc>
        <w:tc>
          <w:tcPr>
            <w:tcW w:w="8342" w:type="dxa"/>
          </w:tcPr>
          <w:p w14:paraId="2699F67F"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524DCB" w:rsidRPr="002E13C6" w14:paraId="5238E19A" w14:textId="77777777" w:rsidTr="008943B6">
        <w:tc>
          <w:tcPr>
            <w:tcW w:w="1229" w:type="dxa"/>
          </w:tcPr>
          <w:p w14:paraId="33401BEB"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9.</w:t>
            </w:r>
          </w:p>
        </w:tc>
        <w:tc>
          <w:tcPr>
            <w:tcW w:w="8342" w:type="dxa"/>
          </w:tcPr>
          <w:p w14:paraId="3D7BD220"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информационные технологии в профессиональной деятельности</w:t>
            </w:r>
          </w:p>
        </w:tc>
      </w:tr>
      <w:tr w:rsidR="00524DCB" w:rsidRPr="002E13C6" w14:paraId="7D4DEB69" w14:textId="77777777" w:rsidTr="008943B6">
        <w:tc>
          <w:tcPr>
            <w:tcW w:w="1229" w:type="dxa"/>
          </w:tcPr>
          <w:p w14:paraId="6B33B1D3"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10.</w:t>
            </w:r>
          </w:p>
        </w:tc>
        <w:tc>
          <w:tcPr>
            <w:tcW w:w="8342" w:type="dxa"/>
          </w:tcPr>
          <w:p w14:paraId="3939E689"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Пользоваться профессиональной документацией на государственном и иностранном языках.</w:t>
            </w:r>
          </w:p>
        </w:tc>
      </w:tr>
      <w:tr w:rsidR="00524DCB" w:rsidRPr="002E13C6" w14:paraId="40CCFE09" w14:textId="77777777" w:rsidTr="008943B6">
        <w:tc>
          <w:tcPr>
            <w:tcW w:w="1229" w:type="dxa"/>
          </w:tcPr>
          <w:p w14:paraId="314D0C96"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ОК 11.</w:t>
            </w:r>
          </w:p>
        </w:tc>
        <w:tc>
          <w:tcPr>
            <w:tcW w:w="8342" w:type="dxa"/>
          </w:tcPr>
          <w:p w14:paraId="73E8B0A1" w14:textId="77777777" w:rsidR="00524DCB" w:rsidRPr="002E13C6" w:rsidRDefault="00524DCB" w:rsidP="0089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rPr>
            </w:pPr>
            <w:r w:rsidRPr="002E13C6">
              <w:rPr>
                <w:bCs/>
                <w:iCs/>
              </w:rPr>
              <w:t>Использовать знания по финансовой грамотности, планировать предпринимательскую деятельность в профессиональной сфере.</w:t>
            </w:r>
          </w:p>
        </w:tc>
      </w:tr>
      <w:tr w:rsidR="00524DCB" w:rsidRPr="002E13C6" w14:paraId="046EA85B" w14:textId="77777777" w:rsidTr="008943B6">
        <w:tc>
          <w:tcPr>
            <w:tcW w:w="1229" w:type="dxa"/>
          </w:tcPr>
          <w:p w14:paraId="133A6854"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 xml:space="preserve">ПК 3.1 </w:t>
            </w:r>
          </w:p>
        </w:tc>
        <w:tc>
          <w:tcPr>
            <w:tcW w:w="8342" w:type="dxa"/>
          </w:tcPr>
          <w:p w14:paraId="42C115D0"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технические и программно-аппаратные средства компьютерных сетей.</w:t>
            </w:r>
          </w:p>
        </w:tc>
      </w:tr>
      <w:tr w:rsidR="00524DCB" w:rsidRPr="002E13C6" w14:paraId="2EFC18E3" w14:textId="77777777" w:rsidTr="008943B6">
        <w:tc>
          <w:tcPr>
            <w:tcW w:w="1229" w:type="dxa"/>
          </w:tcPr>
          <w:p w14:paraId="243D4BBB"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3.2</w:t>
            </w:r>
          </w:p>
        </w:tc>
        <w:tc>
          <w:tcPr>
            <w:tcW w:w="8342" w:type="dxa"/>
          </w:tcPr>
          <w:p w14:paraId="5E8EFFE7"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Проводить профилактические работы на объектах сетевой инфраструктуры и рабочих станциях.</w:t>
            </w:r>
          </w:p>
        </w:tc>
      </w:tr>
      <w:tr w:rsidR="00524DCB" w:rsidRPr="002E13C6" w14:paraId="09737C53" w14:textId="77777777" w:rsidTr="008943B6">
        <w:tc>
          <w:tcPr>
            <w:tcW w:w="1229" w:type="dxa"/>
          </w:tcPr>
          <w:p w14:paraId="18537962"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3.3.</w:t>
            </w:r>
          </w:p>
        </w:tc>
        <w:tc>
          <w:tcPr>
            <w:tcW w:w="8342" w:type="dxa"/>
          </w:tcPr>
          <w:p w14:paraId="556471ED"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Устанавливать, настраивать, эксплуатировать и обслуживать сетевые конфигурации.</w:t>
            </w:r>
          </w:p>
        </w:tc>
      </w:tr>
      <w:tr w:rsidR="00524DCB" w:rsidRPr="002E13C6" w14:paraId="11F28155" w14:textId="77777777" w:rsidTr="008943B6">
        <w:tc>
          <w:tcPr>
            <w:tcW w:w="1229" w:type="dxa"/>
          </w:tcPr>
          <w:p w14:paraId="2E752CDB"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3.4.</w:t>
            </w:r>
          </w:p>
        </w:tc>
        <w:tc>
          <w:tcPr>
            <w:tcW w:w="8342" w:type="dxa"/>
          </w:tcPr>
          <w:p w14:paraId="6046A9F2"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r>
      <w:tr w:rsidR="00524DCB" w:rsidRPr="002E13C6" w14:paraId="38799D85" w14:textId="77777777" w:rsidTr="008943B6">
        <w:tc>
          <w:tcPr>
            <w:tcW w:w="1229" w:type="dxa"/>
          </w:tcPr>
          <w:p w14:paraId="1F585A3F"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3.5.</w:t>
            </w:r>
          </w:p>
        </w:tc>
        <w:tc>
          <w:tcPr>
            <w:tcW w:w="8342" w:type="dxa"/>
          </w:tcPr>
          <w:p w14:paraId="1B8AD77D"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Организовывать инвентаризацию технических средств сетевой инфраструктуры, осуществлять контроль оборудования после его ремонта.</w:t>
            </w:r>
          </w:p>
        </w:tc>
      </w:tr>
      <w:tr w:rsidR="00524DCB" w:rsidRPr="002E13C6" w14:paraId="0E795A29" w14:textId="77777777" w:rsidTr="008943B6">
        <w:tc>
          <w:tcPr>
            <w:tcW w:w="1229" w:type="dxa"/>
          </w:tcPr>
          <w:p w14:paraId="2C9CB941" w14:textId="77777777" w:rsidR="00524DCB" w:rsidRPr="002E13C6" w:rsidRDefault="00524DCB" w:rsidP="00524DCB">
            <w:pPr>
              <w:pStyle w:val="Default"/>
              <w:spacing w:line="276" w:lineRule="auto"/>
              <w:ind w:right="-72"/>
              <w:rPr>
                <w:rFonts w:ascii="Times New Roman" w:hAnsi="Times New Roman" w:cs="Times New Roman"/>
                <w:color w:val="auto"/>
              </w:rPr>
            </w:pPr>
            <w:r w:rsidRPr="002E13C6">
              <w:rPr>
                <w:rFonts w:ascii="Times New Roman" w:hAnsi="Times New Roman" w:cs="Times New Roman"/>
                <w:color w:val="auto"/>
              </w:rPr>
              <w:t>ПК 3.6.</w:t>
            </w:r>
          </w:p>
        </w:tc>
        <w:tc>
          <w:tcPr>
            <w:tcW w:w="8342" w:type="dxa"/>
          </w:tcPr>
          <w:p w14:paraId="137BC676" w14:textId="77777777" w:rsidR="00524DCB" w:rsidRPr="002E13C6" w:rsidRDefault="00524DCB" w:rsidP="00524DCB">
            <w:pPr>
              <w:pStyle w:val="ConsPlusNormal"/>
              <w:spacing w:line="276" w:lineRule="auto"/>
              <w:rPr>
                <w:rFonts w:ascii="Times New Roman" w:hAnsi="Times New Roman" w:cs="Times New Roman"/>
                <w:sz w:val="24"/>
                <w:szCs w:val="24"/>
              </w:rPr>
            </w:pPr>
            <w:r w:rsidRPr="002E13C6">
              <w:rPr>
                <w:rFonts w:ascii="Times New Roman" w:hAnsi="Times New Roman" w:cs="Times New Roman"/>
                <w:sz w:val="24"/>
                <w:szCs w:val="24"/>
              </w:rPr>
              <w:t>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r>
    </w:tbl>
    <w:p w14:paraId="6084A0B2" w14:textId="77777777" w:rsidR="007F267A" w:rsidRPr="00490716" w:rsidRDefault="007F267A" w:rsidP="007F267A">
      <w:pPr>
        <w:pStyle w:val="2"/>
        <w:spacing w:before="0" w:after="0"/>
        <w:jc w:val="both"/>
        <w:rPr>
          <w:rFonts w:ascii="Times New Roman" w:hAnsi="Times New Roman"/>
          <w:b w:val="0"/>
          <w:bCs w:val="0"/>
          <w:i w:val="0"/>
          <w:sz w:val="22"/>
          <w:szCs w:val="22"/>
        </w:rPr>
      </w:pPr>
    </w:p>
    <w:p w14:paraId="5B15C9A5" w14:textId="77777777" w:rsidR="00957A60" w:rsidRPr="00CD70A6" w:rsidRDefault="00957A60" w:rsidP="0077640B">
      <w:pPr>
        <w:widowControl w:val="0"/>
        <w:suppressAutoHyphens/>
        <w:jc w:val="both"/>
        <w:rPr>
          <w:i/>
        </w:rPr>
      </w:pPr>
    </w:p>
    <w:p w14:paraId="6DE597E1" w14:textId="77777777" w:rsidR="0077640B" w:rsidRPr="004415ED"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4415ED">
          <w:pgSz w:w="11907" w:h="16840"/>
          <w:pgMar w:top="1134" w:right="851" w:bottom="992" w:left="1418" w:header="709" w:footer="709" w:gutter="0"/>
          <w:cols w:space="720"/>
        </w:sectPr>
      </w:pPr>
    </w:p>
    <w:p w14:paraId="1C0083E2" w14:textId="77777777" w:rsidR="00223CC9" w:rsidRPr="00CA2983" w:rsidRDefault="0014184F" w:rsidP="0014184F">
      <w:pPr>
        <w:pStyle w:val="21"/>
        <w:widowControl w:val="0"/>
        <w:tabs>
          <w:tab w:val="left" w:pos="916"/>
          <w:tab w:val="left" w:pos="1365"/>
          <w:tab w:val="left" w:pos="1832"/>
          <w:tab w:val="left" w:pos="2748"/>
          <w:tab w:val="left" w:pos="3664"/>
          <w:tab w:val="left" w:pos="4580"/>
          <w:tab w:val="left" w:pos="5496"/>
          <w:tab w:val="left" w:pos="6412"/>
          <w:tab w:val="left" w:pos="7328"/>
          <w:tab w:val="center" w:pos="7357"/>
          <w:tab w:val="left" w:pos="8244"/>
          <w:tab w:val="left" w:pos="9160"/>
          <w:tab w:val="left" w:pos="10076"/>
          <w:tab w:val="left" w:pos="10992"/>
          <w:tab w:val="left" w:pos="11908"/>
          <w:tab w:val="left" w:pos="12824"/>
          <w:tab w:val="left" w:pos="13740"/>
          <w:tab w:val="left" w:pos="14656"/>
        </w:tabs>
        <w:ind w:left="0" w:firstLine="0"/>
        <w:jc w:val="center"/>
        <w:rPr>
          <w:i/>
        </w:rPr>
      </w:pPr>
      <w:r>
        <w:rPr>
          <w:b/>
          <w:caps/>
          <w:sz w:val="28"/>
          <w:szCs w:val="28"/>
        </w:rPr>
        <w:lastRenderedPageBreak/>
        <w:t>3. сТРУКТУРА И СОДЕРЖАНИЕ ПРОФЕССИОНАЛЬНОГО МОДУЛЯ</w:t>
      </w:r>
    </w:p>
    <w:p w14:paraId="5AD0335E" w14:textId="77777777" w:rsidR="0077640B" w:rsidRPr="004415ED" w:rsidRDefault="0077640B" w:rsidP="00CA2983">
      <w:pPr>
        <w:jc w:val="both"/>
        <w:rPr>
          <w:b/>
        </w:rPr>
      </w:pPr>
      <w:r w:rsidRPr="004415ED">
        <w:rPr>
          <w:b/>
          <w:sz w:val="28"/>
          <w:szCs w:val="28"/>
        </w:rPr>
        <w:t xml:space="preserve">3.1. Тематический план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2177"/>
        <w:gridCol w:w="1240"/>
        <w:gridCol w:w="709"/>
        <w:gridCol w:w="79"/>
        <w:gridCol w:w="1345"/>
        <w:gridCol w:w="51"/>
        <w:gridCol w:w="1074"/>
        <w:gridCol w:w="937"/>
        <w:gridCol w:w="9"/>
        <w:gridCol w:w="1788"/>
        <w:gridCol w:w="1865"/>
        <w:gridCol w:w="1688"/>
      </w:tblGrid>
      <w:tr w:rsidR="00D077DF" w:rsidRPr="00793DA4" w14:paraId="0F482648" w14:textId="77777777" w:rsidTr="008943B6">
        <w:trPr>
          <w:trHeight w:val="353"/>
        </w:trPr>
        <w:tc>
          <w:tcPr>
            <w:tcW w:w="622" w:type="pct"/>
            <w:vMerge w:val="restart"/>
            <w:vAlign w:val="center"/>
            <w:hideMark/>
          </w:tcPr>
          <w:p w14:paraId="004F74D2" w14:textId="77777777" w:rsidR="00D077DF" w:rsidRPr="00793DA4" w:rsidRDefault="00D077DF" w:rsidP="008943B6">
            <w:pPr>
              <w:suppressAutoHyphens/>
              <w:jc w:val="center"/>
              <w:rPr>
                <w:sz w:val="20"/>
                <w:szCs w:val="20"/>
              </w:rPr>
            </w:pPr>
            <w:r w:rsidRPr="00793DA4">
              <w:rPr>
                <w:sz w:val="20"/>
                <w:szCs w:val="20"/>
              </w:rPr>
              <w:t>Коды профессиональных общих компетенций</w:t>
            </w:r>
          </w:p>
        </w:tc>
        <w:tc>
          <w:tcPr>
            <w:tcW w:w="897" w:type="pct"/>
            <w:vMerge w:val="restart"/>
            <w:vAlign w:val="center"/>
            <w:hideMark/>
          </w:tcPr>
          <w:p w14:paraId="03413D56" w14:textId="77777777" w:rsidR="00D077DF" w:rsidRPr="00793DA4" w:rsidRDefault="00D077DF" w:rsidP="008943B6">
            <w:pPr>
              <w:suppressAutoHyphens/>
              <w:jc w:val="center"/>
              <w:rPr>
                <w:sz w:val="20"/>
                <w:szCs w:val="20"/>
              </w:rPr>
            </w:pPr>
            <w:r w:rsidRPr="00793DA4">
              <w:rPr>
                <w:sz w:val="20"/>
                <w:szCs w:val="20"/>
              </w:rPr>
              <w:t>Наименования разделов профессионального модуля</w:t>
            </w:r>
          </w:p>
        </w:tc>
        <w:tc>
          <w:tcPr>
            <w:tcW w:w="416" w:type="pct"/>
            <w:vMerge w:val="restart"/>
            <w:vAlign w:val="center"/>
            <w:hideMark/>
          </w:tcPr>
          <w:p w14:paraId="78DAC3B0" w14:textId="77777777" w:rsidR="00D077DF" w:rsidRPr="00793DA4" w:rsidRDefault="00D077DF" w:rsidP="008943B6">
            <w:pPr>
              <w:suppressAutoHyphens/>
              <w:jc w:val="center"/>
              <w:rPr>
                <w:iCs/>
                <w:sz w:val="20"/>
                <w:szCs w:val="20"/>
              </w:rPr>
            </w:pPr>
            <w:r w:rsidRPr="00793DA4">
              <w:rPr>
                <w:iCs/>
                <w:sz w:val="20"/>
                <w:szCs w:val="20"/>
              </w:rPr>
              <w:t>Суммарный объем нагрузки, час.</w:t>
            </w:r>
          </w:p>
        </w:tc>
        <w:tc>
          <w:tcPr>
            <w:tcW w:w="2500" w:type="pct"/>
            <w:gridSpan w:val="9"/>
            <w:vAlign w:val="center"/>
            <w:hideMark/>
          </w:tcPr>
          <w:p w14:paraId="7B922F08" w14:textId="77777777" w:rsidR="00D077DF" w:rsidRPr="00793DA4" w:rsidRDefault="00D077DF" w:rsidP="008943B6">
            <w:pPr>
              <w:suppressAutoHyphens/>
              <w:jc w:val="center"/>
              <w:rPr>
                <w:sz w:val="20"/>
                <w:szCs w:val="20"/>
              </w:rPr>
            </w:pPr>
            <w:r w:rsidRPr="00793DA4">
              <w:rPr>
                <w:sz w:val="20"/>
                <w:szCs w:val="20"/>
              </w:rPr>
              <w:t>Объем профессионального модуля, час.</w:t>
            </w:r>
          </w:p>
        </w:tc>
        <w:tc>
          <w:tcPr>
            <w:tcW w:w="566" w:type="pct"/>
            <w:vMerge w:val="restart"/>
            <w:vAlign w:val="center"/>
            <w:hideMark/>
          </w:tcPr>
          <w:p w14:paraId="32234CDA" w14:textId="77777777" w:rsidR="00D077DF" w:rsidRPr="00793DA4" w:rsidRDefault="00D077DF" w:rsidP="008943B6">
            <w:pPr>
              <w:suppressAutoHyphens/>
              <w:jc w:val="center"/>
              <w:rPr>
                <w:sz w:val="20"/>
                <w:szCs w:val="20"/>
              </w:rPr>
            </w:pPr>
            <w:r w:rsidRPr="00793DA4">
              <w:rPr>
                <w:sz w:val="20"/>
                <w:szCs w:val="20"/>
              </w:rPr>
              <w:t>Самостоятельная работа</w:t>
            </w:r>
          </w:p>
        </w:tc>
      </w:tr>
      <w:tr w:rsidR="00D077DF" w:rsidRPr="00793DA4" w14:paraId="22CEF8EF" w14:textId="77777777" w:rsidTr="008943B6">
        <w:tc>
          <w:tcPr>
            <w:tcW w:w="622" w:type="pct"/>
            <w:vMerge/>
            <w:vAlign w:val="center"/>
            <w:hideMark/>
          </w:tcPr>
          <w:p w14:paraId="5DF15EE3" w14:textId="77777777" w:rsidR="00D077DF" w:rsidRPr="00793DA4" w:rsidRDefault="00D077DF" w:rsidP="008943B6">
            <w:pPr>
              <w:rPr>
                <w:sz w:val="20"/>
                <w:szCs w:val="20"/>
              </w:rPr>
            </w:pPr>
          </w:p>
        </w:tc>
        <w:tc>
          <w:tcPr>
            <w:tcW w:w="897" w:type="pct"/>
            <w:vMerge/>
            <w:vAlign w:val="center"/>
            <w:hideMark/>
          </w:tcPr>
          <w:p w14:paraId="0FD2164A" w14:textId="77777777" w:rsidR="00D077DF" w:rsidRPr="00793DA4" w:rsidRDefault="00D077DF" w:rsidP="008943B6">
            <w:pPr>
              <w:rPr>
                <w:sz w:val="20"/>
                <w:szCs w:val="20"/>
              </w:rPr>
            </w:pPr>
          </w:p>
        </w:tc>
        <w:tc>
          <w:tcPr>
            <w:tcW w:w="416" w:type="pct"/>
            <w:vMerge/>
            <w:vAlign w:val="center"/>
            <w:hideMark/>
          </w:tcPr>
          <w:p w14:paraId="09ADD6F9" w14:textId="77777777" w:rsidR="00D077DF" w:rsidRPr="00793DA4" w:rsidRDefault="00D077DF" w:rsidP="008943B6">
            <w:pPr>
              <w:rPr>
                <w:iCs/>
                <w:sz w:val="20"/>
                <w:szCs w:val="20"/>
              </w:rPr>
            </w:pPr>
          </w:p>
        </w:tc>
        <w:tc>
          <w:tcPr>
            <w:tcW w:w="1203" w:type="pct"/>
            <w:gridSpan w:val="5"/>
            <w:vAlign w:val="center"/>
            <w:hideMark/>
          </w:tcPr>
          <w:p w14:paraId="6D1CC9DF" w14:textId="77777777" w:rsidR="00D077DF" w:rsidRPr="00793DA4" w:rsidRDefault="00D077DF" w:rsidP="008943B6">
            <w:pPr>
              <w:suppressAutoHyphens/>
              <w:jc w:val="center"/>
              <w:rPr>
                <w:i/>
              </w:rPr>
            </w:pPr>
            <w:r w:rsidRPr="00793DA4">
              <w:rPr>
                <w:i/>
              </w:rPr>
              <w:t>Обучение по МДК</w:t>
            </w:r>
          </w:p>
        </w:tc>
        <w:tc>
          <w:tcPr>
            <w:tcW w:w="919" w:type="pct"/>
            <w:gridSpan w:val="3"/>
            <w:vAlign w:val="center"/>
            <w:hideMark/>
          </w:tcPr>
          <w:p w14:paraId="047971CB" w14:textId="77777777" w:rsidR="00D077DF" w:rsidRPr="00793DA4" w:rsidRDefault="00D077DF" w:rsidP="008943B6">
            <w:pPr>
              <w:suppressAutoHyphens/>
              <w:jc w:val="center"/>
              <w:rPr>
                <w:i/>
              </w:rPr>
            </w:pPr>
            <w:r w:rsidRPr="00793DA4">
              <w:rPr>
                <w:i/>
              </w:rPr>
              <w:t>Практики</w:t>
            </w:r>
          </w:p>
        </w:tc>
        <w:tc>
          <w:tcPr>
            <w:tcW w:w="378" w:type="pct"/>
            <w:vMerge w:val="restart"/>
          </w:tcPr>
          <w:p w14:paraId="420F1CF0" w14:textId="77777777" w:rsidR="00D077DF" w:rsidRPr="00793DA4" w:rsidRDefault="00D077DF" w:rsidP="008943B6">
            <w:pPr>
              <w:rPr>
                <w:sz w:val="20"/>
                <w:szCs w:val="20"/>
              </w:rPr>
            </w:pPr>
            <w:r w:rsidRPr="00793DA4">
              <w:t>Промежуточная аттестация</w:t>
            </w:r>
          </w:p>
        </w:tc>
        <w:tc>
          <w:tcPr>
            <w:tcW w:w="566" w:type="pct"/>
            <w:vMerge/>
            <w:vAlign w:val="center"/>
            <w:hideMark/>
          </w:tcPr>
          <w:p w14:paraId="58D5F2C3" w14:textId="77777777" w:rsidR="00D077DF" w:rsidRPr="00793DA4" w:rsidRDefault="00D077DF" w:rsidP="008943B6">
            <w:pPr>
              <w:rPr>
                <w:sz w:val="20"/>
                <w:szCs w:val="20"/>
              </w:rPr>
            </w:pPr>
          </w:p>
        </w:tc>
      </w:tr>
      <w:tr w:rsidR="00D077DF" w:rsidRPr="00793DA4" w14:paraId="55042A04" w14:textId="77777777" w:rsidTr="008943B6">
        <w:tc>
          <w:tcPr>
            <w:tcW w:w="622" w:type="pct"/>
            <w:vMerge/>
            <w:vAlign w:val="center"/>
            <w:hideMark/>
          </w:tcPr>
          <w:p w14:paraId="7930B759" w14:textId="77777777" w:rsidR="00D077DF" w:rsidRPr="00793DA4" w:rsidRDefault="00D077DF" w:rsidP="008943B6">
            <w:pPr>
              <w:rPr>
                <w:sz w:val="20"/>
                <w:szCs w:val="20"/>
              </w:rPr>
            </w:pPr>
          </w:p>
        </w:tc>
        <w:tc>
          <w:tcPr>
            <w:tcW w:w="897" w:type="pct"/>
            <w:vMerge/>
            <w:vAlign w:val="center"/>
            <w:hideMark/>
          </w:tcPr>
          <w:p w14:paraId="5CF6B8F5" w14:textId="77777777" w:rsidR="00D077DF" w:rsidRPr="00793DA4" w:rsidRDefault="00D077DF" w:rsidP="008943B6">
            <w:pPr>
              <w:rPr>
                <w:sz w:val="20"/>
                <w:szCs w:val="20"/>
              </w:rPr>
            </w:pPr>
          </w:p>
        </w:tc>
        <w:tc>
          <w:tcPr>
            <w:tcW w:w="416" w:type="pct"/>
            <w:vMerge/>
            <w:vAlign w:val="center"/>
            <w:hideMark/>
          </w:tcPr>
          <w:p w14:paraId="002270F0" w14:textId="77777777" w:rsidR="00D077DF" w:rsidRPr="00793DA4" w:rsidRDefault="00D077DF" w:rsidP="008943B6">
            <w:pPr>
              <w:rPr>
                <w:iCs/>
                <w:sz w:val="20"/>
                <w:szCs w:val="20"/>
              </w:rPr>
            </w:pPr>
          </w:p>
        </w:tc>
        <w:tc>
          <w:tcPr>
            <w:tcW w:w="337" w:type="pct"/>
            <w:vAlign w:val="center"/>
          </w:tcPr>
          <w:p w14:paraId="44536A2C" w14:textId="77777777" w:rsidR="00D077DF" w:rsidRPr="00793DA4" w:rsidRDefault="00D077DF" w:rsidP="008943B6">
            <w:pPr>
              <w:suppressAutoHyphens/>
              <w:jc w:val="center"/>
              <w:rPr>
                <w:sz w:val="20"/>
                <w:szCs w:val="20"/>
              </w:rPr>
            </w:pPr>
            <w:r w:rsidRPr="00793DA4">
              <w:rPr>
                <w:sz w:val="20"/>
                <w:szCs w:val="20"/>
              </w:rPr>
              <w:t>Всего</w:t>
            </w:r>
          </w:p>
          <w:p w14:paraId="4F1D02A9" w14:textId="77777777" w:rsidR="00D077DF" w:rsidRPr="00793DA4" w:rsidRDefault="00D077DF" w:rsidP="008943B6">
            <w:pPr>
              <w:suppressAutoHyphens/>
              <w:jc w:val="center"/>
              <w:rPr>
                <w:i/>
                <w:sz w:val="20"/>
                <w:szCs w:val="20"/>
              </w:rPr>
            </w:pPr>
          </w:p>
        </w:tc>
        <w:tc>
          <w:tcPr>
            <w:tcW w:w="489" w:type="pct"/>
            <w:gridSpan w:val="2"/>
            <w:vAlign w:val="center"/>
            <w:hideMark/>
          </w:tcPr>
          <w:p w14:paraId="26FBEC1B" w14:textId="77777777" w:rsidR="00D077DF" w:rsidRPr="00793DA4" w:rsidRDefault="003A122A" w:rsidP="008943B6">
            <w:pPr>
              <w:suppressAutoHyphens/>
              <w:jc w:val="center"/>
              <w:rPr>
                <w:sz w:val="20"/>
                <w:szCs w:val="20"/>
              </w:rPr>
            </w:pPr>
            <w:r>
              <w:rPr>
                <w:sz w:val="20"/>
                <w:szCs w:val="20"/>
              </w:rPr>
              <w:t>П</w:t>
            </w:r>
            <w:r w:rsidR="00D077DF" w:rsidRPr="00793DA4">
              <w:rPr>
                <w:sz w:val="20"/>
                <w:szCs w:val="20"/>
              </w:rPr>
              <w:t>рактических занятий</w:t>
            </w:r>
          </w:p>
        </w:tc>
        <w:tc>
          <w:tcPr>
            <w:tcW w:w="377" w:type="pct"/>
            <w:gridSpan w:val="2"/>
            <w:vAlign w:val="center"/>
            <w:hideMark/>
          </w:tcPr>
          <w:p w14:paraId="299D9210" w14:textId="77777777" w:rsidR="00D077DF" w:rsidRPr="00793DA4" w:rsidRDefault="00D077DF" w:rsidP="008943B6">
            <w:pPr>
              <w:suppressAutoHyphens/>
              <w:jc w:val="center"/>
              <w:rPr>
                <w:sz w:val="20"/>
                <w:szCs w:val="20"/>
              </w:rPr>
            </w:pPr>
            <w:r w:rsidRPr="00793DA4">
              <w:rPr>
                <w:sz w:val="20"/>
                <w:szCs w:val="20"/>
              </w:rPr>
              <w:t>Курсовых работ (проектов)</w:t>
            </w:r>
          </w:p>
        </w:tc>
        <w:tc>
          <w:tcPr>
            <w:tcW w:w="314" w:type="pct"/>
            <w:vAlign w:val="center"/>
          </w:tcPr>
          <w:p w14:paraId="1CF949E1" w14:textId="77777777" w:rsidR="00D077DF" w:rsidRPr="00793DA4" w:rsidRDefault="00D077DF" w:rsidP="008943B6">
            <w:pPr>
              <w:suppressAutoHyphens/>
              <w:jc w:val="center"/>
              <w:rPr>
                <w:sz w:val="20"/>
                <w:szCs w:val="20"/>
              </w:rPr>
            </w:pPr>
            <w:r w:rsidRPr="00793DA4">
              <w:rPr>
                <w:sz w:val="20"/>
                <w:szCs w:val="20"/>
              </w:rPr>
              <w:t>Учебная</w:t>
            </w:r>
          </w:p>
          <w:p w14:paraId="2293FCF4" w14:textId="77777777" w:rsidR="00D077DF" w:rsidRPr="00793DA4" w:rsidRDefault="00D077DF" w:rsidP="008943B6">
            <w:pPr>
              <w:suppressAutoHyphens/>
              <w:jc w:val="center"/>
              <w:rPr>
                <w:i/>
                <w:sz w:val="20"/>
                <w:szCs w:val="20"/>
              </w:rPr>
            </w:pPr>
          </w:p>
        </w:tc>
        <w:tc>
          <w:tcPr>
            <w:tcW w:w="605" w:type="pct"/>
            <w:gridSpan w:val="2"/>
            <w:vAlign w:val="center"/>
            <w:hideMark/>
          </w:tcPr>
          <w:p w14:paraId="225BE9AB" w14:textId="77777777" w:rsidR="00D077DF" w:rsidRPr="00793DA4" w:rsidRDefault="00D077DF" w:rsidP="008943B6">
            <w:pPr>
              <w:suppressAutoHyphens/>
              <w:jc w:val="center"/>
              <w:rPr>
                <w:sz w:val="20"/>
                <w:szCs w:val="20"/>
              </w:rPr>
            </w:pPr>
            <w:r w:rsidRPr="00793DA4">
              <w:rPr>
                <w:sz w:val="20"/>
                <w:szCs w:val="20"/>
              </w:rPr>
              <w:t>Производственная</w:t>
            </w:r>
          </w:p>
          <w:p w14:paraId="3B201479" w14:textId="77777777" w:rsidR="00D077DF" w:rsidRPr="00690B4C" w:rsidRDefault="00690B4C" w:rsidP="008943B6">
            <w:pPr>
              <w:suppressAutoHyphens/>
              <w:jc w:val="center"/>
              <w:rPr>
                <w:sz w:val="20"/>
                <w:szCs w:val="20"/>
              </w:rPr>
            </w:pPr>
            <w:r w:rsidRPr="00690B4C">
              <w:rPr>
                <w:sz w:val="20"/>
                <w:szCs w:val="20"/>
              </w:rPr>
              <w:t>(по профилю специальности)</w:t>
            </w:r>
          </w:p>
        </w:tc>
        <w:tc>
          <w:tcPr>
            <w:tcW w:w="378" w:type="pct"/>
            <w:vMerge/>
          </w:tcPr>
          <w:p w14:paraId="58BE2725" w14:textId="77777777" w:rsidR="00D077DF" w:rsidRPr="00793DA4" w:rsidRDefault="00D077DF" w:rsidP="008943B6">
            <w:pPr>
              <w:rPr>
                <w:sz w:val="20"/>
                <w:szCs w:val="20"/>
              </w:rPr>
            </w:pPr>
          </w:p>
        </w:tc>
        <w:tc>
          <w:tcPr>
            <w:tcW w:w="566" w:type="pct"/>
            <w:vMerge/>
            <w:vAlign w:val="center"/>
            <w:hideMark/>
          </w:tcPr>
          <w:p w14:paraId="11F09155" w14:textId="77777777" w:rsidR="00D077DF" w:rsidRPr="00793DA4" w:rsidRDefault="00D077DF" w:rsidP="008943B6">
            <w:pPr>
              <w:rPr>
                <w:sz w:val="20"/>
                <w:szCs w:val="20"/>
              </w:rPr>
            </w:pPr>
          </w:p>
        </w:tc>
      </w:tr>
      <w:tr w:rsidR="00D077DF" w:rsidRPr="00793DA4" w14:paraId="1DFD2B66" w14:textId="77777777" w:rsidTr="008943B6">
        <w:tc>
          <w:tcPr>
            <w:tcW w:w="622" w:type="pct"/>
            <w:vAlign w:val="center"/>
            <w:hideMark/>
          </w:tcPr>
          <w:p w14:paraId="1BCCC7E0" w14:textId="77777777" w:rsidR="00D077DF" w:rsidRPr="00793DA4" w:rsidRDefault="00D077DF" w:rsidP="008943B6">
            <w:pPr>
              <w:jc w:val="center"/>
              <w:rPr>
                <w:i/>
              </w:rPr>
            </w:pPr>
            <w:r w:rsidRPr="00793DA4">
              <w:rPr>
                <w:i/>
              </w:rPr>
              <w:t>1</w:t>
            </w:r>
          </w:p>
        </w:tc>
        <w:tc>
          <w:tcPr>
            <w:tcW w:w="897" w:type="pct"/>
            <w:vAlign w:val="center"/>
            <w:hideMark/>
          </w:tcPr>
          <w:p w14:paraId="1A1CAFD9" w14:textId="77777777" w:rsidR="00D077DF" w:rsidRPr="00793DA4" w:rsidRDefault="00D077DF" w:rsidP="008943B6">
            <w:pPr>
              <w:jc w:val="center"/>
              <w:rPr>
                <w:i/>
              </w:rPr>
            </w:pPr>
            <w:r w:rsidRPr="00793DA4">
              <w:rPr>
                <w:i/>
              </w:rPr>
              <w:t>2</w:t>
            </w:r>
          </w:p>
        </w:tc>
        <w:tc>
          <w:tcPr>
            <w:tcW w:w="416" w:type="pct"/>
            <w:vAlign w:val="center"/>
            <w:hideMark/>
          </w:tcPr>
          <w:p w14:paraId="5992D8A5" w14:textId="77777777" w:rsidR="00D077DF" w:rsidRPr="00793DA4" w:rsidRDefault="00D077DF" w:rsidP="008943B6">
            <w:pPr>
              <w:jc w:val="center"/>
              <w:rPr>
                <w:i/>
              </w:rPr>
            </w:pPr>
            <w:r w:rsidRPr="00793DA4">
              <w:rPr>
                <w:i/>
              </w:rPr>
              <w:t>3</w:t>
            </w:r>
          </w:p>
        </w:tc>
        <w:tc>
          <w:tcPr>
            <w:tcW w:w="337" w:type="pct"/>
            <w:vAlign w:val="center"/>
            <w:hideMark/>
          </w:tcPr>
          <w:p w14:paraId="718E1059" w14:textId="77777777" w:rsidR="00D077DF" w:rsidRPr="00793DA4" w:rsidRDefault="00D077DF" w:rsidP="008943B6">
            <w:pPr>
              <w:jc w:val="center"/>
              <w:rPr>
                <w:i/>
              </w:rPr>
            </w:pPr>
            <w:r w:rsidRPr="00793DA4">
              <w:rPr>
                <w:i/>
              </w:rPr>
              <w:t>4</w:t>
            </w:r>
          </w:p>
        </w:tc>
        <w:tc>
          <w:tcPr>
            <w:tcW w:w="489" w:type="pct"/>
            <w:gridSpan w:val="2"/>
            <w:vAlign w:val="center"/>
            <w:hideMark/>
          </w:tcPr>
          <w:p w14:paraId="72162170" w14:textId="77777777" w:rsidR="00D077DF" w:rsidRPr="00793DA4" w:rsidRDefault="00D077DF" w:rsidP="008943B6">
            <w:pPr>
              <w:jc w:val="center"/>
              <w:rPr>
                <w:i/>
              </w:rPr>
            </w:pPr>
            <w:r w:rsidRPr="00793DA4">
              <w:rPr>
                <w:i/>
              </w:rPr>
              <w:t>5</w:t>
            </w:r>
          </w:p>
        </w:tc>
        <w:tc>
          <w:tcPr>
            <w:tcW w:w="377" w:type="pct"/>
            <w:gridSpan w:val="2"/>
            <w:vAlign w:val="center"/>
            <w:hideMark/>
          </w:tcPr>
          <w:p w14:paraId="560DB04F" w14:textId="77777777" w:rsidR="00D077DF" w:rsidRPr="00793DA4" w:rsidRDefault="00D077DF" w:rsidP="008943B6">
            <w:pPr>
              <w:jc w:val="center"/>
              <w:rPr>
                <w:i/>
              </w:rPr>
            </w:pPr>
            <w:r w:rsidRPr="00793DA4">
              <w:rPr>
                <w:i/>
              </w:rPr>
              <w:t>6</w:t>
            </w:r>
          </w:p>
        </w:tc>
        <w:tc>
          <w:tcPr>
            <w:tcW w:w="314" w:type="pct"/>
            <w:vAlign w:val="center"/>
            <w:hideMark/>
          </w:tcPr>
          <w:p w14:paraId="6631B2D2" w14:textId="77777777" w:rsidR="00D077DF" w:rsidRPr="00793DA4" w:rsidRDefault="00D077DF" w:rsidP="008943B6">
            <w:pPr>
              <w:jc w:val="center"/>
              <w:rPr>
                <w:i/>
              </w:rPr>
            </w:pPr>
            <w:r w:rsidRPr="00793DA4">
              <w:rPr>
                <w:i/>
              </w:rPr>
              <w:t>7</w:t>
            </w:r>
          </w:p>
        </w:tc>
        <w:tc>
          <w:tcPr>
            <w:tcW w:w="605" w:type="pct"/>
            <w:gridSpan w:val="2"/>
            <w:vAlign w:val="center"/>
            <w:hideMark/>
          </w:tcPr>
          <w:p w14:paraId="1BA60040" w14:textId="77777777" w:rsidR="00D077DF" w:rsidRPr="00793DA4" w:rsidRDefault="00D077DF" w:rsidP="008943B6">
            <w:pPr>
              <w:jc w:val="center"/>
              <w:rPr>
                <w:i/>
              </w:rPr>
            </w:pPr>
            <w:r w:rsidRPr="00793DA4">
              <w:rPr>
                <w:i/>
              </w:rPr>
              <w:t>8</w:t>
            </w:r>
          </w:p>
        </w:tc>
        <w:tc>
          <w:tcPr>
            <w:tcW w:w="378" w:type="pct"/>
          </w:tcPr>
          <w:p w14:paraId="4A64688C" w14:textId="77777777" w:rsidR="00D077DF" w:rsidRPr="00793DA4" w:rsidRDefault="00D077DF" w:rsidP="008943B6">
            <w:pPr>
              <w:jc w:val="center"/>
              <w:rPr>
                <w:i/>
              </w:rPr>
            </w:pPr>
            <w:r w:rsidRPr="00793DA4">
              <w:rPr>
                <w:i/>
              </w:rPr>
              <w:t>9</w:t>
            </w:r>
          </w:p>
        </w:tc>
        <w:tc>
          <w:tcPr>
            <w:tcW w:w="566" w:type="pct"/>
            <w:vAlign w:val="center"/>
            <w:hideMark/>
          </w:tcPr>
          <w:p w14:paraId="090B9FC6" w14:textId="77777777" w:rsidR="00D077DF" w:rsidRPr="00793DA4" w:rsidRDefault="00D077DF" w:rsidP="008943B6">
            <w:pPr>
              <w:jc w:val="center"/>
              <w:rPr>
                <w:i/>
                <w:lang w:val="en-US"/>
              </w:rPr>
            </w:pPr>
            <w:r w:rsidRPr="00793DA4">
              <w:rPr>
                <w:i/>
                <w:lang w:val="en-US"/>
              </w:rPr>
              <w:t>10</w:t>
            </w:r>
          </w:p>
        </w:tc>
      </w:tr>
      <w:tr w:rsidR="00D077DF" w:rsidRPr="00793DA4" w14:paraId="47C0E495" w14:textId="77777777" w:rsidTr="00B432B4">
        <w:tc>
          <w:tcPr>
            <w:tcW w:w="622" w:type="pct"/>
            <w:hideMark/>
          </w:tcPr>
          <w:p w14:paraId="1476B1F0" w14:textId="77777777" w:rsidR="00D077DF" w:rsidRPr="00793DA4" w:rsidRDefault="00D077DF" w:rsidP="008943B6">
            <w:r w:rsidRPr="00793DA4">
              <w:t>ОК 01-11</w:t>
            </w:r>
          </w:p>
          <w:p w14:paraId="2894FB69" w14:textId="77777777" w:rsidR="00D077DF" w:rsidRPr="00793DA4" w:rsidRDefault="00D077DF" w:rsidP="008943B6">
            <w:r w:rsidRPr="00793DA4">
              <w:t>ПК 3.1-3.6</w:t>
            </w:r>
          </w:p>
          <w:p w14:paraId="767DBFF6" w14:textId="77777777" w:rsidR="00D077DF" w:rsidRPr="00793DA4" w:rsidRDefault="00D077DF" w:rsidP="008943B6"/>
        </w:tc>
        <w:tc>
          <w:tcPr>
            <w:tcW w:w="897" w:type="pct"/>
            <w:hideMark/>
          </w:tcPr>
          <w:p w14:paraId="513A31E2" w14:textId="77777777" w:rsidR="00D077DF" w:rsidRPr="00793DA4" w:rsidRDefault="00D077DF" w:rsidP="008943B6">
            <w:r w:rsidRPr="00793DA4">
              <w:t>Раздел 1. Эксплуатация объектов сетевой инфраструктуры</w:t>
            </w:r>
          </w:p>
        </w:tc>
        <w:tc>
          <w:tcPr>
            <w:tcW w:w="416" w:type="pct"/>
            <w:vAlign w:val="center"/>
            <w:hideMark/>
          </w:tcPr>
          <w:p w14:paraId="40988C22" w14:textId="77777777" w:rsidR="00D077DF" w:rsidRPr="00793DA4" w:rsidRDefault="006F757B" w:rsidP="00B432B4">
            <w:pPr>
              <w:jc w:val="center"/>
            </w:pPr>
            <w:r>
              <w:t>270</w:t>
            </w:r>
          </w:p>
        </w:tc>
        <w:tc>
          <w:tcPr>
            <w:tcW w:w="337" w:type="pct"/>
            <w:vAlign w:val="center"/>
            <w:hideMark/>
          </w:tcPr>
          <w:p w14:paraId="3744D6CF" w14:textId="77777777" w:rsidR="00D077DF" w:rsidRPr="00793DA4" w:rsidRDefault="003A122A" w:rsidP="00B432B4">
            <w:pPr>
              <w:ind w:left="-45" w:right="-52"/>
              <w:jc w:val="center"/>
              <w:rPr>
                <w:lang w:val="en-US"/>
              </w:rPr>
            </w:pPr>
            <w:r>
              <w:t>206</w:t>
            </w:r>
          </w:p>
        </w:tc>
        <w:tc>
          <w:tcPr>
            <w:tcW w:w="489" w:type="pct"/>
            <w:gridSpan w:val="2"/>
            <w:vAlign w:val="center"/>
            <w:hideMark/>
          </w:tcPr>
          <w:p w14:paraId="66F19099" w14:textId="77777777" w:rsidR="00D077DF" w:rsidRPr="00793DA4" w:rsidRDefault="003A122A" w:rsidP="006F757B">
            <w:pPr>
              <w:jc w:val="center"/>
            </w:pPr>
            <w:r>
              <w:t>90</w:t>
            </w:r>
          </w:p>
        </w:tc>
        <w:tc>
          <w:tcPr>
            <w:tcW w:w="377" w:type="pct"/>
            <w:gridSpan w:val="2"/>
            <w:vAlign w:val="center"/>
            <w:hideMark/>
          </w:tcPr>
          <w:p w14:paraId="5C452FC5" w14:textId="77777777" w:rsidR="00D077DF" w:rsidRPr="00793DA4" w:rsidRDefault="006F757B" w:rsidP="00B432B4">
            <w:pPr>
              <w:jc w:val="center"/>
            </w:pPr>
            <w:r>
              <w:t>30</w:t>
            </w:r>
          </w:p>
        </w:tc>
        <w:tc>
          <w:tcPr>
            <w:tcW w:w="314" w:type="pct"/>
            <w:vAlign w:val="center"/>
            <w:hideMark/>
          </w:tcPr>
          <w:p w14:paraId="654691E0" w14:textId="77777777" w:rsidR="00D077DF" w:rsidRPr="00793DA4" w:rsidRDefault="00D077DF" w:rsidP="00B432B4">
            <w:pPr>
              <w:jc w:val="center"/>
            </w:pPr>
          </w:p>
        </w:tc>
        <w:tc>
          <w:tcPr>
            <w:tcW w:w="605" w:type="pct"/>
            <w:gridSpan w:val="2"/>
            <w:vAlign w:val="center"/>
          </w:tcPr>
          <w:p w14:paraId="5F571B22" w14:textId="77777777" w:rsidR="00D077DF" w:rsidRPr="00793DA4" w:rsidRDefault="00D077DF" w:rsidP="00B432B4">
            <w:pPr>
              <w:jc w:val="center"/>
            </w:pPr>
          </w:p>
        </w:tc>
        <w:tc>
          <w:tcPr>
            <w:tcW w:w="378" w:type="pct"/>
            <w:vAlign w:val="center"/>
          </w:tcPr>
          <w:p w14:paraId="2BB8E29C" w14:textId="77777777" w:rsidR="00D077DF" w:rsidRPr="00B432B4" w:rsidRDefault="00B432B4" w:rsidP="00B432B4">
            <w:pPr>
              <w:jc w:val="center"/>
            </w:pPr>
            <w:r>
              <w:t>6</w:t>
            </w:r>
          </w:p>
        </w:tc>
        <w:tc>
          <w:tcPr>
            <w:tcW w:w="566" w:type="pct"/>
            <w:vAlign w:val="center"/>
          </w:tcPr>
          <w:p w14:paraId="6EDA4CCA" w14:textId="77777777" w:rsidR="00D077DF" w:rsidRPr="00793DA4" w:rsidRDefault="003A122A" w:rsidP="00B432B4">
            <w:pPr>
              <w:jc w:val="center"/>
            </w:pPr>
            <w:r>
              <w:t>58</w:t>
            </w:r>
          </w:p>
        </w:tc>
      </w:tr>
      <w:tr w:rsidR="00D077DF" w:rsidRPr="00793DA4" w14:paraId="6770CC82" w14:textId="77777777" w:rsidTr="00B432B4">
        <w:tc>
          <w:tcPr>
            <w:tcW w:w="622" w:type="pct"/>
          </w:tcPr>
          <w:p w14:paraId="4E0E0411" w14:textId="77777777" w:rsidR="00D077DF" w:rsidRPr="00793DA4" w:rsidRDefault="00D077DF" w:rsidP="008943B6">
            <w:r w:rsidRPr="00793DA4">
              <w:t>ОК 01-11</w:t>
            </w:r>
          </w:p>
          <w:p w14:paraId="0ABED526" w14:textId="77777777" w:rsidR="00D077DF" w:rsidRPr="00793DA4" w:rsidRDefault="00D077DF" w:rsidP="008943B6">
            <w:r w:rsidRPr="00793DA4">
              <w:t>ПК 3.1-3.6</w:t>
            </w:r>
          </w:p>
          <w:p w14:paraId="5603C588" w14:textId="77777777" w:rsidR="00D077DF" w:rsidRPr="00793DA4" w:rsidRDefault="00D077DF" w:rsidP="008943B6"/>
        </w:tc>
        <w:tc>
          <w:tcPr>
            <w:tcW w:w="897" w:type="pct"/>
            <w:hideMark/>
          </w:tcPr>
          <w:p w14:paraId="69BDCB1E" w14:textId="77777777" w:rsidR="00D077DF" w:rsidRPr="00793DA4" w:rsidRDefault="00D077DF" w:rsidP="008943B6">
            <w:r w:rsidRPr="00793DA4">
              <w:t>Раздел 2. Безопасность компьютерных сетей</w:t>
            </w:r>
          </w:p>
        </w:tc>
        <w:tc>
          <w:tcPr>
            <w:tcW w:w="416" w:type="pct"/>
            <w:vAlign w:val="center"/>
            <w:hideMark/>
          </w:tcPr>
          <w:p w14:paraId="31264080" w14:textId="77777777" w:rsidR="00D077DF" w:rsidRPr="00793DA4" w:rsidRDefault="003A122A" w:rsidP="00B432B4">
            <w:pPr>
              <w:jc w:val="center"/>
            </w:pPr>
            <w:r>
              <w:t>56</w:t>
            </w:r>
          </w:p>
        </w:tc>
        <w:tc>
          <w:tcPr>
            <w:tcW w:w="337" w:type="pct"/>
            <w:vAlign w:val="center"/>
            <w:hideMark/>
          </w:tcPr>
          <w:p w14:paraId="238538FB" w14:textId="77777777" w:rsidR="00D077DF" w:rsidRPr="00793DA4" w:rsidRDefault="003A122A" w:rsidP="00B432B4">
            <w:pPr>
              <w:jc w:val="center"/>
              <w:rPr>
                <w:lang w:val="en-US"/>
              </w:rPr>
            </w:pPr>
            <w:r>
              <w:t>50</w:t>
            </w:r>
          </w:p>
        </w:tc>
        <w:tc>
          <w:tcPr>
            <w:tcW w:w="489" w:type="pct"/>
            <w:gridSpan w:val="2"/>
            <w:vAlign w:val="center"/>
            <w:hideMark/>
          </w:tcPr>
          <w:p w14:paraId="48E7BDCA" w14:textId="77777777" w:rsidR="00D077DF" w:rsidRPr="00793DA4" w:rsidRDefault="00D077DF" w:rsidP="00B432B4">
            <w:pPr>
              <w:jc w:val="center"/>
            </w:pPr>
          </w:p>
        </w:tc>
        <w:tc>
          <w:tcPr>
            <w:tcW w:w="377" w:type="pct"/>
            <w:gridSpan w:val="2"/>
            <w:vAlign w:val="center"/>
            <w:hideMark/>
          </w:tcPr>
          <w:p w14:paraId="7D68C898" w14:textId="77777777" w:rsidR="00D077DF" w:rsidRPr="00793DA4" w:rsidRDefault="00D077DF" w:rsidP="00B432B4">
            <w:pPr>
              <w:jc w:val="center"/>
            </w:pPr>
          </w:p>
        </w:tc>
        <w:tc>
          <w:tcPr>
            <w:tcW w:w="314" w:type="pct"/>
            <w:vAlign w:val="center"/>
          </w:tcPr>
          <w:p w14:paraId="37E463BC" w14:textId="77777777" w:rsidR="00D077DF" w:rsidRPr="00793DA4" w:rsidRDefault="00D077DF" w:rsidP="00B432B4">
            <w:pPr>
              <w:jc w:val="center"/>
            </w:pPr>
          </w:p>
        </w:tc>
        <w:tc>
          <w:tcPr>
            <w:tcW w:w="605" w:type="pct"/>
            <w:gridSpan w:val="2"/>
            <w:vAlign w:val="center"/>
          </w:tcPr>
          <w:p w14:paraId="4FD2E828" w14:textId="77777777" w:rsidR="00D077DF" w:rsidRPr="00793DA4" w:rsidRDefault="00D077DF" w:rsidP="00B432B4">
            <w:pPr>
              <w:jc w:val="center"/>
            </w:pPr>
          </w:p>
        </w:tc>
        <w:tc>
          <w:tcPr>
            <w:tcW w:w="378" w:type="pct"/>
            <w:vAlign w:val="center"/>
          </w:tcPr>
          <w:p w14:paraId="69211D99" w14:textId="77777777" w:rsidR="00D077DF" w:rsidRPr="00793DA4" w:rsidRDefault="00D077DF" w:rsidP="00B432B4">
            <w:pPr>
              <w:jc w:val="center"/>
              <w:rPr>
                <w:lang w:val="en-US"/>
              </w:rPr>
            </w:pPr>
          </w:p>
        </w:tc>
        <w:tc>
          <w:tcPr>
            <w:tcW w:w="566" w:type="pct"/>
            <w:vAlign w:val="center"/>
          </w:tcPr>
          <w:p w14:paraId="367952F8" w14:textId="77777777" w:rsidR="00D077DF" w:rsidRPr="00793DA4" w:rsidRDefault="006F757B" w:rsidP="00B432B4">
            <w:pPr>
              <w:jc w:val="center"/>
            </w:pPr>
            <w:r>
              <w:t>6</w:t>
            </w:r>
          </w:p>
        </w:tc>
      </w:tr>
      <w:tr w:rsidR="00D077DF" w:rsidRPr="00793DA4" w14:paraId="46BDD320" w14:textId="77777777" w:rsidTr="00690B4C">
        <w:tc>
          <w:tcPr>
            <w:tcW w:w="622" w:type="pct"/>
          </w:tcPr>
          <w:p w14:paraId="6D627DF3" w14:textId="77777777" w:rsidR="00D077DF" w:rsidRPr="00793DA4" w:rsidRDefault="00D077DF" w:rsidP="008943B6">
            <w:r w:rsidRPr="00793DA4">
              <w:t>ОК 01-11</w:t>
            </w:r>
          </w:p>
          <w:p w14:paraId="7686D49A" w14:textId="77777777" w:rsidR="00D077DF" w:rsidRPr="00793DA4" w:rsidRDefault="00D077DF" w:rsidP="008943B6">
            <w:r w:rsidRPr="00793DA4">
              <w:t>ПК 3.1-3.6</w:t>
            </w:r>
          </w:p>
          <w:p w14:paraId="2D970591" w14:textId="77777777" w:rsidR="00D077DF" w:rsidRPr="00793DA4" w:rsidRDefault="00D077DF" w:rsidP="008943B6"/>
        </w:tc>
        <w:tc>
          <w:tcPr>
            <w:tcW w:w="897" w:type="pct"/>
          </w:tcPr>
          <w:p w14:paraId="15BD5BA1" w14:textId="77777777" w:rsidR="00D077DF" w:rsidRPr="00793DA4" w:rsidRDefault="00D077DF" w:rsidP="00D077DF">
            <w:pPr>
              <w:suppressAutoHyphens/>
            </w:pPr>
            <w:r w:rsidRPr="00793DA4">
              <w:t xml:space="preserve">Учебная практика, часов </w:t>
            </w:r>
          </w:p>
        </w:tc>
        <w:tc>
          <w:tcPr>
            <w:tcW w:w="416" w:type="pct"/>
            <w:vAlign w:val="center"/>
          </w:tcPr>
          <w:p w14:paraId="1C70DBB3" w14:textId="77777777" w:rsidR="00D077DF" w:rsidRPr="00793DA4" w:rsidRDefault="000B62C6" w:rsidP="00B432B4">
            <w:pPr>
              <w:suppressAutoHyphens/>
              <w:jc w:val="center"/>
            </w:pPr>
            <w:r>
              <w:t>108</w:t>
            </w:r>
          </w:p>
        </w:tc>
        <w:tc>
          <w:tcPr>
            <w:tcW w:w="1203" w:type="pct"/>
            <w:gridSpan w:val="5"/>
            <w:shd w:val="clear" w:color="auto" w:fill="auto"/>
            <w:vAlign w:val="center"/>
          </w:tcPr>
          <w:p w14:paraId="30A91BF3" w14:textId="77777777" w:rsidR="00D077DF" w:rsidRPr="00793DA4" w:rsidRDefault="00D077DF" w:rsidP="00B432B4">
            <w:pPr>
              <w:jc w:val="center"/>
              <w:rPr>
                <w:i/>
              </w:rPr>
            </w:pPr>
          </w:p>
        </w:tc>
        <w:tc>
          <w:tcPr>
            <w:tcW w:w="317" w:type="pct"/>
            <w:gridSpan w:val="2"/>
            <w:shd w:val="clear" w:color="auto" w:fill="auto"/>
            <w:vAlign w:val="center"/>
          </w:tcPr>
          <w:p w14:paraId="62A1FC69" w14:textId="77777777" w:rsidR="00D077DF" w:rsidRPr="00793DA4" w:rsidRDefault="00D57352" w:rsidP="00B432B4">
            <w:pPr>
              <w:jc w:val="center"/>
            </w:pPr>
            <w:r>
              <w:t>108</w:t>
            </w:r>
          </w:p>
        </w:tc>
        <w:tc>
          <w:tcPr>
            <w:tcW w:w="602" w:type="pct"/>
            <w:vAlign w:val="center"/>
          </w:tcPr>
          <w:p w14:paraId="7B5D3EC1" w14:textId="77777777" w:rsidR="00D077DF" w:rsidRPr="00793DA4" w:rsidRDefault="00D077DF" w:rsidP="00B432B4">
            <w:pPr>
              <w:suppressAutoHyphens/>
              <w:jc w:val="center"/>
            </w:pPr>
          </w:p>
        </w:tc>
        <w:tc>
          <w:tcPr>
            <w:tcW w:w="378" w:type="pct"/>
            <w:vAlign w:val="center"/>
          </w:tcPr>
          <w:p w14:paraId="433D608F" w14:textId="77777777" w:rsidR="00D077DF" w:rsidRPr="00793DA4" w:rsidRDefault="00D077DF" w:rsidP="00B432B4">
            <w:pPr>
              <w:jc w:val="center"/>
              <w:rPr>
                <w:i/>
              </w:rPr>
            </w:pPr>
          </w:p>
        </w:tc>
        <w:tc>
          <w:tcPr>
            <w:tcW w:w="566" w:type="pct"/>
            <w:vAlign w:val="center"/>
          </w:tcPr>
          <w:p w14:paraId="24AE1DE6" w14:textId="77777777" w:rsidR="00D077DF" w:rsidRPr="00793DA4" w:rsidRDefault="00D077DF" w:rsidP="00B432B4">
            <w:pPr>
              <w:jc w:val="center"/>
              <w:rPr>
                <w:i/>
              </w:rPr>
            </w:pPr>
          </w:p>
        </w:tc>
      </w:tr>
      <w:tr w:rsidR="00D077DF" w:rsidRPr="00793DA4" w14:paraId="5AC0832C" w14:textId="77777777" w:rsidTr="00690B4C">
        <w:tc>
          <w:tcPr>
            <w:tcW w:w="622" w:type="pct"/>
          </w:tcPr>
          <w:p w14:paraId="7B5952E8" w14:textId="77777777" w:rsidR="00D077DF" w:rsidRPr="00793DA4" w:rsidRDefault="00D077DF" w:rsidP="008943B6">
            <w:r w:rsidRPr="00793DA4">
              <w:t>ОК 01-11</w:t>
            </w:r>
          </w:p>
          <w:p w14:paraId="2CCE77C8" w14:textId="77777777" w:rsidR="00D077DF" w:rsidRPr="00793DA4" w:rsidRDefault="00D077DF" w:rsidP="008943B6">
            <w:r w:rsidRPr="00793DA4">
              <w:t>ПК 3.1-3.6</w:t>
            </w:r>
          </w:p>
          <w:p w14:paraId="07D603E9" w14:textId="77777777" w:rsidR="00D077DF" w:rsidRPr="00793DA4" w:rsidRDefault="00D077DF" w:rsidP="008943B6">
            <w:pPr>
              <w:rPr>
                <w:b/>
                <w:i/>
              </w:rPr>
            </w:pPr>
          </w:p>
        </w:tc>
        <w:tc>
          <w:tcPr>
            <w:tcW w:w="897" w:type="pct"/>
            <w:hideMark/>
          </w:tcPr>
          <w:p w14:paraId="3860A35D" w14:textId="77777777" w:rsidR="00D077DF" w:rsidRPr="00793DA4" w:rsidRDefault="00D077DF" w:rsidP="00D077DF">
            <w:pPr>
              <w:suppressAutoHyphens/>
            </w:pPr>
            <w:r w:rsidRPr="00793DA4">
              <w:t>Производственная практика</w:t>
            </w:r>
            <w:r w:rsidR="003A122A">
              <w:t xml:space="preserve"> </w:t>
            </w:r>
            <w:r w:rsidR="00690B4C" w:rsidRPr="00690B4C">
              <w:t>(по профилю специальности)</w:t>
            </w:r>
            <w:r w:rsidRPr="00793DA4">
              <w:t xml:space="preserve">, часов </w:t>
            </w:r>
          </w:p>
        </w:tc>
        <w:tc>
          <w:tcPr>
            <w:tcW w:w="416" w:type="pct"/>
            <w:vAlign w:val="center"/>
          </w:tcPr>
          <w:p w14:paraId="6E67F695" w14:textId="77777777" w:rsidR="00D077DF" w:rsidRPr="00793DA4" w:rsidRDefault="000B62C6" w:rsidP="00B432B4">
            <w:pPr>
              <w:suppressAutoHyphens/>
              <w:jc w:val="center"/>
              <w:rPr>
                <w:i/>
              </w:rPr>
            </w:pPr>
            <w:r>
              <w:t>144</w:t>
            </w:r>
          </w:p>
          <w:p w14:paraId="256B9D21" w14:textId="77777777" w:rsidR="00D077DF" w:rsidRPr="00793DA4" w:rsidRDefault="00D077DF" w:rsidP="00B432B4">
            <w:pPr>
              <w:suppressAutoHyphens/>
              <w:jc w:val="center"/>
              <w:rPr>
                <w:i/>
              </w:rPr>
            </w:pPr>
          </w:p>
        </w:tc>
        <w:tc>
          <w:tcPr>
            <w:tcW w:w="1520" w:type="pct"/>
            <w:gridSpan w:val="7"/>
            <w:shd w:val="clear" w:color="auto" w:fill="auto"/>
            <w:vAlign w:val="center"/>
          </w:tcPr>
          <w:p w14:paraId="2C77BD27" w14:textId="77777777" w:rsidR="00D077DF" w:rsidRPr="00793DA4" w:rsidRDefault="00D077DF" w:rsidP="00B432B4">
            <w:pPr>
              <w:jc w:val="center"/>
              <w:rPr>
                <w:i/>
              </w:rPr>
            </w:pPr>
          </w:p>
        </w:tc>
        <w:tc>
          <w:tcPr>
            <w:tcW w:w="602" w:type="pct"/>
            <w:vAlign w:val="center"/>
            <w:hideMark/>
          </w:tcPr>
          <w:p w14:paraId="08A0438F" w14:textId="77777777" w:rsidR="00D077DF" w:rsidRPr="00793DA4" w:rsidRDefault="00D57352" w:rsidP="00B432B4">
            <w:pPr>
              <w:suppressAutoHyphens/>
              <w:jc w:val="center"/>
            </w:pPr>
            <w:r>
              <w:t>144</w:t>
            </w:r>
          </w:p>
        </w:tc>
        <w:tc>
          <w:tcPr>
            <w:tcW w:w="378" w:type="pct"/>
            <w:vAlign w:val="center"/>
          </w:tcPr>
          <w:p w14:paraId="074C75E2" w14:textId="77777777" w:rsidR="00D077DF" w:rsidRPr="00793DA4" w:rsidRDefault="00D077DF" w:rsidP="00B432B4">
            <w:pPr>
              <w:jc w:val="center"/>
              <w:rPr>
                <w:i/>
              </w:rPr>
            </w:pPr>
          </w:p>
        </w:tc>
        <w:tc>
          <w:tcPr>
            <w:tcW w:w="566" w:type="pct"/>
            <w:vAlign w:val="center"/>
          </w:tcPr>
          <w:p w14:paraId="1B5303AB" w14:textId="77777777" w:rsidR="00D077DF" w:rsidRPr="00793DA4" w:rsidRDefault="00D077DF" w:rsidP="00B432B4">
            <w:pPr>
              <w:jc w:val="center"/>
              <w:rPr>
                <w:i/>
              </w:rPr>
            </w:pPr>
          </w:p>
        </w:tc>
      </w:tr>
      <w:tr w:rsidR="00B432B4" w:rsidRPr="00793DA4" w14:paraId="28365456" w14:textId="77777777" w:rsidTr="00690B4C">
        <w:tc>
          <w:tcPr>
            <w:tcW w:w="622" w:type="pct"/>
          </w:tcPr>
          <w:p w14:paraId="267516D6" w14:textId="77777777" w:rsidR="00B432B4" w:rsidRPr="00793DA4" w:rsidRDefault="00B432B4" w:rsidP="008943B6"/>
        </w:tc>
        <w:tc>
          <w:tcPr>
            <w:tcW w:w="897" w:type="pct"/>
            <w:hideMark/>
          </w:tcPr>
          <w:p w14:paraId="74F9E023" w14:textId="77777777" w:rsidR="00B432B4" w:rsidRPr="00793DA4" w:rsidRDefault="00B432B4" w:rsidP="00D077DF">
            <w:pPr>
              <w:suppressAutoHyphens/>
            </w:pPr>
            <w:r>
              <w:t>Экзамен по модулю</w:t>
            </w:r>
          </w:p>
        </w:tc>
        <w:tc>
          <w:tcPr>
            <w:tcW w:w="416" w:type="pct"/>
            <w:vAlign w:val="center"/>
          </w:tcPr>
          <w:p w14:paraId="31189B19" w14:textId="77777777" w:rsidR="00B432B4" w:rsidRDefault="00B432B4" w:rsidP="00B432B4">
            <w:pPr>
              <w:suppressAutoHyphens/>
              <w:jc w:val="center"/>
            </w:pPr>
            <w:r>
              <w:t>6</w:t>
            </w:r>
          </w:p>
        </w:tc>
        <w:tc>
          <w:tcPr>
            <w:tcW w:w="1520" w:type="pct"/>
            <w:gridSpan w:val="7"/>
            <w:shd w:val="clear" w:color="auto" w:fill="auto"/>
            <w:vAlign w:val="center"/>
          </w:tcPr>
          <w:p w14:paraId="1802D5A4" w14:textId="77777777" w:rsidR="00B432B4" w:rsidRPr="00793DA4" w:rsidRDefault="00B432B4" w:rsidP="00B432B4">
            <w:pPr>
              <w:jc w:val="center"/>
              <w:rPr>
                <w:i/>
              </w:rPr>
            </w:pPr>
          </w:p>
        </w:tc>
        <w:tc>
          <w:tcPr>
            <w:tcW w:w="602" w:type="pct"/>
            <w:vAlign w:val="center"/>
            <w:hideMark/>
          </w:tcPr>
          <w:p w14:paraId="3FCAB9F6" w14:textId="77777777" w:rsidR="00B432B4" w:rsidRDefault="00B432B4" w:rsidP="00B432B4">
            <w:pPr>
              <w:suppressAutoHyphens/>
              <w:jc w:val="center"/>
            </w:pPr>
          </w:p>
        </w:tc>
        <w:tc>
          <w:tcPr>
            <w:tcW w:w="378" w:type="pct"/>
            <w:vAlign w:val="center"/>
          </w:tcPr>
          <w:p w14:paraId="5F4CF3D9" w14:textId="77777777" w:rsidR="00B432B4" w:rsidRPr="00793DA4" w:rsidRDefault="00B432B4" w:rsidP="00B432B4">
            <w:pPr>
              <w:jc w:val="center"/>
              <w:rPr>
                <w:i/>
              </w:rPr>
            </w:pPr>
            <w:r>
              <w:rPr>
                <w:i/>
              </w:rPr>
              <w:t>6</w:t>
            </w:r>
          </w:p>
        </w:tc>
        <w:tc>
          <w:tcPr>
            <w:tcW w:w="566" w:type="pct"/>
            <w:vAlign w:val="center"/>
          </w:tcPr>
          <w:p w14:paraId="2633B1BD" w14:textId="77777777" w:rsidR="00B432B4" w:rsidRPr="00793DA4" w:rsidRDefault="00B432B4" w:rsidP="00B432B4">
            <w:pPr>
              <w:jc w:val="center"/>
              <w:rPr>
                <w:i/>
              </w:rPr>
            </w:pPr>
          </w:p>
        </w:tc>
      </w:tr>
      <w:tr w:rsidR="00D077DF" w:rsidRPr="00793DA4" w14:paraId="026954FC" w14:textId="77777777" w:rsidTr="008943B6">
        <w:tc>
          <w:tcPr>
            <w:tcW w:w="622" w:type="pct"/>
          </w:tcPr>
          <w:p w14:paraId="474E3551" w14:textId="77777777" w:rsidR="00D077DF" w:rsidRPr="00793DA4" w:rsidRDefault="00D077DF" w:rsidP="008943B6">
            <w:pPr>
              <w:rPr>
                <w:b/>
                <w:i/>
              </w:rPr>
            </w:pPr>
          </w:p>
        </w:tc>
        <w:tc>
          <w:tcPr>
            <w:tcW w:w="897" w:type="pct"/>
            <w:hideMark/>
          </w:tcPr>
          <w:p w14:paraId="1E60489B" w14:textId="77777777" w:rsidR="00D077DF" w:rsidRPr="00793DA4" w:rsidRDefault="00D077DF" w:rsidP="008943B6">
            <w:pPr>
              <w:rPr>
                <w:b/>
                <w:i/>
              </w:rPr>
            </w:pPr>
            <w:r w:rsidRPr="00793DA4">
              <w:rPr>
                <w:b/>
                <w:i/>
              </w:rPr>
              <w:t>Всего:</w:t>
            </w:r>
          </w:p>
        </w:tc>
        <w:tc>
          <w:tcPr>
            <w:tcW w:w="416" w:type="pct"/>
            <w:hideMark/>
          </w:tcPr>
          <w:p w14:paraId="6ECE3687" w14:textId="77777777" w:rsidR="00D077DF" w:rsidRPr="00793DA4" w:rsidRDefault="003A122A" w:rsidP="008943B6">
            <w:pPr>
              <w:jc w:val="center"/>
              <w:rPr>
                <w:b/>
                <w:i/>
              </w:rPr>
            </w:pPr>
            <w:r>
              <w:rPr>
                <w:b/>
                <w:i/>
              </w:rPr>
              <w:t>584</w:t>
            </w:r>
          </w:p>
        </w:tc>
        <w:tc>
          <w:tcPr>
            <w:tcW w:w="364" w:type="pct"/>
            <w:gridSpan w:val="2"/>
            <w:hideMark/>
          </w:tcPr>
          <w:p w14:paraId="780EB92C" w14:textId="77777777" w:rsidR="00D077DF" w:rsidRPr="00793DA4" w:rsidRDefault="003A122A" w:rsidP="008943B6">
            <w:pPr>
              <w:jc w:val="center"/>
              <w:rPr>
                <w:b/>
                <w:i/>
                <w:lang w:val="en-US"/>
              </w:rPr>
            </w:pPr>
            <w:r>
              <w:rPr>
                <w:b/>
                <w:i/>
              </w:rPr>
              <w:t>256</w:t>
            </w:r>
          </w:p>
        </w:tc>
        <w:tc>
          <w:tcPr>
            <w:tcW w:w="479" w:type="pct"/>
            <w:gridSpan w:val="2"/>
            <w:hideMark/>
          </w:tcPr>
          <w:p w14:paraId="67E2CEFC" w14:textId="77777777" w:rsidR="00D077DF" w:rsidRPr="00793DA4" w:rsidRDefault="003A122A" w:rsidP="008943B6">
            <w:pPr>
              <w:jc w:val="center"/>
              <w:rPr>
                <w:b/>
                <w:i/>
              </w:rPr>
            </w:pPr>
            <w:r>
              <w:rPr>
                <w:b/>
                <w:i/>
              </w:rPr>
              <w:t>90</w:t>
            </w:r>
          </w:p>
        </w:tc>
        <w:tc>
          <w:tcPr>
            <w:tcW w:w="360" w:type="pct"/>
            <w:hideMark/>
          </w:tcPr>
          <w:p w14:paraId="032B7916" w14:textId="77777777" w:rsidR="00D077DF" w:rsidRPr="00E8446D" w:rsidRDefault="00E8446D" w:rsidP="008943B6">
            <w:pPr>
              <w:jc w:val="center"/>
              <w:rPr>
                <w:b/>
                <w:i/>
              </w:rPr>
            </w:pPr>
            <w:r>
              <w:rPr>
                <w:b/>
                <w:i/>
              </w:rPr>
              <w:t>30</w:t>
            </w:r>
          </w:p>
        </w:tc>
        <w:tc>
          <w:tcPr>
            <w:tcW w:w="314" w:type="pct"/>
            <w:hideMark/>
          </w:tcPr>
          <w:p w14:paraId="35D0E4CF" w14:textId="77777777" w:rsidR="00D077DF" w:rsidRPr="00793DA4" w:rsidRDefault="00E8446D" w:rsidP="008943B6">
            <w:pPr>
              <w:jc w:val="center"/>
              <w:rPr>
                <w:b/>
                <w:i/>
              </w:rPr>
            </w:pPr>
            <w:r>
              <w:rPr>
                <w:b/>
                <w:i/>
              </w:rPr>
              <w:t>108</w:t>
            </w:r>
          </w:p>
        </w:tc>
        <w:tc>
          <w:tcPr>
            <w:tcW w:w="605" w:type="pct"/>
            <w:gridSpan w:val="2"/>
            <w:hideMark/>
          </w:tcPr>
          <w:p w14:paraId="29E6AC4C" w14:textId="77777777" w:rsidR="00D077DF" w:rsidRPr="00793DA4" w:rsidRDefault="00E8446D" w:rsidP="008943B6">
            <w:pPr>
              <w:jc w:val="center"/>
              <w:rPr>
                <w:b/>
                <w:i/>
              </w:rPr>
            </w:pPr>
            <w:r>
              <w:rPr>
                <w:b/>
                <w:i/>
              </w:rPr>
              <w:t>144</w:t>
            </w:r>
          </w:p>
        </w:tc>
        <w:tc>
          <w:tcPr>
            <w:tcW w:w="378" w:type="pct"/>
          </w:tcPr>
          <w:p w14:paraId="116CBAF3" w14:textId="77777777" w:rsidR="00D077DF" w:rsidRPr="00E8446D" w:rsidRDefault="00E8446D" w:rsidP="008943B6">
            <w:pPr>
              <w:jc w:val="center"/>
              <w:rPr>
                <w:b/>
                <w:i/>
              </w:rPr>
            </w:pPr>
            <w:r>
              <w:rPr>
                <w:b/>
                <w:i/>
              </w:rPr>
              <w:t>12</w:t>
            </w:r>
          </w:p>
        </w:tc>
        <w:tc>
          <w:tcPr>
            <w:tcW w:w="566" w:type="pct"/>
            <w:hideMark/>
          </w:tcPr>
          <w:p w14:paraId="134CBFDE" w14:textId="77777777" w:rsidR="00D077DF" w:rsidRPr="00E8446D" w:rsidRDefault="003A122A" w:rsidP="008943B6">
            <w:pPr>
              <w:jc w:val="center"/>
              <w:rPr>
                <w:b/>
                <w:i/>
              </w:rPr>
            </w:pPr>
            <w:r>
              <w:rPr>
                <w:b/>
                <w:i/>
              </w:rPr>
              <w:t>64</w:t>
            </w:r>
          </w:p>
        </w:tc>
      </w:tr>
    </w:tbl>
    <w:p w14:paraId="1DEDF6E7" w14:textId="77777777" w:rsidR="0014184F" w:rsidRDefault="0014184F"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14:paraId="4D25CDF7" w14:textId="77777777" w:rsidR="0021342E" w:rsidRDefault="0021342E" w:rsidP="0021342E"/>
    <w:p w14:paraId="3E5B699A" w14:textId="77777777" w:rsidR="0021342E" w:rsidRDefault="0021342E" w:rsidP="0021342E"/>
    <w:p w14:paraId="53EF0FDC" w14:textId="77777777" w:rsidR="0021342E" w:rsidRDefault="0021342E" w:rsidP="0021342E"/>
    <w:p w14:paraId="15405FBD" w14:textId="77777777" w:rsidR="0021342E" w:rsidRDefault="0021342E" w:rsidP="0021342E"/>
    <w:p w14:paraId="61A58FF4" w14:textId="77777777" w:rsidR="0021342E" w:rsidRPr="0021342E" w:rsidRDefault="0021342E" w:rsidP="0021342E"/>
    <w:p w14:paraId="2790699F" w14:textId="77777777" w:rsidR="000E1725" w:rsidRDefault="000E1725"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14:paraId="6A30B467" w14:textId="77777777" w:rsidR="0077640B" w:rsidRPr="004415ED"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4415ED">
        <w:rPr>
          <w:b/>
          <w:caps/>
          <w:sz w:val="28"/>
          <w:szCs w:val="28"/>
        </w:rPr>
        <w:t xml:space="preserve">3.2. </w:t>
      </w:r>
      <w:r w:rsidRPr="004415ED">
        <w:rPr>
          <w:b/>
          <w:sz w:val="28"/>
          <w:szCs w:val="28"/>
        </w:rPr>
        <w:t>Содержание обучения по профессиональному модулю (ПМ)</w:t>
      </w:r>
    </w:p>
    <w:p w14:paraId="6985C3BC" w14:textId="77777777" w:rsidR="0077640B" w:rsidRPr="004415ED" w:rsidRDefault="0077640B" w:rsidP="0077640B"/>
    <w:tbl>
      <w:tblPr>
        <w:tblpPr w:leftFromText="180" w:rightFromText="180" w:vertAnchor="text" w:tblpXSpec="center"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657"/>
        <w:gridCol w:w="9540"/>
        <w:gridCol w:w="1056"/>
        <w:gridCol w:w="1368"/>
      </w:tblGrid>
      <w:tr w:rsidR="005505B8" w:rsidRPr="00793DA4" w14:paraId="6E41C207" w14:textId="77777777" w:rsidTr="00945AE6">
        <w:trPr>
          <w:trHeight w:val="20"/>
        </w:trPr>
        <w:tc>
          <w:tcPr>
            <w:tcW w:w="830" w:type="pct"/>
          </w:tcPr>
          <w:p w14:paraId="4BB2E7DA" w14:textId="77777777" w:rsidR="005505B8" w:rsidRPr="00793DA4" w:rsidRDefault="005505B8" w:rsidP="008943B6">
            <w:pPr>
              <w:jc w:val="center"/>
              <w:rPr>
                <w:b/>
              </w:rPr>
            </w:pPr>
            <w:r w:rsidRPr="00793DA4">
              <w:rPr>
                <w:b/>
                <w:bCs/>
              </w:rPr>
              <w:t>Наименование разделов и тем профессионального модуля (ПМ), междисциплинарных курсов (МДК)</w:t>
            </w:r>
          </w:p>
        </w:tc>
        <w:tc>
          <w:tcPr>
            <w:tcW w:w="3369" w:type="pct"/>
            <w:gridSpan w:val="2"/>
            <w:vAlign w:val="center"/>
          </w:tcPr>
          <w:p w14:paraId="297566E5" w14:textId="77777777" w:rsidR="005505B8" w:rsidRPr="00793DA4" w:rsidRDefault="005505B8" w:rsidP="008943B6">
            <w:pPr>
              <w:suppressAutoHyphens/>
              <w:jc w:val="center"/>
              <w:rPr>
                <w:b/>
                <w:bCs/>
              </w:rPr>
            </w:pPr>
            <w:r w:rsidRPr="00793DA4">
              <w:rPr>
                <w:b/>
                <w:bCs/>
              </w:rPr>
              <w:t>Содержание учебного материала,</w:t>
            </w:r>
          </w:p>
          <w:p w14:paraId="17F92AB9" w14:textId="77777777" w:rsidR="005505B8" w:rsidRPr="00793DA4" w:rsidRDefault="005505B8" w:rsidP="008943B6">
            <w:pPr>
              <w:jc w:val="center"/>
              <w:rPr>
                <w:b/>
                <w:i/>
              </w:rPr>
            </w:pPr>
            <w:r w:rsidRPr="00793DA4">
              <w:rPr>
                <w:b/>
                <w:bCs/>
              </w:rPr>
              <w:t xml:space="preserve">лабораторные работы и практические занятия, самостоятельная учебная работа обучающихся, курсовая работа (проект) </w:t>
            </w:r>
          </w:p>
        </w:tc>
        <w:tc>
          <w:tcPr>
            <w:tcW w:w="349" w:type="pct"/>
            <w:vAlign w:val="center"/>
          </w:tcPr>
          <w:p w14:paraId="4CE8B247" w14:textId="77777777" w:rsidR="005505B8" w:rsidRPr="00793DA4" w:rsidRDefault="005505B8" w:rsidP="008943B6">
            <w:pPr>
              <w:jc w:val="center"/>
              <w:rPr>
                <w:b/>
                <w:bCs/>
              </w:rPr>
            </w:pPr>
            <w:r w:rsidRPr="00793DA4">
              <w:rPr>
                <w:b/>
                <w:bCs/>
              </w:rPr>
              <w:t>Объём в часах</w:t>
            </w:r>
          </w:p>
        </w:tc>
        <w:tc>
          <w:tcPr>
            <w:tcW w:w="452" w:type="pct"/>
            <w:vAlign w:val="center"/>
          </w:tcPr>
          <w:p w14:paraId="160C3B0B" w14:textId="77777777" w:rsidR="005505B8" w:rsidRPr="00793DA4" w:rsidRDefault="005505B8" w:rsidP="00945AE6">
            <w:pPr>
              <w:jc w:val="center"/>
              <w:rPr>
                <w:b/>
                <w:bCs/>
              </w:rPr>
            </w:pPr>
            <w:r>
              <w:rPr>
                <w:b/>
                <w:bCs/>
              </w:rPr>
              <w:t>Уровень освоения</w:t>
            </w:r>
          </w:p>
        </w:tc>
      </w:tr>
      <w:tr w:rsidR="005505B8" w:rsidRPr="00793DA4" w14:paraId="56A558F6" w14:textId="77777777" w:rsidTr="005505B8">
        <w:trPr>
          <w:trHeight w:val="20"/>
        </w:trPr>
        <w:tc>
          <w:tcPr>
            <w:tcW w:w="830" w:type="pct"/>
          </w:tcPr>
          <w:p w14:paraId="6BBD66C0" w14:textId="77777777" w:rsidR="005505B8" w:rsidRPr="00793DA4" w:rsidRDefault="005505B8" w:rsidP="008943B6">
            <w:pPr>
              <w:jc w:val="center"/>
              <w:rPr>
                <w:b/>
                <w:bCs/>
              </w:rPr>
            </w:pPr>
            <w:r w:rsidRPr="00793DA4">
              <w:rPr>
                <w:b/>
                <w:bCs/>
              </w:rPr>
              <w:t>1</w:t>
            </w:r>
          </w:p>
        </w:tc>
        <w:tc>
          <w:tcPr>
            <w:tcW w:w="3369" w:type="pct"/>
            <w:gridSpan w:val="2"/>
          </w:tcPr>
          <w:p w14:paraId="5C1BB648" w14:textId="77777777" w:rsidR="005505B8" w:rsidRPr="00793DA4" w:rsidRDefault="005505B8" w:rsidP="008943B6">
            <w:pPr>
              <w:jc w:val="center"/>
              <w:rPr>
                <w:b/>
                <w:bCs/>
              </w:rPr>
            </w:pPr>
            <w:r w:rsidRPr="00793DA4">
              <w:rPr>
                <w:b/>
                <w:bCs/>
              </w:rPr>
              <w:t>2</w:t>
            </w:r>
          </w:p>
        </w:tc>
        <w:tc>
          <w:tcPr>
            <w:tcW w:w="349" w:type="pct"/>
          </w:tcPr>
          <w:p w14:paraId="2E2CBC9A" w14:textId="77777777" w:rsidR="005505B8" w:rsidRPr="00793DA4" w:rsidRDefault="005505B8" w:rsidP="008943B6">
            <w:pPr>
              <w:ind w:left="-35" w:firstLine="35"/>
              <w:jc w:val="center"/>
              <w:rPr>
                <w:b/>
                <w:bCs/>
              </w:rPr>
            </w:pPr>
            <w:r w:rsidRPr="00793DA4">
              <w:rPr>
                <w:b/>
                <w:bCs/>
              </w:rPr>
              <w:t>3</w:t>
            </w:r>
          </w:p>
        </w:tc>
        <w:tc>
          <w:tcPr>
            <w:tcW w:w="452" w:type="pct"/>
          </w:tcPr>
          <w:p w14:paraId="054C2EA0" w14:textId="77777777" w:rsidR="005505B8" w:rsidRPr="00793DA4" w:rsidRDefault="005505B8" w:rsidP="008943B6">
            <w:pPr>
              <w:ind w:left="-35" w:firstLine="35"/>
              <w:jc w:val="center"/>
              <w:rPr>
                <w:b/>
                <w:bCs/>
              </w:rPr>
            </w:pPr>
          </w:p>
        </w:tc>
      </w:tr>
      <w:tr w:rsidR="005505B8" w:rsidRPr="00793DA4" w14:paraId="34664C5A" w14:textId="77777777" w:rsidTr="00D3092C">
        <w:trPr>
          <w:trHeight w:val="20"/>
        </w:trPr>
        <w:tc>
          <w:tcPr>
            <w:tcW w:w="830" w:type="pct"/>
          </w:tcPr>
          <w:p w14:paraId="2052AEFC" w14:textId="77777777" w:rsidR="005505B8" w:rsidRPr="00793DA4" w:rsidRDefault="005505B8" w:rsidP="008943B6">
            <w:pPr>
              <w:rPr>
                <w:b/>
                <w:bCs/>
              </w:rPr>
            </w:pPr>
            <w:r w:rsidRPr="00793DA4">
              <w:rPr>
                <w:b/>
                <w:bCs/>
              </w:rPr>
              <w:t>Раздел 1.</w:t>
            </w:r>
          </w:p>
          <w:p w14:paraId="1F0FB651" w14:textId="77777777" w:rsidR="005505B8" w:rsidRPr="00793DA4" w:rsidRDefault="005505B8" w:rsidP="008943B6">
            <w:pPr>
              <w:rPr>
                <w:b/>
                <w:bCs/>
              </w:rPr>
            </w:pPr>
            <w:r w:rsidRPr="00793DA4">
              <w:rPr>
                <w:b/>
                <w:bCs/>
              </w:rPr>
              <w:t>Эксплуатация объектов сетевой инфраструктуры</w:t>
            </w:r>
          </w:p>
        </w:tc>
        <w:tc>
          <w:tcPr>
            <w:tcW w:w="3369" w:type="pct"/>
            <w:gridSpan w:val="2"/>
          </w:tcPr>
          <w:p w14:paraId="38D200D1" w14:textId="77777777" w:rsidR="005505B8" w:rsidRPr="00793DA4" w:rsidRDefault="005505B8" w:rsidP="008943B6">
            <w:pPr>
              <w:jc w:val="center"/>
              <w:rPr>
                <w:b/>
                <w:bCs/>
              </w:rPr>
            </w:pPr>
          </w:p>
        </w:tc>
        <w:tc>
          <w:tcPr>
            <w:tcW w:w="349" w:type="pct"/>
          </w:tcPr>
          <w:p w14:paraId="6B761F06" w14:textId="77777777" w:rsidR="005505B8" w:rsidRPr="00793DA4" w:rsidRDefault="005505B8" w:rsidP="008943B6">
            <w:pPr>
              <w:jc w:val="center"/>
              <w:rPr>
                <w:b/>
                <w:bCs/>
              </w:rPr>
            </w:pPr>
          </w:p>
        </w:tc>
        <w:tc>
          <w:tcPr>
            <w:tcW w:w="452" w:type="pct"/>
          </w:tcPr>
          <w:p w14:paraId="2D9125DD" w14:textId="77777777" w:rsidR="005505B8" w:rsidRPr="00793DA4" w:rsidRDefault="005505B8" w:rsidP="00D3092C">
            <w:pPr>
              <w:jc w:val="center"/>
              <w:rPr>
                <w:b/>
                <w:bCs/>
              </w:rPr>
            </w:pPr>
          </w:p>
        </w:tc>
      </w:tr>
      <w:tr w:rsidR="005505B8" w:rsidRPr="00793DA4" w14:paraId="7DBD110E" w14:textId="77777777" w:rsidTr="00D3092C">
        <w:trPr>
          <w:trHeight w:val="20"/>
        </w:trPr>
        <w:tc>
          <w:tcPr>
            <w:tcW w:w="830" w:type="pct"/>
          </w:tcPr>
          <w:p w14:paraId="538BF3F5" w14:textId="77777777" w:rsidR="005505B8" w:rsidRPr="00793DA4" w:rsidRDefault="005505B8" w:rsidP="008943B6">
            <w:pPr>
              <w:rPr>
                <w:b/>
                <w:bCs/>
              </w:rPr>
            </w:pPr>
            <w:r w:rsidRPr="00793DA4">
              <w:rPr>
                <w:b/>
                <w:bCs/>
              </w:rPr>
              <w:t>МДК. 03.01.</w:t>
            </w:r>
          </w:p>
          <w:p w14:paraId="3B1AE0FC" w14:textId="77777777" w:rsidR="005505B8" w:rsidRPr="00793DA4" w:rsidRDefault="005505B8" w:rsidP="008943B6">
            <w:pPr>
              <w:rPr>
                <w:b/>
                <w:bCs/>
              </w:rPr>
            </w:pPr>
            <w:r w:rsidRPr="00793DA4">
              <w:t>Эксплуатация объектов сетевой инфраструктуры</w:t>
            </w:r>
          </w:p>
        </w:tc>
        <w:tc>
          <w:tcPr>
            <w:tcW w:w="3369" w:type="pct"/>
            <w:gridSpan w:val="2"/>
          </w:tcPr>
          <w:p w14:paraId="1135FB5E" w14:textId="77777777" w:rsidR="005505B8" w:rsidRPr="00793DA4" w:rsidRDefault="005505B8" w:rsidP="008943B6">
            <w:pPr>
              <w:jc w:val="center"/>
              <w:rPr>
                <w:b/>
                <w:bCs/>
              </w:rPr>
            </w:pPr>
          </w:p>
        </w:tc>
        <w:tc>
          <w:tcPr>
            <w:tcW w:w="349" w:type="pct"/>
          </w:tcPr>
          <w:p w14:paraId="5EF8F420" w14:textId="77777777" w:rsidR="005505B8" w:rsidRPr="00690B4C" w:rsidRDefault="005505B8" w:rsidP="008943B6">
            <w:pPr>
              <w:jc w:val="center"/>
              <w:rPr>
                <w:b/>
                <w:bCs/>
              </w:rPr>
            </w:pPr>
          </w:p>
        </w:tc>
        <w:tc>
          <w:tcPr>
            <w:tcW w:w="452" w:type="pct"/>
          </w:tcPr>
          <w:p w14:paraId="0FBA6B8F" w14:textId="77777777" w:rsidR="005505B8" w:rsidRPr="00793DA4" w:rsidRDefault="005505B8" w:rsidP="00D3092C">
            <w:pPr>
              <w:jc w:val="center"/>
              <w:rPr>
                <w:b/>
                <w:bCs/>
              </w:rPr>
            </w:pPr>
          </w:p>
        </w:tc>
      </w:tr>
      <w:tr w:rsidR="005505B8" w:rsidRPr="00793DA4" w14:paraId="51696B25" w14:textId="77777777" w:rsidTr="00212DCD">
        <w:trPr>
          <w:trHeight w:val="20"/>
        </w:trPr>
        <w:tc>
          <w:tcPr>
            <w:tcW w:w="830" w:type="pct"/>
            <w:vMerge w:val="restart"/>
          </w:tcPr>
          <w:p w14:paraId="59444A8F" w14:textId="77777777" w:rsidR="005505B8" w:rsidRPr="00793DA4" w:rsidRDefault="005505B8" w:rsidP="008943B6">
            <w:pPr>
              <w:rPr>
                <w:b/>
                <w:bCs/>
              </w:rPr>
            </w:pPr>
            <w:r w:rsidRPr="00793DA4">
              <w:rPr>
                <w:b/>
                <w:bCs/>
              </w:rPr>
              <w:t>Тема 1.1.</w:t>
            </w:r>
            <w:r w:rsidRPr="00793DA4">
              <w:t xml:space="preserve"> Эксплуатация технических средств сетевой инфраструктуры</w:t>
            </w:r>
          </w:p>
        </w:tc>
        <w:tc>
          <w:tcPr>
            <w:tcW w:w="3369" w:type="pct"/>
            <w:gridSpan w:val="2"/>
          </w:tcPr>
          <w:p w14:paraId="2BED2F2F" w14:textId="77777777" w:rsidR="005505B8" w:rsidRPr="00793DA4" w:rsidRDefault="005505B8" w:rsidP="008943B6">
            <w:pPr>
              <w:rPr>
                <w:b/>
                <w:bCs/>
                <w:i/>
              </w:rPr>
            </w:pPr>
            <w:r w:rsidRPr="00793DA4">
              <w:rPr>
                <w:b/>
                <w:bCs/>
                <w:i/>
              </w:rPr>
              <w:t xml:space="preserve">Содержание </w:t>
            </w:r>
          </w:p>
        </w:tc>
        <w:tc>
          <w:tcPr>
            <w:tcW w:w="349" w:type="pct"/>
          </w:tcPr>
          <w:p w14:paraId="4537F2BE" w14:textId="77777777" w:rsidR="005505B8" w:rsidRPr="00D3092C" w:rsidRDefault="005505B8" w:rsidP="008943B6">
            <w:pPr>
              <w:jc w:val="center"/>
              <w:rPr>
                <w:b/>
                <w:bCs/>
              </w:rPr>
            </w:pPr>
          </w:p>
        </w:tc>
        <w:tc>
          <w:tcPr>
            <w:tcW w:w="452" w:type="pct"/>
          </w:tcPr>
          <w:p w14:paraId="0E68469B" w14:textId="77777777" w:rsidR="005505B8" w:rsidRPr="00793DA4" w:rsidRDefault="005505B8" w:rsidP="00212DCD">
            <w:pPr>
              <w:jc w:val="center"/>
              <w:rPr>
                <w:b/>
              </w:rPr>
            </w:pPr>
          </w:p>
        </w:tc>
      </w:tr>
      <w:tr w:rsidR="005505B8" w:rsidRPr="00793DA4" w14:paraId="00CF1DE9" w14:textId="77777777" w:rsidTr="00212DCD">
        <w:trPr>
          <w:trHeight w:val="20"/>
        </w:trPr>
        <w:tc>
          <w:tcPr>
            <w:tcW w:w="830" w:type="pct"/>
            <w:vMerge/>
            <w:vAlign w:val="center"/>
          </w:tcPr>
          <w:p w14:paraId="5440452E" w14:textId="77777777" w:rsidR="005505B8" w:rsidRPr="00793DA4" w:rsidRDefault="005505B8" w:rsidP="008943B6">
            <w:pPr>
              <w:rPr>
                <w:b/>
                <w:bCs/>
              </w:rPr>
            </w:pPr>
          </w:p>
        </w:tc>
        <w:tc>
          <w:tcPr>
            <w:tcW w:w="3369" w:type="pct"/>
            <w:gridSpan w:val="2"/>
          </w:tcPr>
          <w:p w14:paraId="40AACE47" w14:textId="77777777" w:rsidR="005505B8" w:rsidRPr="00793DA4" w:rsidRDefault="005505B8" w:rsidP="008943B6">
            <w:r w:rsidRPr="00793DA4">
              <w:t>Физические аспекты эксплуатации. Физическое вмешательство в инфраструктуру сети.</w:t>
            </w:r>
          </w:p>
        </w:tc>
        <w:tc>
          <w:tcPr>
            <w:tcW w:w="349" w:type="pct"/>
            <w:vAlign w:val="center"/>
          </w:tcPr>
          <w:p w14:paraId="73B84817" w14:textId="77777777" w:rsidR="005505B8" w:rsidRPr="00D3092C" w:rsidRDefault="000C16A8" w:rsidP="008943B6">
            <w:pPr>
              <w:jc w:val="center"/>
              <w:rPr>
                <w:b/>
              </w:rPr>
            </w:pPr>
            <w:r>
              <w:rPr>
                <w:b/>
              </w:rPr>
              <w:t>2</w:t>
            </w:r>
          </w:p>
        </w:tc>
        <w:tc>
          <w:tcPr>
            <w:tcW w:w="452" w:type="pct"/>
          </w:tcPr>
          <w:p w14:paraId="7FB29370" w14:textId="77777777" w:rsidR="005505B8" w:rsidRPr="00793DA4" w:rsidRDefault="00212DCD" w:rsidP="00212DCD">
            <w:pPr>
              <w:jc w:val="center"/>
              <w:rPr>
                <w:b/>
              </w:rPr>
            </w:pPr>
            <w:r>
              <w:rPr>
                <w:b/>
              </w:rPr>
              <w:t>1</w:t>
            </w:r>
          </w:p>
        </w:tc>
      </w:tr>
      <w:tr w:rsidR="00E90A90" w:rsidRPr="00793DA4" w14:paraId="7B4AC70E" w14:textId="77777777" w:rsidTr="00212DCD">
        <w:trPr>
          <w:trHeight w:val="20"/>
        </w:trPr>
        <w:tc>
          <w:tcPr>
            <w:tcW w:w="830" w:type="pct"/>
            <w:vMerge/>
            <w:vAlign w:val="center"/>
          </w:tcPr>
          <w:p w14:paraId="24BB2E9D" w14:textId="77777777" w:rsidR="00E90A90" w:rsidRPr="00793DA4" w:rsidRDefault="00E90A90" w:rsidP="008943B6">
            <w:pPr>
              <w:rPr>
                <w:b/>
                <w:bCs/>
              </w:rPr>
            </w:pPr>
          </w:p>
        </w:tc>
        <w:tc>
          <w:tcPr>
            <w:tcW w:w="3369" w:type="pct"/>
            <w:gridSpan w:val="2"/>
          </w:tcPr>
          <w:p w14:paraId="3BF81501" w14:textId="77777777" w:rsidR="00E90A90" w:rsidRPr="00793DA4" w:rsidRDefault="00E90A90" w:rsidP="008943B6">
            <w:r w:rsidRPr="00E90A90">
              <w:rPr>
                <w:b/>
              </w:rPr>
              <w:t>Практическое занятие:</w:t>
            </w:r>
            <w:r w:rsidR="003A122A">
              <w:rPr>
                <w:b/>
              </w:rPr>
              <w:t xml:space="preserve"> </w:t>
            </w:r>
            <w:proofErr w:type="spellStart"/>
            <w:r w:rsidRPr="00793DA4">
              <w:t>Оконцовка</w:t>
            </w:r>
            <w:proofErr w:type="spellEnd"/>
            <w:r w:rsidRPr="00793DA4">
              <w:t xml:space="preserve"> кабеля витая пара</w:t>
            </w:r>
          </w:p>
        </w:tc>
        <w:tc>
          <w:tcPr>
            <w:tcW w:w="349" w:type="pct"/>
            <w:vAlign w:val="center"/>
          </w:tcPr>
          <w:p w14:paraId="374A8FC8" w14:textId="77777777" w:rsidR="00E90A90" w:rsidRPr="00D3092C" w:rsidRDefault="007727C3" w:rsidP="008943B6">
            <w:pPr>
              <w:jc w:val="center"/>
              <w:rPr>
                <w:b/>
              </w:rPr>
            </w:pPr>
            <w:r>
              <w:rPr>
                <w:b/>
              </w:rPr>
              <w:t>4</w:t>
            </w:r>
          </w:p>
        </w:tc>
        <w:tc>
          <w:tcPr>
            <w:tcW w:w="452" w:type="pct"/>
          </w:tcPr>
          <w:p w14:paraId="427AC7AB" w14:textId="77777777" w:rsidR="00E90A90" w:rsidRPr="00793DA4" w:rsidRDefault="00212DCD" w:rsidP="00212DCD">
            <w:pPr>
              <w:jc w:val="center"/>
              <w:rPr>
                <w:b/>
              </w:rPr>
            </w:pPr>
            <w:r>
              <w:rPr>
                <w:b/>
              </w:rPr>
              <w:t>2</w:t>
            </w:r>
          </w:p>
        </w:tc>
      </w:tr>
      <w:tr w:rsidR="005505B8" w:rsidRPr="00793DA4" w14:paraId="1F7B506D" w14:textId="77777777" w:rsidTr="00212DCD">
        <w:trPr>
          <w:trHeight w:val="20"/>
        </w:trPr>
        <w:tc>
          <w:tcPr>
            <w:tcW w:w="830" w:type="pct"/>
            <w:vMerge/>
            <w:vAlign w:val="center"/>
          </w:tcPr>
          <w:p w14:paraId="7EC35F6A" w14:textId="77777777" w:rsidR="005505B8" w:rsidRPr="00793DA4" w:rsidRDefault="005505B8" w:rsidP="008943B6">
            <w:pPr>
              <w:rPr>
                <w:b/>
                <w:bCs/>
              </w:rPr>
            </w:pPr>
          </w:p>
        </w:tc>
        <w:tc>
          <w:tcPr>
            <w:tcW w:w="3369" w:type="pct"/>
            <w:gridSpan w:val="2"/>
          </w:tcPr>
          <w:p w14:paraId="2830651D" w14:textId="77777777" w:rsidR="005505B8" w:rsidRPr="00793DA4" w:rsidRDefault="005505B8" w:rsidP="008943B6">
            <w:r w:rsidRPr="00793DA4">
              <w:t>Активное и пассивное сетевое оборудование: кабельные каналы, кабель, патч-панели, розетки.</w:t>
            </w:r>
          </w:p>
        </w:tc>
        <w:tc>
          <w:tcPr>
            <w:tcW w:w="349" w:type="pct"/>
            <w:vAlign w:val="center"/>
          </w:tcPr>
          <w:p w14:paraId="63A3C9E6" w14:textId="77777777" w:rsidR="005505B8" w:rsidRPr="00D3092C" w:rsidRDefault="000C16A8" w:rsidP="008943B6">
            <w:pPr>
              <w:jc w:val="center"/>
              <w:rPr>
                <w:b/>
              </w:rPr>
            </w:pPr>
            <w:r>
              <w:rPr>
                <w:b/>
              </w:rPr>
              <w:t>2</w:t>
            </w:r>
          </w:p>
        </w:tc>
        <w:tc>
          <w:tcPr>
            <w:tcW w:w="452" w:type="pct"/>
          </w:tcPr>
          <w:p w14:paraId="1D855785" w14:textId="77777777" w:rsidR="005505B8" w:rsidRPr="00793DA4" w:rsidRDefault="00212DCD" w:rsidP="00212DCD">
            <w:pPr>
              <w:jc w:val="center"/>
            </w:pPr>
            <w:r>
              <w:t>1</w:t>
            </w:r>
          </w:p>
        </w:tc>
      </w:tr>
      <w:tr w:rsidR="005E4F0B" w:rsidRPr="00793DA4" w14:paraId="78BACA6C" w14:textId="77777777" w:rsidTr="00212DCD">
        <w:trPr>
          <w:trHeight w:val="20"/>
        </w:trPr>
        <w:tc>
          <w:tcPr>
            <w:tcW w:w="830" w:type="pct"/>
            <w:vMerge/>
            <w:vAlign w:val="center"/>
          </w:tcPr>
          <w:p w14:paraId="58C92789" w14:textId="77777777" w:rsidR="005E4F0B" w:rsidRPr="00793DA4" w:rsidRDefault="005E4F0B" w:rsidP="008943B6">
            <w:pPr>
              <w:rPr>
                <w:b/>
                <w:bCs/>
              </w:rPr>
            </w:pPr>
          </w:p>
        </w:tc>
        <w:tc>
          <w:tcPr>
            <w:tcW w:w="3369" w:type="pct"/>
            <w:gridSpan w:val="2"/>
          </w:tcPr>
          <w:p w14:paraId="37FE869D" w14:textId="77777777" w:rsidR="005E4F0B" w:rsidRPr="00793DA4" w:rsidRDefault="005E4F0B" w:rsidP="008943B6">
            <w:r w:rsidRPr="00E90A90">
              <w:rPr>
                <w:b/>
              </w:rPr>
              <w:t>Практическое занятие:</w:t>
            </w:r>
            <w:r w:rsidR="003A122A">
              <w:rPr>
                <w:b/>
              </w:rPr>
              <w:t xml:space="preserve"> </w:t>
            </w:r>
            <w:r w:rsidRPr="00793DA4">
              <w:t>Заделка кабеля витая пара в розетку</w:t>
            </w:r>
          </w:p>
        </w:tc>
        <w:tc>
          <w:tcPr>
            <w:tcW w:w="349" w:type="pct"/>
            <w:vAlign w:val="center"/>
          </w:tcPr>
          <w:p w14:paraId="3A7F18B1" w14:textId="77777777" w:rsidR="005E4F0B" w:rsidRPr="00D3092C" w:rsidRDefault="007727C3" w:rsidP="008943B6">
            <w:pPr>
              <w:jc w:val="center"/>
              <w:rPr>
                <w:b/>
              </w:rPr>
            </w:pPr>
            <w:r>
              <w:rPr>
                <w:b/>
              </w:rPr>
              <w:t>4</w:t>
            </w:r>
          </w:p>
        </w:tc>
        <w:tc>
          <w:tcPr>
            <w:tcW w:w="452" w:type="pct"/>
          </w:tcPr>
          <w:p w14:paraId="38E3081B" w14:textId="77777777" w:rsidR="005E4F0B" w:rsidRPr="00793DA4" w:rsidRDefault="00212DCD" w:rsidP="00212DCD">
            <w:pPr>
              <w:jc w:val="center"/>
            </w:pPr>
            <w:r>
              <w:t>2</w:t>
            </w:r>
          </w:p>
        </w:tc>
      </w:tr>
      <w:tr w:rsidR="001F1EC8" w:rsidRPr="00793DA4" w14:paraId="184552EA" w14:textId="77777777" w:rsidTr="00212DCD">
        <w:trPr>
          <w:trHeight w:val="20"/>
        </w:trPr>
        <w:tc>
          <w:tcPr>
            <w:tcW w:w="830" w:type="pct"/>
            <w:vMerge/>
            <w:vAlign w:val="center"/>
          </w:tcPr>
          <w:p w14:paraId="30F4908A" w14:textId="77777777" w:rsidR="001F1EC8" w:rsidRPr="00793DA4" w:rsidRDefault="001F1EC8" w:rsidP="008943B6">
            <w:pPr>
              <w:rPr>
                <w:b/>
                <w:bCs/>
              </w:rPr>
            </w:pPr>
          </w:p>
        </w:tc>
        <w:tc>
          <w:tcPr>
            <w:tcW w:w="3369" w:type="pct"/>
            <w:gridSpan w:val="2"/>
          </w:tcPr>
          <w:p w14:paraId="3159C8FD" w14:textId="77777777" w:rsidR="001F1EC8" w:rsidRPr="00E90A90" w:rsidRDefault="001F1EC8" w:rsidP="008943B6">
            <w:pPr>
              <w:rPr>
                <w:b/>
              </w:rPr>
            </w:pPr>
            <w:r w:rsidRPr="00E90A90">
              <w:rPr>
                <w:b/>
              </w:rPr>
              <w:t>Практическое занятие:</w:t>
            </w:r>
            <w:r w:rsidR="003A122A">
              <w:rPr>
                <w:b/>
              </w:rPr>
              <w:t xml:space="preserve"> </w:t>
            </w:r>
            <w:r w:rsidRPr="00793DA4">
              <w:t>Кроссирование и монтаж патч-панели в коммутационный шкаф, на стену</w:t>
            </w:r>
          </w:p>
        </w:tc>
        <w:tc>
          <w:tcPr>
            <w:tcW w:w="349" w:type="pct"/>
            <w:vAlign w:val="center"/>
          </w:tcPr>
          <w:p w14:paraId="5C8056FE" w14:textId="77777777" w:rsidR="001F1EC8" w:rsidRPr="00D3092C" w:rsidRDefault="007727C3" w:rsidP="008943B6">
            <w:pPr>
              <w:jc w:val="center"/>
              <w:rPr>
                <w:b/>
              </w:rPr>
            </w:pPr>
            <w:r>
              <w:rPr>
                <w:b/>
              </w:rPr>
              <w:t>4</w:t>
            </w:r>
          </w:p>
        </w:tc>
        <w:tc>
          <w:tcPr>
            <w:tcW w:w="452" w:type="pct"/>
          </w:tcPr>
          <w:p w14:paraId="42963A3F" w14:textId="77777777" w:rsidR="001F1EC8" w:rsidRPr="00793DA4" w:rsidRDefault="00212DCD" w:rsidP="00212DCD">
            <w:pPr>
              <w:jc w:val="center"/>
            </w:pPr>
            <w:r>
              <w:t>2</w:t>
            </w:r>
          </w:p>
        </w:tc>
      </w:tr>
      <w:tr w:rsidR="00990973" w:rsidRPr="00793DA4" w14:paraId="79C60866" w14:textId="77777777" w:rsidTr="00212DCD">
        <w:trPr>
          <w:trHeight w:val="20"/>
        </w:trPr>
        <w:tc>
          <w:tcPr>
            <w:tcW w:w="830" w:type="pct"/>
            <w:vMerge/>
            <w:vAlign w:val="center"/>
          </w:tcPr>
          <w:p w14:paraId="368A8E2F" w14:textId="77777777" w:rsidR="00990973" w:rsidRPr="00793DA4" w:rsidRDefault="00990973" w:rsidP="008943B6">
            <w:pPr>
              <w:rPr>
                <w:b/>
                <w:bCs/>
              </w:rPr>
            </w:pPr>
          </w:p>
        </w:tc>
        <w:tc>
          <w:tcPr>
            <w:tcW w:w="3369" w:type="pct"/>
            <w:gridSpan w:val="2"/>
          </w:tcPr>
          <w:p w14:paraId="7C7D7D3C" w14:textId="77777777" w:rsidR="00990973" w:rsidRPr="00E90A90" w:rsidRDefault="00990973" w:rsidP="008943B6">
            <w:pPr>
              <w:rPr>
                <w:b/>
              </w:rPr>
            </w:pPr>
            <w:r w:rsidRPr="00E90A90">
              <w:rPr>
                <w:b/>
              </w:rPr>
              <w:t>Практическое занятие:</w:t>
            </w:r>
            <w:r w:rsidR="003A122A">
              <w:rPr>
                <w:b/>
              </w:rPr>
              <w:t xml:space="preserve"> </w:t>
            </w:r>
            <w:r w:rsidRPr="00793DA4">
              <w:t>Тестирование кабеля</w:t>
            </w:r>
          </w:p>
        </w:tc>
        <w:tc>
          <w:tcPr>
            <w:tcW w:w="349" w:type="pct"/>
            <w:vAlign w:val="center"/>
          </w:tcPr>
          <w:p w14:paraId="753A50AB" w14:textId="77777777" w:rsidR="00990973" w:rsidRPr="00D3092C" w:rsidRDefault="007727C3" w:rsidP="008943B6">
            <w:pPr>
              <w:jc w:val="center"/>
              <w:rPr>
                <w:b/>
              </w:rPr>
            </w:pPr>
            <w:r>
              <w:rPr>
                <w:b/>
              </w:rPr>
              <w:t>4</w:t>
            </w:r>
          </w:p>
        </w:tc>
        <w:tc>
          <w:tcPr>
            <w:tcW w:w="452" w:type="pct"/>
          </w:tcPr>
          <w:p w14:paraId="5935A349" w14:textId="77777777" w:rsidR="00990973" w:rsidRPr="00793DA4" w:rsidRDefault="00212DCD" w:rsidP="00212DCD">
            <w:pPr>
              <w:jc w:val="center"/>
            </w:pPr>
            <w:r>
              <w:t>2</w:t>
            </w:r>
          </w:p>
        </w:tc>
      </w:tr>
      <w:tr w:rsidR="005505B8" w:rsidRPr="00793DA4" w14:paraId="60C5181F" w14:textId="77777777" w:rsidTr="00212DCD">
        <w:trPr>
          <w:trHeight w:val="20"/>
        </w:trPr>
        <w:tc>
          <w:tcPr>
            <w:tcW w:w="830" w:type="pct"/>
            <w:vMerge/>
            <w:vAlign w:val="center"/>
          </w:tcPr>
          <w:p w14:paraId="3D3D2BF0" w14:textId="77777777" w:rsidR="005505B8" w:rsidRPr="00793DA4" w:rsidRDefault="005505B8" w:rsidP="008943B6">
            <w:pPr>
              <w:rPr>
                <w:b/>
                <w:bCs/>
              </w:rPr>
            </w:pPr>
          </w:p>
        </w:tc>
        <w:tc>
          <w:tcPr>
            <w:tcW w:w="3369" w:type="pct"/>
            <w:gridSpan w:val="2"/>
          </w:tcPr>
          <w:p w14:paraId="6ECB6BD4" w14:textId="77777777" w:rsidR="005505B8" w:rsidRPr="00793DA4" w:rsidRDefault="005505B8" w:rsidP="008943B6">
            <w:r w:rsidRPr="00793DA4">
              <w:t>Полоса пропускания, паразитная нагрузка.</w:t>
            </w:r>
          </w:p>
        </w:tc>
        <w:tc>
          <w:tcPr>
            <w:tcW w:w="349" w:type="pct"/>
            <w:vAlign w:val="center"/>
          </w:tcPr>
          <w:p w14:paraId="0CF49576" w14:textId="77777777" w:rsidR="005505B8" w:rsidRPr="00D3092C" w:rsidRDefault="000C16A8" w:rsidP="008943B6">
            <w:pPr>
              <w:jc w:val="center"/>
              <w:rPr>
                <w:b/>
              </w:rPr>
            </w:pPr>
            <w:r>
              <w:rPr>
                <w:b/>
              </w:rPr>
              <w:t>2</w:t>
            </w:r>
          </w:p>
        </w:tc>
        <w:tc>
          <w:tcPr>
            <w:tcW w:w="452" w:type="pct"/>
          </w:tcPr>
          <w:p w14:paraId="1E1683A5" w14:textId="77777777" w:rsidR="005505B8" w:rsidRPr="00793DA4" w:rsidRDefault="00212DCD" w:rsidP="00212DCD">
            <w:pPr>
              <w:jc w:val="center"/>
            </w:pPr>
            <w:r>
              <w:t>1</w:t>
            </w:r>
          </w:p>
        </w:tc>
      </w:tr>
      <w:tr w:rsidR="005505B8" w:rsidRPr="00793DA4" w14:paraId="2FCB3C54" w14:textId="77777777" w:rsidTr="00212DCD">
        <w:trPr>
          <w:trHeight w:val="20"/>
        </w:trPr>
        <w:tc>
          <w:tcPr>
            <w:tcW w:w="830" w:type="pct"/>
            <w:vMerge/>
            <w:vAlign w:val="center"/>
          </w:tcPr>
          <w:p w14:paraId="043B4C89" w14:textId="77777777" w:rsidR="005505B8" w:rsidRPr="00793DA4" w:rsidRDefault="005505B8" w:rsidP="008943B6">
            <w:pPr>
              <w:rPr>
                <w:b/>
                <w:bCs/>
              </w:rPr>
            </w:pPr>
          </w:p>
        </w:tc>
        <w:tc>
          <w:tcPr>
            <w:tcW w:w="3369" w:type="pct"/>
            <w:gridSpan w:val="2"/>
          </w:tcPr>
          <w:p w14:paraId="71F3CD21" w14:textId="77777777" w:rsidR="005505B8" w:rsidRPr="00793DA4" w:rsidRDefault="005505B8" w:rsidP="008943B6">
            <w:r w:rsidRPr="00793DA4">
              <w:t>Расширяемость сети. Масштабируемость сети. Добавление отдельных элементов сети (пользователей, компьютеров, приложений, служб).</w:t>
            </w:r>
          </w:p>
        </w:tc>
        <w:tc>
          <w:tcPr>
            <w:tcW w:w="349" w:type="pct"/>
            <w:vAlign w:val="center"/>
          </w:tcPr>
          <w:p w14:paraId="31114F05" w14:textId="77777777" w:rsidR="005505B8" w:rsidRPr="00D3092C" w:rsidRDefault="000C16A8" w:rsidP="008943B6">
            <w:pPr>
              <w:jc w:val="center"/>
              <w:rPr>
                <w:b/>
              </w:rPr>
            </w:pPr>
            <w:r>
              <w:rPr>
                <w:b/>
              </w:rPr>
              <w:t>2</w:t>
            </w:r>
          </w:p>
        </w:tc>
        <w:tc>
          <w:tcPr>
            <w:tcW w:w="452" w:type="pct"/>
          </w:tcPr>
          <w:p w14:paraId="0011392E" w14:textId="77777777" w:rsidR="005505B8" w:rsidRPr="00793DA4" w:rsidRDefault="00212DCD" w:rsidP="00212DCD">
            <w:pPr>
              <w:jc w:val="center"/>
            </w:pPr>
            <w:r>
              <w:t>1</w:t>
            </w:r>
          </w:p>
        </w:tc>
      </w:tr>
      <w:tr w:rsidR="00474789" w:rsidRPr="00793DA4" w14:paraId="4641E165" w14:textId="77777777" w:rsidTr="00C96697">
        <w:trPr>
          <w:trHeight w:val="20"/>
        </w:trPr>
        <w:tc>
          <w:tcPr>
            <w:tcW w:w="830" w:type="pct"/>
            <w:vMerge/>
            <w:vAlign w:val="center"/>
          </w:tcPr>
          <w:p w14:paraId="22D63936" w14:textId="77777777" w:rsidR="00474789" w:rsidRPr="00793DA4" w:rsidRDefault="00474789" w:rsidP="00474789">
            <w:pPr>
              <w:rPr>
                <w:b/>
                <w:bCs/>
              </w:rPr>
            </w:pPr>
          </w:p>
        </w:tc>
        <w:tc>
          <w:tcPr>
            <w:tcW w:w="3369" w:type="pct"/>
            <w:gridSpan w:val="2"/>
          </w:tcPr>
          <w:p w14:paraId="0F5D93CD" w14:textId="77777777" w:rsidR="00474789" w:rsidRPr="00E33FD7" w:rsidRDefault="00474789" w:rsidP="00474789">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ознакомление с нормативными документами</w:t>
            </w:r>
          </w:p>
        </w:tc>
        <w:tc>
          <w:tcPr>
            <w:tcW w:w="349" w:type="pct"/>
          </w:tcPr>
          <w:p w14:paraId="13FBE862" w14:textId="77777777" w:rsidR="00474789" w:rsidRPr="00D3092C" w:rsidRDefault="00474789" w:rsidP="00474789">
            <w:pPr>
              <w:jc w:val="center"/>
              <w:rPr>
                <w:b/>
              </w:rPr>
            </w:pPr>
            <w:r>
              <w:rPr>
                <w:b/>
                <w:i/>
                <w:sz w:val="22"/>
                <w:szCs w:val="22"/>
                <w:u w:val="single"/>
              </w:rPr>
              <w:t>6</w:t>
            </w:r>
          </w:p>
        </w:tc>
        <w:tc>
          <w:tcPr>
            <w:tcW w:w="452" w:type="pct"/>
          </w:tcPr>
          <w:p w14:paraId="420EA0F6" w14:textId="77777777" w:rsidR="00474789" w:rsidRPr="00793DA4" w:rsidRDefault="00474789" w:rsidP="00474789">
            <w:pPr>
              <w:jc w:val="center"/>
            </w:pPr>
            <w:r>
              <w:t>3</w:t>
            </w:r>
          </w:p>
        </w:tc>
      </w:tr>
      <w:tr w:rsidR="00474789" w:rsidRPr="00793DA4" w14:paraId="73B4A858" w14:textId="77777777" w:rsidTr="00212DCD">
        <w:trPr>
          <w:trHeight w:val="20"/>
        </w:trPr>
        <w:tc>
          <w:tcPr>
            <w:tcW w:w="830" w:type="pct"/>
            <w:vMerge/>
            <w:vAlign w:val="center"/>
          </w:tcPr>
          <w:p w14:paraId="6870CC56" w14:textId="77777777" w:rsidR="00474789" w:rsidRPr="00793DA4" w:rsidRDefault="00474789" w:rsidP="00474789">
            <w:pPr>
              <w:rPr>
                <w:b/>
                <w:bCs/>
              </w:rPr>
            </w:pPr>
          </w:p>
        </w:tc>
        <w:tc>
          <w:tcPr>
            <w:tcW w:w="3369" w:type="pct"/>
            <w:gridSpan w:val="2"/>
          </w:tcPr>
          <w:p w14:paraId="4A5BE79E" w14:textId="77777777" w:rsidR="00474789" w:rsidRPr="00793DA4" w:rsidRDefault="00474789" w:rsidP="00474789">
            <w:r w:rsidRPr="00E90A90">
              <w:rPr>
                <w:b/>
              </w:rPr>
              <w:t>Практическое занятие:</w:t>
            </w:r>
            <w:r>
              <w:t xml:space="preserve"> Поддержка пользователей сети</w:t>
            </w:r>
          </w:p>
        </w:tc>
        <w:tc>
          <w:tcPr>
            <w:tcW w:w="349" w:type="pct"/>
            <w:vAlign w:val="center"/>
          </w:tcPr>
          <w:p w14:paraId="42D17336" w14:textId="77777777" w:rsidR="00474789" w:rsidRPr="00D3092C" w:rsidRDefault="00474789" w:rsidP="00474789">
            <w:pPr>
              <w:jc w:val="center"/>
              <w:rPr>
                <w:b/>
              </w:rPr>
            </w:pPr>
            <w:r>
              <w:rPr>
                <w:b/>
              </w:rPr>
              <w:t>4</w:t>
            </w:r>
          </w:p>
        </w:tc>
        <w:tc>
          <w:tcPr>
            <w:tcW w:w="452" w:type="pct"/>
          </w:tcPr>
          <w:p w14:paraId="783DBE26" w14:textId="77777777" w:rsidR="00474789" w:rsidRPr="00793DA4" w:rsidRDefault="00474789" w:rsidP="00474789">
            <w:pPr>
              <w:jc w:val="center"/>
            </w:pPr>
            <w:r>
              <w:t>2</w:t>
            </w:r>
          </w:p>
        </w:tc>
      </w:tr>
      <w:tr w:rsidR="00474789" w:rsidRPr="00793DA4" w14:paraId="297F903E" w14:textId="77777777" w:rsidTr="00212DCD">
        <w:trPr>
          <w:trHeight w:val="20"/>
        </w:trPr>
        <w:tc>
          <w:tcPr>
            <w:tcW w:w="830" w:type="pct"/>
            <w:vMerge/>
            <w:vAlign w:val="center"/>
          </w:tcPr>
          <w:p w14:paraId="74AB3193" w14:textId="77777777" w:rsidR="00474789" w:rsidRPr="00793DA4" w:rsidRDefault="00474789" w:rsidP="00474789">
            <w:pPr>
              <w:rPr>
                <w:b/>
                <w:bCs/>
              </w:rPr>
            </w:pPr>
          </w:p>
        </w:tc>
        <w:tc>
          <w:tcPr>
            <w:tcW w:w="3369" w:type="pct"/>
            <w:gridSpan w:val="2"/>
          </w:tcPr>
          <w:p w14:paraId="6699CD1C" w14:textId="77777777" w:rsidR="00474789" w:rsidRPr="00793DA4" w:rsidRDefault="00474789" w:rsidP="00474789">
            <w:r w:rsidRPr="00793DA4">
              <w:t>Наращивание длины сегментов сети; замена существующей аппаратуры.</w:t>
            </w:r>
          </w:p>
        </w:tc>
        <w:tc>
          <w:tcPr>
            <w:tcW w:w="349" w:type="pct"/>
            <w:vAlign w:val="center"/>
          </w:tcPr>
          <w:p w14:paraId="355E9CFD" w14:textId="77777777" w:rsidR="00474789" w:rsidRPr="00D3092C" w:rsidRDefault="00474789" w:rsidP="00474789">
            <w:pPr>
              <w:jc w:val="center"/>
              <w:rPr>
                <w:b/>
              </w:rPr>
            </w:pPr>
            <w:r>
              <w:rPr>
                <w:b/>
              </w:rPr>
              <w:t>2</w:t>
            </w:r>
          </w:p>
        </w:tc>
        <w:tc>
          <w:tcPr>
            <w:tcW w:w="452" w:type="pct"/>
          </w:tcPr>
          <w:p w14:paraId="09B96C62" w14:textId="77777777" w:rsidR="00474789" w:rsidRPr="00793DA4" w:rsidRDefault="00474789" w:rsidP="00474789">
            <w:pPr>
              <w:jc w:val="center"/>
            </w:pPr>
            <w:r>
              <w:t>2</w:t>
            </w:r>
          </w:p>
        </w:tc>
      </w:tr>
      <w:tr w:rsidR="00474789" w:rsidRPr="00793DA4" w14:paraId="35DAEACA" w14:textId="77777777" w:rsidTr="00212DCD">
        <w:trPr>
          <w:trHeight w:val="20"/>
        </w:trPr>
        <w:tc>
          <w:tcPr>
            <w:tcW w:w="830" w:type="pct"/>
            <w:vMerge/>
            <w:vAlign w:val="center"/>
          </w:tcPr>
          <w:p w14:paraId="1DCD6D8C" w14:textId="77777777" w:rsidR="00474789" w:rsidRPr="00793DA4" w:rsidRDefault="00474789" w:rsidP="00474789">
            <w:pPr>
              <w:rPr>
                <w:b/>
                <w:bCs/>
              </w:rPr>
            </w:pPr>
          </w:p>
        </w:tc>
        <w:tc>
          <w:tcPr>
            <w:tcW w:w="3369" w:type="pct"/>
            <w:gridSpan w:val="2"/>
          </w:tcPr>
          <w:p w14:paraId="6CF05139" w14:textId="77777777" w:rsidR="00474789" w:rsidRPr="00793DA4" w:rsidRDefault="00474789" w:rsidP="00474789">
            <w:r w:rsidRPr="00E90A90">
              <w:rPr>
                <w:b/>
              </w:rPr>
              <w:t>Практическое занятие:</w:t>
            </w:r>
            <w:r>
              <w:rPr>
                <w:b/>
              </w:rPr>
              <w:t xml:space="preserve"> </w:t>
            </w:r>
            <w:r w:rsidRPr="00793DA4">
              <w:t xml:space="preserve">Эксплуатация технических средств сетевой инфраструктуры </w:t>
            </w:r>
            <w:r w:rsidRPr="00793DA4">
              <w:lastRenderedPageBreak/>
              <w:t>(принтеры, компьютеры, серверы)</w:t>
            </w:r>
          </w:p>
        </w:tc>
        <w:tc>
          <w:tcPr>
            <w:tcW w:w="349" w:type="pct"/>
            <w:vAlign w:val="center"/>
          </w:tcPr>
          <w:p w14:paraId="5A68EED7" w14:textId="77777777" w:rsidR="00474789" w:rsidRPr="00D3092C" w:rsidRDefault="00474789" w:rsidP="00474789">
            <w:pPr>
              <w:jc w:val="center"/>
              <w:rPr>
                <w:b/>
              </w:rPr>
            </w:pPr>
            <w:r>
              <w:rPr>
                <w:b/>
              </w:rPr>
              <w:lastRenderedPageBreak/>
              <w:t>4</w:t>
            </w:r>
          </w:p>
        </w:tc>
        <w:tc>
          <w:tcPr>
            <w:tcW w:w="452" w:type="pct"/>
          </w:tcPr>
          <w:p w14:paraId="069FA71E" w14:textId="77777777" w:rsidR="00474789" w:rsidRPr="00793DA4" w:rsidRDefault="00474789" w:rsidP="00474789">
            <w:pPr>
              <w:jc w:val="center"/>
            </w:pPr>
            <w:r>
              <w:t>2</w:t>
            </w:r>
          </w:p>
        </w:tc>
      </w:tr>
      <w:tr w:rsidR="00474789" w:rsidRPr="00793DA4" w14:paraId="6A4E2F21" w14:textId="77777777" w:rsidTr="00D3092C">
        <w:trPr>
          <w:trHeight w:val="20"/>
        </w:trPr>
        <w:tc>
          <w:tcPr>
            <w:tcW w:w="830" w:type="pct"/>
            <w:vMerge/>
            <w:vAlign w:val="center"/>
          </w:tcPr>
          <w:p w14:paraId="2A6E0666" w14:textId="77777777" w:rsidR="00474789" w:rsidRPr="00793DA4" w:rsidRDefault="00474789" w:rsidP="00474789">
            <w:pPr>
              <w:rPr>
                <w:b/>
                <w:bCs/>
              </w:rPr>
            </w:pPr>
          </w:p>
        </w:tc>
        <w:tc>
          <w:tcPr>
            <w:tcW w:w="3369" w:type="pct"/>
            <w:gridSpan w:val="2"/>
          </w:tcPr>
          <w:p w14:paraId="59F847AD" w14:textId="77777777" w:rsidR="00474789" w:rsidRPr="00E90A90" w:rsidRDefault="00474789" w:rsidP="00474789">
            <w:pPr>
              <w:rPr>
                <w:b/>
              </w:rPr>
            </w:pPr>
            <w:r w:rsidRPr="00E90A90">
              <w:rPr>
                <w:b/>
              </w:rPr>
              <w:t>Практическое занятие:</w:t>
            </w:r>
            <w:r>
              <w:rPr>
                <w:b/>
              </w:rPr>
              <w:t xml:space="preserve"> </w:t>
            </w:r>
            <w:r w:rsidRPr="00793DA4">
              <w:t>Выполнение действий по устранению неисправностей</w:t>
            </w:r>
          </w:p>
        </w:tc>
        <w:tc>
          <w:tcPr>
            <w:tcW w:w="349" w:type="pct"/>
            <w:vAlign w:val="center"/>
          </w:tcPr>
          <w:p w14:paraId="24E2A2C6" w14:textId="77777777" w:rsidR="00474789" w:rsidRPr="00D3092C" w:rsidRDefault="00474789" w:rsidP="00474789">
            <w:pPr>
              <w:jc w:val="center"/>
              <w:rPr>
                <w:b/>
              </w:rPr>
            </w:pPr>
            <w:r>
              <w:rPr>
                <w:b/>
              </w:rPr>
              <w:t>4</w:t>
            </w:r>
          </w:p>
        </w:tc>
        <w:tc>
          <w:tcPr>
            <w:tcW w:w="452" w:type="pct"/>
          </w:tcPr>
          <w:p w14:paraId="258B4120" w14:textId="77777777" w:rsidR="00474789" w:rsidRPr="00793DA4" w:rsidRDefault="00474789" w:rsidP="00474789">
            <w:pPr>
              <w:jc w:val="center"/>
            </w:pPr>
            <w:r>
              <w:t>2</w:t>
            </w:r>
          </w:p>
        </w:tc>
      </w:tr>
      <w:tr w:rsidR="00474789" w:rsidRPr="00793DA4" w14:paraId="2D717350" w14:textId="77777777" w:rsidTr="00D3092C">
        <w:trPr>
          <w:trHeight w:val="20"/>
        </w:trPr>
        <w:tc>
          <w:tcPr>
            <w:tcW w:w="830" w:type="pct"/>
            <w:vMerge/>
            <w:vAlign w:val="center"/>
          </w:tcPr>
          <w:p w14:paraId="54730244" w14:textId="77777777" w:rsidR="00474789" w:rsidRPr="00793DA4" w:rsidRDefault="00474789" w:rsidP="00474789">
            <w:pPr>
              <w:rPr>
                <w:b/>
                <w:bCs/>
              </w:rPr>
            </w:pPr>
          </w:p>
        </w:tc>
        <w:tc>
          <w:tcPr>
            <w:tcW w:w="3369" w:type="pct"/>
            <w:gridSpan w:val="2"/>
          </w:tcPr>
          <w:p w14:paraId="5B2ADF84" w14:textId="77777777" w:rsidR="00474789" w:rsidRPr="00793DA4" w:rsidRDefault="00474789" w:rsidP="00474789">
            <w:r w:rsidRPr="00793DA4">
              <w:t>Увеличение количества узлов сети; увеличение протяженности связей между объектами сети.</w:t>
            </w:r>
          </w:p>
        </w:tc>
        <w:tc>
          <w:tcPr>
            <w:tcW w:w="349" w:type="pct"/>
            <w:vAlign w:val="center"/>
          </w:tcPr>
          <w:p w14:paraId="16CDAB9D" w14:textId="77777777" w:rsidR="00474789" w:rsidRPr="00D3092C" w:rsidRDefault="00474789" w:rsidP="00474789">
            <w:pPr>
              <w:jc w:val="center"/>
              <w:rPr>
                <w:b/>
              </w:rPr>
            </w:pPr>
            <w:r>
              <w:rPr>
                <w:b/>
              </w:rPr>
              <w:t>2</w:t>
            </w:r>
          </w:p>
        </w:tc>
        <w:tc>
          <w:tcPr>
            <w:tcW w:w="452" w:type="pct"/>
          </w:tcPr>
          <w:p w14:paraId="6B3D65A6" w14:textId="77777777" w:rsidR="00474789" w:rsidRPr="00793DA4" w:rsidRDefault="00474789" w:rsidP="00474789">
            <w:pPr>
              <w:jc w:val="center"/>
            </w:pPr>
            <w:r>
              <w:t>1</w:t>
            </w:r>
          </w:p>
        </w:tc>
      </w:tr>
      <w:tr w:rsidR="00474789" w:rsidRPr="00793DA4" w14:paraId="2248A2D8" w14:textId="77777777" w:rsidTr="00D3092C">
        <w:trPr>
          <w:trHeight w:val="20"/>
        </w:trPr>
        <w:tc>
          <w:tcPr>
            <w:tcW w:w="830" w:type="pct"/>
            <w:vMerge/>
            <w:vAlign w:val="center"/>
          </w:tcPr>
          <w:p w14:paraId="74618E04" w14:textId="77777777" w:rsidR="00474789" w:rsidRPr="00793DA4" w:rsidRDefault="00474789" w:rsidP="00474789">
            <w:pPr>
              <w:rPr>
                <w:b/>
                <w:bCs/>
              </w:rPr>
            </w:pPr>
          </w:p>
        </w:tc>
        <w:tc>
          <w:tcPr>
            <w:tcW w:w="3369" w:type="pct"/>
            <w:gridSpan w:val="2"/>
          </w:tcPr>
          <w:p w14:paraId="5D921401" w14:textId="77777777" w:rsidR="00474789" w:rsidRPr="00793DA4" w:rsidRDefault="00474789" w:rsidP="00474789">
            <w:r w:rsidRPr="00E90A90">
              <w:rPr>
                <w:b/>
              </w:rPr>
              <w:t>Практическое занятие:</w:t>
            </w:r>
            <w:r>
              <w:rPr>
                <w:b/>
              </w:rPr>
              <w:t xml:space="preserve"> </w:t>
            </w:r>
            <w:r w:rsidRPr="00793DA4">
              <w:t>Выполнение мониторинга и анализа работы локальной сети с помощью программных средств</w:t>
            </w:r>
          </w:p>
        </w:tc>
        <w:tc>
          <w:tcPr>
            <w:tcW w:w="349" w:type="pct"/>
            <w:vAlign w:val="center"/>
          </w:tcPr>
          <w:p w14:paraId="48166193" w14:textId="77777777" w:rsidR="00474789" w:rsidRPr="00D3092C" w:rsidRDefault="00474789" w:rsidP="00474789">
            <w:pPr>
              <w:jc w:val="center"/>
              <w:rPr>
                <w:b/>
              </w:rPr>
            </w:pPr>
            <w:r>
              <w:rPr>
                <w:b/>
              </w:rPr>
              <w:t>4</w:t>
            </w:r>
          </w:p>
        </w:tc>
        <w:tc>
          <w:tcPr>
            <w:tcW w:w="452" w:type="pct"/>
          </w:tcPr>
          <w:p w14:paraId="1DAA1DDF" w14:textId="77777777" w:rsidR="00474789" w:rsidRPr="00793DA4" w:rsidRDefault="00474789" w:rsidP="00474789">
            <w:pPr>
              <w:jc w:val="center"/>
            </w:pPr>
            <w:r>
              <w:t>2</w:t>
            </w:r>
          </w:p>
        </w:tc>
      </w:tr>
      <w:tr w:rsidR="00474789" w:rsidRPr="00793DA4" w14:paraId="00D09B88" w14:textId="77777777" w:rsidTr="00D3092C">
        <w:trPr>
          <w:trHeight w:val="20"/>
        </w:trPr>
        <w:tc>
          <w:tcPr>
            <w:tcW w:w="830" w:type="pct"/>
            <w:vMerge/>
            <w:vAlign w:val="center"/>
          </w:tcPr>
          <w:p w14:paraId="579C0019" w14:textId="77777777" w:rsidR="00474789" w:rsidRPr="00793DA4" w:rsidRDefault="00474789" w:rsidP="00474789">
            <w:pPr>
              <w:rPr>
                <w:b/>
                <w:bCs/>
              </w:rPr>
            </w:pPr>
          </w:p>
        </w:tc>
        <w:tc>
          <w:tcPr>
            <w:tcW w:w="3369" w:type="pct"/>
            <w:gridSpan w:val="2"/>
          </w:tcPr>
          <w:p w14:paraId="16BCB1CD" w14:textId="77777777" w:rsidR="00474789" w:rsidRPr="00793DA4" w:rsidRDefault="00474789" w:rsidP="00474789">
            <w:r w:rsidRPr="00793DA4">
              <w:t>Техническая и проектная документация. Паспорт технических устройств.</w:t>
            </w:r>
          </w:p>
        </w:tc>
        <w:tc>
          <w:tcPr>
            <w:tcW w:w="349" w:type="pct"/>
            <w:vAlign w:val="center"/>
          </w:tcPr>
          <w:p w14:paraId="5FFDBC78" w14:textId="77777777" w:rsidR="00474789" w:rsidRPr="00D3092C" w:rsidRDefault="00474789" w:rsidP="00474789">
            <w:pPr>
              <w:jc w:val="center"/>
              <w:rPr>
                <w:b/>
              </w:rPr>
            </w:pPr>
            <w:r>
              <w:rPr>
                <w:b/>
              </w:rPr>
              <w:t>4</w:t>
            </w:r>
          </w:p>
        </w:tc>
        <w:tc>
          <w:tcPr>
            <w:tcW w:w="452" w:type="pct"/>
          </w:tcPr>
          <w:p w14:paraId="24342DDF" w14:textId="77777777" w:rsidR="00474789" w:rsidRPr="00793DA4" w:rsidRDefault="00474789" w:rsidP="00474789">
            <w:pPr>
              <w:jc w:val="center"/>
            </w:pPr>
            <w:r>
              <w:t>1</w:t>
            </w:r>
          </w:p>
        </w:tc>
      </w:tr>
      <w:tr w:rsidR="00474789" w:rsidRPr="00793DA4" w14:paraId="1A495F00" w14:textId="77777777" w:rsidTr="00D3092C">
        <w:trPr>
          <w:trHeight w:val="20"/>
        </w:trPr>
        <w:tc>
          <w:tcPr>
            <w:tcW w:w="830" w:type="pct"/>
            <w:vMerge/>
            <w:vAlign w:val="center"/>
          </w:tcPr>
          <w:p w14:paraId="5DEB69E0" w14:textId="77777777" w:rsidR="00474789" w:rsidRPr="00793DA4" w:rsidRDefault="00474789" w:rsidP="00474789">
            <w:pPr>
              <w:rPr>
                <w:b/>
                <w:bCs/>
              </w:rPr>
            </w:pPr>
          </w:p>
        </w:tc>
        <w:tc>
          <w:tcPr>
            <w:tcW w:w="3369" w:type="pct"/>
            <w:gridSpan w:val="2"/>
          </w:tcPr>
          <w:p w14:paraId="2B499C6E" w14:textId="77777777" w:rsidR="00474789" w:rsidRPr="00793DA4" w:rsidRDefault="00474789" w:rsidP="00474789">
            <w:r>
              <w:rPr>
                <w:b/>
              </w:rPr>
              <w:t>П</w:t>
            </w:r>
            <w:r w:rsidRPr="00E90A90">
              <w:rPr>
                <w:b/>
              </w:rPr>
              <w:t>рактическое занятие:</w:t>
            </w:r>
            <w:r>
              <w:rPr>
                <w:b/>
              </w:rPr>
              <w:t xml:space="preserve"> </w:t>
            </w:r>
            <w:r w:rsidRPr="00793DA4">
              <w:t>Оформление технической документации, правила оформления документов</w:t>
            </w:r>
          </w:p>
        </w:tc>
        <w:tc>
          <w:tcPr>
            <w:tcW w:w="349" w:type="pct"/>
            <w:vAlign w:val="center"/>
          </w:tcPr>
          <w:p w14:paraId="4202F609" w14:textId="77777777" w:rsidR="00474789" w:rsidRPr="00D3092C" w:rsidRDefault="00474789" w:rsidP="00474789">
            <w:pPr>
              <w:jc w:val="center"/>
              <w:rPr>
                <w:b/>
              </w:rPr>
            </w:pPr>
            <w:r>
              <w:rPr>
                <w:b/>
              </w:rPr>
              <w:t>2</w:t>
            </w:r>
          </w:p>
        </w:tc>
        <w:tc>
          <w:tcPr>
            <w:tcW w:w="452" w:type="pct"/>
          </w:tcPr>
          <w:p w14:paraId="06A59B74" w14:textId="77777777" w:rsidR="00474789" w:rsidRPr="00793DA4" w:rsidRDefault="00474789" w:rsidP="00474789">
            <w:pPr>
              <w:jc w:val="center"/>
            </w:pPr>
            <w:r>
              <w:t>2</w:t>
            </w:r>
          </w:p>
        </w:tc>
      </w:tr>
      <w:tr w:rsidR="00474789" w:rsidRPr="00793DA4" w14:paraId="64A0A04C" w14:textId="77777777" w:rsidTr="00D3092C">
        <w:trPr>
          <w:trHeight w:val="20"/>
        </w:trPr>
        <w:tc>
          <w:tcPr>
            <w:tcW w:w="830" w:type="pct"/>
            <w:vMerge/>
            <w:vAlign w:val="center"/>
          </w:tcPr>
          <w:p w14:paraId="0BCE3CC6" w14:textId="77777777" w:rsidR="00474789" w:rsidRPr="00793DA4" w:rsidRDefault="00474789" w:rsidP="00474789">
            <w:pPr>
              <w:rPr>
                <w:b/>
                <w:bCs/>
              </w:rPr>
            </w:pPr>
          </w:p>
        </w:tc>
        <w:tc>
          <w:tcPr>
            <w:tcW w:w="3369" w:type="pct"/>
            <w:gridSpan w:val="2"/>
          </w:tcPr>
          <w:p w14:paraId="01FE2D22" w14:textId="77777777" w:rsidR="00474789" w:rsidRPr="00793DA4" w:rsidRDefault="00474789" w:rsidP="00474789">
            <w:r w:rsidRPr="00793DA4">
              <w:t>Физическая карта всей сети; логическая топология компьютерной сети.</w:t>
            </w:r>
          </w:p>
        </w:tc>
        <w:tc>
          <w:tcPr>
            <w:tcW w:w="349" w:type="pct"/>
            <w:vAlign w:val="center"/>
          </w:tcPr>
          <w:p w14:paraId="0F16237B" w14:textId="77777777" w:rsidR="00474789" w:rsidRPr="00D3092C" w:rsidRDefault="00474789" w:rsidP="00474789">
            <w:pPr>
              <w:jc w:val="center"/>
              <w:rPr>
                <w:b/>
              </w:rPr>
            </w:pPr>
            <w:r>
              <w:rPr>
                <w:b/>
              </w:rPr>
              <w:t>8</w:t>
            </w:r>
          </w:p>
        </w:tc>
        <w:tc>
          <w:tcPr>
            <w:tcW w:w="452" w:type="pct"/>
          </w:tcPr>
          <w:p w14:paraId="5F5BED04" w14:textId="77777777" w:rsidR="00474789" w:rsidRPr="00793DA4" w:rsidRDefault="00474789" w:rsidP="00474789">
            <w:pPr>
              <w:jc w:val="center"/>
            </w:pPr>
            <w:r>
              <w:t>2</w:t>
            </w:r>
          </w:p>
        </w:tc>
      </w:tr>
      <w:tr w:rsidR="00474789" w:rsidRPr="00793DA4" w14:paraId="575FC0A3" w14:textId="77777777" w:rsidTr="00D3092C">
        <w:trPr>
          <w:trHeight w:val="20"/>
        </w:trPr>
        <w:tc>
          <w:tcPr>
            <w:tcW w:w="830" w:type="pct"/>
            <w:vMerge/>
            <w:vAlign w:val="center"/>
          </w:tcPr>
          <w:p w14:paraId="01326864" w14:textId="77777777" w:rsidR="00474789" w:rsidRPr="00793DA4" w:rsidRDefault="00474789" w:rsidP="00474789">
            <w:pPr>
              <w:rPr>
                <w:b/>
                <w:bCs/>
              </w:rPr>
            </w:pPr>
          </w:p>
        </w:tc>
        <w:tc>
          <w:tcPr>
            <w:tcW w:w="3369" w:type="pct"/>
            <w:gridSpan w:val="2"/>
          </w:tcPr>
          <w:p w14:paraId="05DB8392" w14:textId="77777777" w:rsidR="00474789" w:rsidRPr="00793DA4" w:rsidRDefault="00474789" w:rsidP="00474789">
            <w:r>
              <w:rPr>
                <w:b/>
              </w:rPr>
              <w:t>П</w:t>
            </w:r>
            <w:r w:rsidRPr="00E90A90">
              <w:rPr>
                <w:b/>
              </w:rPr>
              <w:t>рактическое занятие:</w:t>
            </w:r>
            <w:r>
              <w:rPr>
                <w:b/>
              </w:rPr>
              <w:t xml:space="preserve"> </w:t>
            </w:r>
            <w:r w:rsidRPr="00793DA4">
              <w:t>Средства мониторинга компьютерных сетей</w:t>
            </w:r>
          </w:p>
        </w:tc>
        <w:tc>
          <w:tcPr>
            <w:tcW w:w="349" w:type="pct"/>
            <w:vAlign w:val="center"/>
          </w:tcPr>
          <w:p w14:paraId="51533734" w14:textId="77777777" w:rsidR="00474789" w:rsidRPr="00D3092C" w:rsidRDefault="00474789" w:rsidP="00474789">
            <w:pPr>
              <w:jc w:val="center"/>
              <w:rPr>
                <w:b/>
              </w:rPr>
            </w:pPr>
            <w:r>
              <w:rPr>
                <w:b/>
              </w:rPr>
              <w:t>2</w:t>
            </w:r>
          </w:p>
        </w:tc>
        <w:tc>
          <w:tcPr>
            <w:tcW w:w="452" w:type="pct"/>
          </w:tcPr>
          <w:p w14:paraId="0079AFF3" w14:textId="77777777" w:rsidR="00474789" w:rsidRPr="00793DA4" w:rsidRDefault="00474789" w:rsidP="00474789">
            <w:pPr>
              <w:jc w:val="center"/>
            </w:pPr>
            <w:r>
              <w:t>2</w:t>
            </w:r>
          </w:p>
        </w:tc>
      </w:tr>
      <w:tr w:rsidR="00474789" w:rsidRPr="00793DA4" w14:paraId="1839AADF" w14:textId="77777777" w:rsidTr="00D3092C">
        <w:trPr>
          <w:trHeight w:val="20"/>
        </w:trPr>
        <w:tc>
          <w:tcPr>
            <w:tcW w:w="830" w:type="pct"/>
            <w:vMerge/>
            <w:vAlign w:val="center"/>
          </w:tcPr>
          <w:p w14:paraId="0F6E125F" w14:textId="77777777" w:rsidR="00474789" w:rsidRPr="00793DA4" w:rsidRDefault="00474789" w:rsidP="00474789">
            <w:pPr>
              <w:rPr>
                <w:b/>
                <w:bCs/>
              </w:rPr>
            </w:pPr>
          </w:p>
        </w:tc>
        <w:tc>
          <w:tcPr>
            <w:tcW w:w="3369" w:type="pct"/>
            <w:gridSpan w:val="2"/>
          </w:tcPr>
          <w:p w14:paraId="0CC38DB2" w14:textId="77777777" w:rsidR="00474789" w:rsidRPr="00793DA4" w:rsidRDefault="00474789" w:rsidP="00474789">
            <w:r w:rsidRPr="00793DA4">
              <w:t>Классификация регламентов технических осмотров, технические осмотры объектов сетевой инфраструктуры.</w:t>
            </w:r>
          </w:p>
        </w:tc>
        <w:tc>
          <w:tcPr>
            <w:tcW w:w="349" w:type="pct"/>
            <w:vAlign w:val="center"/>
          </w:tcPr>
          <w:p w14:paraId="451FAE92" w14:textId="77777777" w:rsidR="00474789" w:rsidRPr="00D3092C" w:rsidRDefault="00474789" w:rsidP="00474789">
            <w:pPr>
              <w:jc w:val="center"/>
              <w:rPr>
                <w:b/>
              </w:rPr>
            </w:pPr>
            <w:r>
              <w:rPr>
                <w:b/>
              </w:rPr>
              <w:t>8</w:t>
            </w:r>
          </w:p>
        </w:tc>
        <w:tc>
          <w:tcPr>
            <w:tcW w:w="452" w:type="pct"/>
          </w:tcPr>
          <w:p w14:paraId="6B78E6C3" w14:textId="77777777" w:rsidR="00474789" w:rsidRPr="00793DA4" w:rsidRDefault="00474789" w:rsidP="00474789">
            <w:pPr>
              <w:jc w:val="center"/>
            </w:pPr>
            <w:r>
              <w:t>1</w:t>
            </w:r>
          </w:p>
        </w:tc>
      </w:tr>
      <w:tr w:rsidR="00474789" w:rsidRPr="00793DA4" w14:paraId="5A7AB484" w14:textId="77777777" w:rsidTr="00D3092C">
        <w:trPr>
          <w:trHeight w:val="20"/>
        </w:trPr>
        <w:tc>
          <w:tcPr>
            <w:tcW w:w="830" w:type="pct"/>
            <w:vMerge/>
            <w:vAlign w:val="center"/>
          </w:tcPr>
          <w:p w14:paraId="775CF35E" w14:textId="77777777" w:rsidR="00474789" w:rsidRPr="00793DA4" w:rsidRDefault="00474789" w:rsidP="00474789">
            <w:pPr>
              <w:rPr>
                <w:b/>
                <w:bCs/>
              </w:rPr>
            </w:pPr>
          </w:p>
        </w:tc>
        <w:tc>
          <w:tcPr>
            <w:tcW w:w="3369" w:type="pct"/>
            <w:gridSpan w:val="2"/>
          </w:tcPr>
          <w:p w14:paraId="43F14C7E" w14:textId="77777777" w:rsidR="00474789" w:rsidRPr="00793DA4" w:rsidRDefault="00474789" w:rsidP="00474789">
            <w:r w:rsidRPr="00793DA4">
              <w:t>Проверка объектов сетевой инфраструктуры и профилактические работы</w:t>
            </w:r>
          </w:p>
        </w:tc>
        <w:tc>
          <w:tcPr>
            <w:tcW w:w="349" w:type="pct"/>
            <w:vAlign w:val="center"/>
          </w:tcPr>
          <w:p w14:paraId="1B10549E" w14:textId="77777777" w:rsidR="00474789" w:rsidRPr="00D3092C" w:rsidRDefault="00474789" w:rsidP="00474789">
            <w:pPr>
              <w:jc w:val="center"/>
              <w:rPr>
                <w:b/>
              </w:rPr>
            </w:pPr>
            <w:r>
              <w:rPr>
                <w:b/>
              </w:rPr>
              <w:t>8</w:t>
            </w:r>
          </w:p>
        </w:tc>
        <w:tc>
          <w:tcPr>
            <w:tcW w:w="452" w:type="pct"/>
          </w:tcPr>
          <w:p w14:paraId="5C8AF8E1" w14:textId="77777777" w:rsidR="00474789" w:rsidRPr="00793DA4" w:rsidRDefault="00474789" w:rsidP="00474789">
            <w:pPr>
              <w:jc w:val="center"/>
            </w:pPr>
            <w:r>
              <w:t>2</w:t>
            </w:r>
          </w:p>
        </w:tc>
      </w:tr>
      <w:tr w:rsidR="00474789" w:rsidRPr="00793DA4" w14:paraId="565DCB5C" w14:textId="77777777" w:rsidTr="00D3092C">
        <w:trPr>
          <w:trHeight w:val="20"/>
        </w:trPr>
        <w:tc>
          <w:tcPr>
            <w:tcW w:w="830" w:type="pct"/>
            <w:vMerge/>
            <w:vAlign w:val="center"/>
          </w:tcPr>
          <w:p w14:paraId="306C118F" w14:textId="77777777" w:rsidR="00474789" w:rsidRPr="00793DA4" w:rsidRDefault="00474789" w:rsidP="00474789">
            <w:pPr>
              <w:rPr>
                <w:b/>
                <w:bCs/>
              </w:rPr>
            </w:pPr>
          </w:p>
        </w:tc>
        <w:tc>
          <w:tcPr>
            <w:tcW w:w="3369" w:type="pct"/>
            <w:gridSpan w:val="2"/>
          </w:tcPr>
          <w:p w14:paraId="3CEA5A1D" w14:textId="77777777" w:rsidR="00474789" w:rsidRPr="00793DA4" w:rsidRDefault="00474789" w:rsidP="00474789">
            <w:r w:rsidRPr="00793DA4">
              <w:t>Проведение регулярного резервирования. Обслуживание физических компонентов; контроль состояния аппаратного обеспечения; организация удаленного оповещения о неполадках.</w:t>
            </w:r>
          </w:p>
        </w:tc>
        <w:tc>
          <w:tcPr>
            <w:tcW w:w="349" w:type="pct"/>
            <w:vAlign w:val="center"/>
          </w:tcPr>
          <w:p w14:paraId="058FE919" w14:textId="77777777" w:rsidR="00474789" w:rsidRPr="00D3092C" w:rsidRDefault="00474789" w:rsidP="00474789">
            <w:pPr>
              <w:jc w:val="center"/>
              <w:rPr>
                <w:b/>
              </w:rPr>
            </w:pPr>
            <w:r>
              <w:rPr>
                <w:b/>
              </w:rPr>
              <w:t>4</w:t>
            </w:r>
          </w:p>
        </w:tc>
        <w:tc>
          <w:tcPr>
            <w:tcW w:w="452" w:type="pct"/>
          </w:tcPr>
          <w:p w14:paraId="7CEE2065" w14:textId="77777777" w:rsidR="00474789" w:rsidRPr="00793DA4" w:rsidRDefault="00474789" w:rsidP="00474789">
            <w:pPr>
              <w:jc w:val="center"/>
            </w:pPr>
            <w:r>
              <w:t>2</w:t>
            </w:r>
          </w:p>
        </w:tc>
      </w:tr>
      <w:tr w:rsidR="00474789" w:rsidRPr="00793DA4" w14:paraId="3F15F74F" w14:textId="77777777" w:rsidTr="00D3092C">
        <w:trPr>
          <w:trHeight w:val="20"/>
        </w:trPr>
        <w:tc>
          <w:tcPr>
            <w:tcW w:w="830" w:type="pct"/>
            <w:vMerge/>
            <w:vAlign w:val="center"/>
          </w:tcPr>
          <w:p w14:paraId="674F6E3F" w14:textId="77777777" w:rsidR="00474789" w:rsidRPr="00793DA4" w:rsidRDefault="00474789" w:rsidP="00474789">
            <w:pPr>
              <w:rPr>
                <w:b/>
                <w:bCs/>
              </w:rPr>
            </w:pPr>
          </w:p>
        </w:tc>
        <w:tc>
          <w:tcPr>
            <w:tcW w:w="3369" w:type="pct"/>
            <w:gridSpan w:val="2"/>
          </w:tcPr>
          <w:p w14:paraId="6D456151" w14:textId="77777777" w:rsidR="00474789" w:rsidRPr="00793DA4" w:rsidRDefault="00474789" w:rsidP="00474789">
            <w:r w:rsidRPr="00793DA4">
              <w:t>Программное обеспечение мониторинга компьютерных сетей и сетевых устройств.</w:t>
            </w:r>
          </w:p>
        </w:tc>
        <w:tc>
          <w:tcPr>
            <w:tcW w:w="349" w:type="pct"/>
            <w:vAlign w:val="center"/>
          </w:tcPr>
          <w:p w14:paraId="19B358FD" w14:textId="77777777" w:rsidR="00474789" w:rsidRPr="00D3092C" w:rsidRDefault="00474789" w:rsidP="00474789">
            <w:pPr>
              <w:jc w:val="center"/>
              <w:rPr>
                <w:b/>
              </w:rPr>
            </w:pPr>
            <w:r>
              <w:rPr>
                <w:b/>
              </w:rPr>
              <w:t>4</w:t>
            </w:r>
          </w:p>
        </w:tc>
        <w:tc>
          <w:tcPr>
            <w:tcW w:w="452" w:type="pct"/>
          </w:tcPr>
          <w:p w14:paraId="10699F6E" w14:textId="77777777" w:rsidR="00474789" w:rsidRPr="00793DA4" w:rsidRDefault="00474789" w:rsidP="00474789">
            <w:pPr>
              <w:jc w:val="center"/>
            </w:pPr>
            <w:r>
              <w:t>1</w:t>
            </w:r>
          </w:p>
        </w:tc>
      </w:tr>
      <w:tr w:rsidR="00474789" w:rsidRPr="00793DA4" w14:paraId="7CCEA39B" w14:textId="77777777" w:rsidTr="006E7256">
        <w:trPr>
          <w:trHeight w:val="20"/>
        </w:trPr>
        <w:tc>
          <w:tcPr>
            <w:tcW w:w="830" w:type="pct"/>
            <w:vMerge/>
            <w:vAlign w:val="center"/>
          </w:tcPr>
          <w:p w14:paraId="48BD5BF4" w14:textId="77777777" w:rsidR="00474789" w:rsidRPr="00793DA4" w:rsidRDefault="00474789" w:rsidP="00474789">
            <w:pPr>
              <w:rPr>
                <w:b/>
                <w:bCs/>
              </w:rPr>
            </w:pPr>
          </w:p>
        </w:tc>
        <w:tc>
          <w:tcPr>
            <w:tcW w:w="3369" w:type="pct"/>
            <w:gridSpan w:val="2"/>
          </w:tcPr>
          <w:p w14:paraId="237D79B5" w14:textId="77777777" w:rsidR="00474789" w:rsidRPr="00E33FD7" w:rsidRDefault="00474789" w:rsidP="00474789">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ознакомление с нормативными документами</w:t>
            </w:r>
          </w:p>
        </w:tc>
        <w:tc>
          <w:tcPr>
            <w:tcW w:w="349" w:type="pct"/>
          </w:tcPr>
          <w:p w14:paraId="1FB2D4F8" w14:textId="77777777" w:rsidR="00474789" w:rsidRPr="00D3092C" w:rsidRDefault="00474789" w:rsidP="00474789">
            <w:pPr>
              <w:jc w:val="center"/>
              <w:rPr>
                <w:b/>
              </w:rPr>
            </w:pPr>
            <w:r>
              <w:rPr>
                <w:b/>
                <w:i/>
                <w:sz w:val="22"/>
                <w:szCs w:val="22"/>
                <w:u w:val="single"/>
              </w:rPr>
              <w:t>6</w:t>
            </w:r>
          </w:p>
        </w:tc>
        <w:tc>
          <w:tcPr>
            <w:tcW w:w="452" w:type="pct"/>
          </w:tcPr>
          <w:p w14:paraId="2AA0FB1F" w14:textId="77777777" w:rsidR="00474789" w:rsidRPr="00793DA4" w:rsidRDefault="00474789" w:rsidP="00474789">
            <w:pPr>
              <w:jc w:val="center"/>
            </w:pPr>
            <w:r>
              <w:t>3</w:t>
            </w:r>
          </w:p>
        </w:tc>
      </w:tr>
      <w:tr w:rsidR="00474789" w:rsidRPr="00793DA4" w14:paraId="0EE64495" w14:textId="77777777" w:rsidTr="00D3092C">
        <w:trPr>
          <w:trHeight w:val="20"/>
        </w:trPr>
        <w:tc>
          <w:tcPr>
            <w:tcW w:w="830" w:type="pct"/>
            <w:vMerge/>
            <w:vAlign w:val="center"/>
          </w:tcPr>
          <w:p w14:paraId="1E677F3A" w14:textId="77777777" w:rsidR="00474789" w:rsidRPr="00793DA4" w:rsidRDefault="00474789" w:rsidP="00474789">
            <w:pPr>
              <w:rPr>
                <w:b/>
                <w:bCs/>
              </w:rPr>
            </w:pPr>
          </w:p>
        </w:tc>
        <w:tc>
          <w:tcPr>
            <w:tcW w:w="3369" w:type="pct"/>
            <w:gridSpan w:val="2"/>
          </w:tcPr>
          <w:p w14:paraId="038888C0" w14:textId="77777777" w:rsidR="00474789" w:rsidRPr="00793DA4" w:rsidRDefault="00474789" w:rsidP="00474789">
            <w:r w:rsidRPr="00E90A90">
              <w:rPr>
                <w:b/>
              </w:rPr>
              <w:t>Практическое занятие:</w:t>
            </w:r>
            <w:r>
              <w:rPr>
                <w:b/>
              </w:rPr>
              <w:t xml:space="preserve"> </w:t>
            </w:r>
            <w:r w:rsidRPr="00793DA4">
              <w:t>Учет трафика в сети</w:t>
            </w:r>
          </w:p>
        </w:tc>
        <w:tc>
          <w:tcPr>
            <w:tcW w:w="349" w:type="pct"/>
            <w:vAlign w:val="center"/>
          </w:tcPr>
          <w:p w14:paraId="27F2D577" w14:textId="77777777" w:rsidR="00474789" w:rsidRPr="00D3092C" w:rsidRDefault="00474789" w:rsidP="00474789">
            <w:pPr>
              <w:jc w:val="center"/>
              <w:rPr>
                <w:b/>
              </w:rPr>
            </w:pPr>
            <w:r>
              <w:rPr>
                <w:b/>
              </w:rPr>
              <w:t>2</w:t>
            </w:r>
          </w:p>
        </w:tc>
        <w:tc>
          <w:tcPr>
            <w:tcW w:w="452" w:type="pct"/>
          </w:tcPr>
          <w:p w14:paraId="29F3F40C" w14:textId="77777777" w:rsidR="00474789" w:rsidRPr="00793DA4" w:rsidRDefault="00474789" w:rsidP="00474789">
            <w:pPr>
              <w:jc w:val="center"/>
            </w:pPr>
            <w:r>
              <w:t>2</w:t>
            </w:r>
          </w:p>
        </w:tc>
      </w:tr>
      <w:tr w:rsidR="00474789" w:rsidRPr="00793DA4" w14:paraId="72C0803C" w14:textId="77777777" w:rsidTr="00D3092C">
        <w:trPr>
          <w:trHeight w:val="20"/>
        </w:trPr>
        <w:tc>
          <w:tcPr>
            <w:tcW w:w="830" w:type="pct"/>
            <w:vMerge/>
            <w:vAlign w:val="center"/>
          </w:tcPr>
          <w:p w14:paraId="32E1C1E6" w14:textId="77777777" w:rsidR="00474789" w:rsidRPr="00793DA4" w:rsidRDefault="00474789" w:rsidP="00474789">
            <w:pPr>
              <w:rPr>
                <w:b/>
                <w:bCs/>
              </w:rPr>
            </w:pPr>
          </w:p>
        </w:tc>
        <w:tc>
          <w:tcPr>
            <w:tcW w:w="3369" w:type="pct"/>
            <w:gridSpan w:val="2"/>
          </w:tcPr>
          <w:p w14:paraId="19D8701F" w14:textId="77777777" w:rsidR="00474789" w:rsidRPr="00793DA4" w:rsidRDefault="00474789" w:rsidP="00474789">
            <w:r w:rsidRPr="00793DA4">
              <w:t>Протокол SNMP, его характеристики, формат сообщений, набор услуг.</w:t>
            </w:r>
          </w:p>
        </w:tc>
        <w:tc>
          <w:tcPr>
            <w:tcW w:w="349" w:type="pct"/>
            <w:vAlign w:val="center"/>
          </w:tcPr>
          <w:p w14:paraId="1F520764" w14:textId="77777777" w:rsidR="00474789" w:rsidRPr="00D3092C" w:rsidRDefault="00474789" w:rsidP="00474789">
            <w:pPr>
              <w:jc w:val="center"/>
              <w:rPr>
                <w:b/>
              </w:rPr>
            </w:pPr>
            <w:r>
              <w:rPr>
                <w:b/>
              </w:rPr>
              <w:t>4</w:t>
            </w:r>
          </w:p>
        </w:tc>
        <w:tc>
          <w:tcPr>
            <w:tcW w:w="452" w:type="pct"/>
          </w:tcPr>
          <w:p w14:paraId="28F24EA9" w14:textId="77777777" w:rsidR="00474789" w:rsidRPr="00793DA4" w:rsidRDefault="00474789" w:rsidP="00474789">
            <w:pPr>
              <w:jc w:val="center"/>
            </w:pPr>
            <w:r>
              <w:t>1</w:t>
            </w:r>
          </w:p>
        </w:tc>
      </w:tr>
      <w:tr w:rsidR="00474789" w:rsidRPr="00793DA4" w14:paraId="1F5BAFC7" w14:textId="77777777" w:rsidTr="00D3092C">
        <w:trPr>
          <w:trHeight w:val="20"/>
        </w:trPr>
        <w:tc>
          <w:tcPr>
            <w:tcW w:w="830" w:type="pct"/>
            <w:vMerge/>
            <w:vAlign w:val="center"/>
          </w:tcPr>
          <w:p w14:paraId="5E046BA4" w14:textId="77777777" w:rsidR="00474789" w:rsidRPr="00793DA4" w:rsidRDefault="00474789" w:rsidP="00474789">
            <w:pPr>
              <w:rPr>
                <w:b/>
                <w:bCs/>
              </w:rPr>
            </w:pPr>
          </w:p>
        </w:tc>
        <w:tc>
          <w:tcPr>
            <w:tcW w:w="3369" w:type="pct"/>
            <w:gridSpan w:val="2"/>
          </w:tcPr>
          <w:p w14:paraId="6AA25781" w14:textId="77777777" w:rsidR="00474789" w:rsidRPr="00793DA4" w:rsidRDefault="00474789" w:rsidP="00474789">
            <w:r w:rsidRPr="00E90A90">
              <w:rPr>
                <w:b/>
              </w:rPr>
              <w:t>Практическое занятие:</w:t>
            </w:r>
            <w:r>
              <w:rPr>
                <w:b/>
              </w:rPr>
              <w:t xml:space="preserve"> </w:t>
            </w:r>
            <w:r w:rsidRPr="00793DA4">
              <w:t>Протокол управления SNMP</w:t>
            </w:r>
          </w:p>
        </w:tc>
        <w:tc>
          <w:tcPr>
            <w:tcW w:w="349" w:type="pct"/>
            <w:vAlign w:val="center"/>
          </w:tcPr>
          <w:p w14:paraId="7103E366" w14:textId="77777777" w:rsidR="00474789" w:rsidRPr="00D3092C" w:rsidRDefault="00474789" w:rsidP="00474789">
            <w:pPr>
              <w:jc w:val="center"/>
              <w:rPr>
                <w:b/>
              </w:rPr>
            </w:pPr>
            <w:r>
              <w:rPr>
                <w:b/>
              </w:rPr>
              <w:t>2</w:t>
            </w:r>
          </w:p>
        </w:tc>
        <w:tc>
          <w:tcPr>
            <w:tcW w:w="452" w:type="pct"/>
          </w:tcPr>
          <w:p w14:paraId="3D37C3B4" w14:textId="77777777" w:rsidR="00474789" w:rsidRPr="00793DA4" w:rsidRDefault="00474789" w:rsidP="00474789">
            <w:pPr>
              <w:jc w:val="center"/>
            </w:pPr>
            <w:r>
              <w:t>2</w:t>
            </w:r>
          </w:p>
        </w:tc>
      </w:tr>
      <w:tr w:rsidR="00474789" w:rsidRPr="00793DA4" w14:paraId="52E538B4" w14:textId="77777777" w:rsidTr="00D3092C">
        <w:trPr>
          <w:trHeight w:val="20"/>
        </w:trPr>
        <w:tc>
          <w:tcPr>
            <w:tcW w:w="830" w:type="pct"/>
            <w:vMerge/>
            <w:vAlign w:val="center"/>
          </w:tcPr>
          <w:p w14:paraId="1B73218A" w14:textId="77777777" w:rsidR="00474789" w:rsidRPr="00793DA4" w:rsidRDefault="00474789" w:rsidP="00474789">
            <w:pPr>
              <w:rPr>
                <w:b/>
                <w:bCs/>
              </w:rPr>
            </w:pPr>
          </w:p>
        </w:tc>
        <w:tc>
          <w:tcPr>
            <w:tcW w:w="3369" w:type="pct"/>
            <w:gridSpan w:val="2"/>
          </w:tcPr>
          <w:p w14:paraId="2ADA601C" w14:textId="77777777" w:rsidR="00474789" w:rsidRPr="00E90A90" w:rsidRDefault="00474789" w:rsidP="00474789">
            <w:pPr>
              <w:rPr>
                <w:b/>
              </w:rPr>
            </w:pPr>
            <w:r w:rsidRPr="00E90A90">
              <w:rPr>
                <w:b/>
              </w:rPr>
              <w:t>Практическое занятие:</w:t>
            </w:r>
            <w:r>
              <w:rPr>
                <w:b/>
              </w:rPr>
              <w:t xml:space="preserve"> </w:t>
            </w:r>
            <w:r w:rsidRPr="00793DA4">
              <w:t>Основные характеристики протокола SNMP</w:t>
            </w:r>
          </w:p>
        </w:tc>
        <w:tc>
          <w:tcPr>
            <w:tcW w:w="349" w:type="pct"/>
            <w:vAlign w:val="center"/>
          </w:tcPr>
          <w:p w14:paraId="16A5D5C3" w14:textId="77777777" w:rsidR="00474789" w:rsidRPr="00D3092C" w:rsidRDefault="00474789" w:rsidP="00474789">
            <w:pPr>
              <w:jc w:val="center"/>
              <w:rPr>
                <w:b/>
              </w:rPr>
            </w:pPr>
            <w:r>
              <w:rPr>
                <w:b/>
              </w:rPr>
              <w:t>2</w:t>
            </w:r>
          </w:p>
        </w:tc>
        <w:tc>
          <w:tcPr>
            <w:tcW w:w="452" w:type="pct"/>
          </w:tcPr>
          <w:p w14:paraId="7306472B" w14:textId="77777777" w:rsidR="00474789" w:rsidRPr="00793DA4" w:rsidRDefault="00474789" w:rsidP="00474789">
            <w:pPr>
              <w:jc w:val="center"/>
            </w:pPr>
            <w:r>
              <w:t>2</w:t>
            </w:r>
          </w:p>
        </w:tc>
      </w:tr>
      <w:tr w:rsidR="00474789" w:rsidRPr="00793DA4" w14:paraId="50B4B85C" w14:textId="77777777" w:rsidTr="00D3092C">
        <w:trPr>
          <w:trHeight w:val="20"/>
        </w:trPr>
        <w:tc>
          <w:tcPr>
            <w:tcW w:w="830" w:type="pct"/>
            <w:vMerge/>
            <w:vAlign w:val="center"/>
          </w:tcPr>
          <w:p w14:paraId="3EBD2370" w14:textId="77777777" w:rsidR="00474789" w:rsidRPr="00793DA4" w:rsidRDefault="00474789" w:rsidP="00474789">
            <w:pPr>
              <w:rPr>
                <w:b/>
                <w:bCs/>
              </w:rPr>
            </w:pPr>
          </w:p>
        </w:tc>
        <w:tc>
          <w:tcPr>
            <w:tcW w:w="3369" w:type="pct"/>
            <w:gridSpan w:val="2"/>
          </w:tcPr>
          <w:p w14:paraId="7905558D" w14:textId="77777777" w:rsidR="00474789" w:rsidRPr="00E90A90" w:rsidRDefault="00474789" w:rsidP="00474789">
            <w:pPr>
              <w:rPr>
                <w:b/>
              </w:rPr>
            </w:pPr>
            <w:r w:rsidRPr="00E90A90">
              <w:rPr>
                <w:b/>
              </w:rPr>
              <w:t>Практическое занятие:</w:t>
            </w:r>
            <w:r>
              <w:rPr>
                <w:b/>
              </w:rPr>
              <w:t xml:space="preserve"> </w:t>
            </w:r>
            <w:r w:rsidRPr="00793DA4">
              <w:t>Набор услуг (PDU) протокола SNMP</w:t>
            </w:r>
          </w:p>
        </w:tc>
        <w:tc>
          <w:tcPr>
            <w:tcW w:w="349" w:type="pct"/>
            <w:vAlign w:val="center"/>
          </w:tcPr>
          <w:p w14:paraId="5CB00891" w14:textId="77777777" w:rsidR="00474789" w:rsidRPr="00D3092C" w:rsidRDefault="00474789" w:rsidP="00474789">
            <w:pPr>
              <w:jc w:val="center"/>
              <w:rPr>
                <w:b/>
              </w:rPr>
            </w:pPr>
            <w:r>
              <w:rPr>
                <w:b/>
              </w:rPr>
              <w:t>4</w:t>
            </w:r>
          </w:p>
        </w:tc>
        <w:tc>
          <w:tcPr>
            <w:tcW w:w="452" w:type="pct"/>
          </w:tcPr>
          <w:p w14:paraId="684596BD" w14:textId="77777777" w:rsidR="00474789" w:rsidRPr="00793DA4" w:rsidRDefault="00474789" w:rsidP="00474789">
            <w:pPr>
              <w:jc w:val="center"/>
            </w:pPr>
            <w:r>
              <w:t>2</w:t>
            </w:r>
          </w:p>
        </w:tc>
      </w:tr>
      <w:tr w:rsidR="00474789" w:rsidRPr="00793DA4" w14:paraId="76BD0724" w14:textId="77777777" w:rsidTr="00D3092C">
        <w:trPr>
          <w:trHeight w:val="20"/>
        </w:trPr>
        <w:tc>
          <w:tcPr>
            <w:tcW w:w="830" w:type="pct"/>
            <w:vMerge/>
            <w:vAlign w:val="center"/>
          </w:tcPr>
          <w:p w14:paraId="40118A3F" w14:textId="77777777" w:rsidR="00474789" w:rsidRPr="00793DA4" w:rsidRDefault="00474789" w:rsidP="00474789">
            <w:pPr>
              <w:rPr>
                <w:b/>
                <w:bCs/>
              </w:rPr>
            </w:pPr>
          </w:p>
        </w:tc>
        <w:tc>
          <w:tcPr>
            <w:tcW w:w="3369" w:type="pct"/>
            <w:gridSpan w:val="2"/>
          </w:tcPr>
          <w:p w14:paraId="7BF17125" w14:textId="77777777" w:rsidR="00474789" w:rsidRPr="00E90A90" w:rsidRDefault="00474789" w:rsidP="00474789">
            <w:pPr>
              <w:rPr>
                <w:b/>
              </w:rPr>
            </w:pPr>
            <w:r w:rsidRPr="00E90A90">
              <w:rPr>
                <w:b/>
              </w:rPr>
              <w:t>Практическое занятие:</w:t>
            </w:r>
            <w:r>
              <w:rPr>
                <w:b/>
              </w:rPr>
              <w:t xml:space="preserve"> </w:t>
            </w:r>
            <w:r w:rsidRPr="00793DA4">
              <w:t>Формат сообщений SNMP</w:t>
            </w:r>
          </w:p>
        </w:tc>
        <w:tc>
          <w:tcPr>
            <w:tcW w:w="349" w:type="pct"/>
            <w:vAlign w:val="center"/>
          </w:tcPr>
          <w:p w14:paraId="788E859C" w14:textId="77777777" w:rsidR="00474789" w:rsidRPr="00D3092C" w:rsidRDefault="00474789" w:rsidP="00474789">
            <w:pPr>
              <w:jc w:val="center"/>
              <w:rPr>
                <w:b/>
              </w:rPr>
            </w:pPr>
            <w:r>
              <w:rPr>
                <w:b/>
              </w:rPr>
              <w:t>2</w:t>
            </w:r>
          </w:p>
        </w:tc>
        <w:tc>
          <w:tcPr>
            <w:tcW w:w="452" w:type="pct"/>
          </w:tcPr>
          <w:p w14:paraId="0EA8A48A" w14:textId="77777777" w:rsidR="00474789" w:rsidRPr="00793DA4" w:rsidRDefault="00474789" w:rsidP="00474789">
            <w:pPr>
              <w:jc w:val="center"/>
            </w:pPr>
            <w:r>
              <w:t>2</w:t>
            </w:r>
          </w:p>
        </w:tc>
      </w:tr>
      <w:tr w:rsidR="00474789" w:rsidRPr="00793DA4" w14:paraId="482B0E89" w14:textId="77777777" w:rsidTr="00D3092C">
        <w:trPr>
          <w:trHeight w:val="20"/>
        </w:trPr>
        <w:tc>
          <w:tcPr>
            <w:tcW w:w="830" w:type="pct"/>
            <w:vMerge/>
            <w:vAlign w:val="center"/>
          </w:tcPr>
          <w:p w14:paraId="4CC7D515" w14:textId="77777777" w:rsidR="00474789" w:rsidRPr="00793DA4" w:rsidRDefault="00474789" w:rsidP="00474789">
            <w:pPr>
              <w:rPr>
                <w:b/>
                <w:bCs/>
              </w:rPr>
            </w:pPr>
          </w:p>
        </w:tc>
        <w:tc>
          <w:tcPr>
            <w:tcW w:w="3369" w:type="pct"/>
            <w:gridSpan w:val="2"/>
          </w:tcPr>
          <w:p w14:paraId="29465AC6" w14:textId="77777777" w:rsidR="00474789" w:rsidRPr="00793DA4" w:rsidRDefault="00474789" w:rsidP="00474789">
            <w:r w:rsidRPr="00793DA4">
              <w:t>Задачи управления: анализ производительности и надежности сети.</w:t>
            </w:r>
          </w:p>
        </w:tc>
        <w:tc>
          <w:tcPr>
            <w:tcW w:w="349" w:type="pct"/>
            <w:vAlign w:val="center"/>
          </w:tcPr>
          <w:p w14:paraId="0B153719" w14:textId="77777777" w:rsidR="00474789" w:rsidRPr="00D3092C" w:rsidRDefault="00474789" w:rsidP="00474789">
            <w:pPr>
              <w:jc w:val="center"/>
              <w:rPr>
                <w:b/>
              </w:rPr>
            </w:pPr>
            <w:r>
              <w:rPr>
                <w:b/>
              </w:rPr>
              <w:t>4</w:t>
            </w:r>
          </w:p>
        </w:tc>
        <w:tc>
          <w:tcPr>
            <w:tcW w:w="452" w:type="pct"/>
          </w:tcPr>
          <w:p w14:paraId="47EF7367" w14:textId="77777777" w:rsidR="00474789" w:rsidRPr="00793DA4" w:rsidRDefault="00474789" w:rsidP="00474789">
            <w:pPr>
              <w:jc w:val="center"/>
            </w:pPr>
            <w:r>
              <w:t>2</w:t>
            </w:r>
          </w:p>
        </w:tc>
      </w:tr>
      <w:tr w:rsidR="00474789" w:rsidRPr="00793DA4" w14:paraId="1AD67743" w14:textId="77777777" w:rsidTr="00DB050B">
        <w:trPr>
          <w:trHeight w:val="20"/>
        </w:trPr>
        <w:tc>
          <w:tcPr>
            <w:tcW w:w="830" w:type="pct"/>
            <w:vMerge/>
            <w:vAlign w:val="center"/>
          </w:tcPr>
          <w:p w14:paraId="36D968A0" w14:textId="77777777" w:rsidR="00474789" w:rsidRPr="00793DA4" w:rsidRDefault="00474789" w:rsidP="00474789">
            <w:pPr>
              <w:rPr>
                <w:b/>
                <w:bCs/>
              </w:rPr>
            </w:pPr>
          </w:p>
        </w:tc>
        <w:tc>
          <w:tcPr>
            <w:tcW w:w="3369" w:type="pct"/>
            <w:gridSpan w:val="2"/>
          </w:tcPr>
          <w:p w14:paraId="4D8F8735" w14:textId="77777777" w:rsidR="00474789" w:rsidRPr="00E33FD7" w:rsidRDefault="00474789" w:rsidP="00474789">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ознакомление с нормативными документами</w:t>
            </w:r>
          </w:p>
        </w:tc>
        <w:tc>
          <w:tcPr>
            <w:tcW w:w="349" w:type="pct"/>
          </w:tcPr>
          <w:p w14:paraId="1642E83A" w14:textId="77777777" w:rsidR="00474789" w:rsidRPr="00D3092C" w:rsidRDefault="00474789" w:rsidP="00474789">
            <w:pPr>
              <w:jc w:val="center"/>
              <w:rPr>
                <w:b/>
              </w:rPr>
            </w:pPr>
            <w:r>
              <w:rPr>
                <w:b/>
                <w:i/>
                <w:sz w:val="22"/>
                <w:szCs w:val="22"/>
                <w:u w:val="single"/>
              </w:rPr>
              <w:t>6</w:t>
            </w:r>
          </w:p>
        </w:tc>
        <w:tc>
          <w:tcPr>
            <w:tcW w:w="452" w:type="pct"/>
          </w:tcPr>
          <w:p w14:paraId="1FD3C919" w14:textId="77777777" w:rsidR="00474789" w:rsidRPr="00793DA4" w:rsidRDefault="00474789" w:rsidP="00474789">
            <w:pPr>
              <w:jc w:val="center"/>
            </w:pPr>
            <w:r>
              <w:t>3</w:t>
            </w:r>
          </w:p>
        </w:tc>
      </w:tr>
      <w:tr w:rsidR="00474789" w:rsidRPr="00793DA4" w14:paraId="264E9CC4" w14:textId="77777777" w:rsidTr="00D3092C">
        <w:trPr>
          <w:trHeight w:val="20"/>
        </w:trPr>
        <w:tc>
          <w:tcPr>
            <w:tcW w:w="830" w:type="pct"/>
            <w:vMerge/>
            <w:vAlign w:val="center"/>
          </w:tcPr>
          <w:p w14:paraId="30A9FB24" w14:textId="77777777" w:rsidR="00474789" w:rsidRPr="00793DA4" w:rsidRDefault="00474789" w:rsidP="00474789">
            <w:pPr>
              <w:rPr>
                <w:b/>
                <w:bCs/>
              </w:rPr>
            </w:pPr>
          </w:p>
        </w:tc>
        <w:tc>
          <w:tcPr>
            <w:tcW w:w="3369" w:type="pct"/>
            <w:gridSpan w:val="2"/>
          </w:tcPr>
          <w:p w14:paraId="04145798" w14:textId="77777777" w:rsidR="00474789" w:rsidRPr="00793DA4" w:rsidRDefault="00474789" w:rsidP="00474789">
            <w:r w:rsidRPr="00E90A90">
              <w:rPr>
                <w:b/>
              </w:rPr>
              <w:t>Практическое занятие:</w:t>
            </w:r>
            <w:r>
              <w:rPr>
                <w:b/>
              </w:rPr>
              <w:t xml:space="preserve"> </w:t>
            </w:r>
            <w:r w:rsidRPr="00793DA4">
              <w:t>Задачи управления: анализ производительности сети</w:t>
            </w:r>
          </w:p>
        </w:tc>
        <w:tc>
          <w:tcPr>
            <w:tcW w:w="349" w:type="pct"/>
            <w:vAlign w:val="center"/>
          </w:tcPr>
          <w:p w14:paraId="1B710896" w14:textId="77777777" w:rsidR="00474789" w:rsidRPr="00D3092C" w:rsidRDefault="00474789" w:rsidP="00474789">
            <w:pPr>
              <w:jc w:val="center"/>
              <w:rPr>
                <w:b/>
              </w:rPr>
            </w:pPr>
            <w:r>
              <w:rPr>
                <w:b/>
              </w:rPr>
              <w:t>2</w:t>
            </w:r>
          </w:p>
        </w:tc>
        <w:tc>
          <w:tcPr>
            <w:tcW w:w="452" w:type="pct"/>
          </w:tcPr>
          <w:p w14:paraId="5A6315F7" w14:textId="77777777" w:rsidR="00474789" w:rsidRPr="00793DA4" w:rsidRDefault="00474789" w:rsidP="00474789">
            <w:pPr>
              <w:jc w:val="center"/>
            </w:pPr>
            <w:r>
              <w:t>2</w:t>
            </w:r>
          </w:p>
        </w:tc>
      </w:tr>
      <w:tr w:rsidR="00474789" w:rsidRPr="00793DA4" w14:paraId="0B31AD78" w14:textId="77777777" w:rsidTr="00D3092C">
        <w:trPr>
          <w:trHeight w:val="20"/>
        </w:trPr>
        <w:tc>
          <w:tcPr>
            <w:tcW w:w="830" w:type="pct"/>
            <w:vMerge/>
            <w:vAlign w:val="center"/>
          </w:tcPr>
          <w:p w14:paraId="30E0E498" w14:textId="77777777" w:rsidR="00474789" w:rsidRPr="00793DA4" w:rsidRDefault="00474789" w:rsidP="00474789">
            <w:pPr>
              <w:rPr>
                <w:b/>
                <w:bCs/>
              </w:rPr>
            </w:pPr>
          </w:p>
        </w:tc>
        <w:tc>
          <w:tcPr>
            <w:tcW w:w="3369" w:type="pct"/>
            <w:gridSpan w:val="2"/>
          </w:tcPr>
          <w:p w14:paraId="3EAE6972" w14:textId="77777777" w:rsidR="00474789" w:rsidRPr="00E90A90" w:rsidRDefault="00474789" w:rsidP="00474789">
            <w:pPr>
              <w:rPr>
                <w:b/>
              </w:rPr>
            </w:pPr>
            <w:r w:rsidRPr="00E90A90">
              <w:rPr>
                <w:b/>
              </w:rPr>
              <w:t>Практическое занятие:</w:t>
            </w:r>
            <w:r>
              <w:rPr>
                <w:b/>
              </w:rPr>
              <w:t xml:space="preserve"> </w:t>
            </w:r>
            <w:r w:rsidRPr="00793DA4">
              <w:t>Задачи управления: анализ надежности сети</w:t>
            </w:r>
          </w:p>
        </w:tc>
        <w:tc>
          <w:tcPr>
            <w:tcW w:w="349" w:type="pct"/>
            <w:vAlign w:val="center"/>
          </w:tcPr>
          <w:p w14:paraId="4410062B" w14:textId="77777777" w:rsidR="00474789" w:rsidRPr="00D3092C" w:rsidRDefault="00474789" w:rsidP="00474789">
            <w:pPr>
              <w:jc w:val="center"/>
              <w:rPr>
                <w:b/>
              </w:rPr>
            </w:pPr>
            <w:r>
              <w:rPr>
                <w:b/>
              </w:rPr>
              <w:t>2</w:t>
            </w:r>
          </w:p>
        </w:tc>
        <w:tc>
          <w:tcPr>
            <w:tcW w:w="452" w:type="pct"/>
          </w:tcPr>
          <w:p w14:paraId="35C96B99" w14:textId="77777777" w:rsidR="00474789" w:rsidRPr="00793DA4" w:rsidRDefault="00474789" w:rsidP="00474789">
            <w:pPr>
              <w:jc w:val="center"/>
            </w:pPr>
            <w:r>
              <w:t>2</w:t>
            </w:r>
          </w:p>
        </w:tc>
      </w:tr>
      <w:tr w:rsidR="00474789" w:rsidRPr="00793DA4" w14:paraId="4F7EE832" w14:textId="77777777" w:rsidTr="00D3092C">
        <w:trPr>
          <w:trHeight w:val="20"/>
        </w:trPr>
        <w:tc>
          <w:tcPr>
            <w:tcW w:w="830" w:type="pct"/>
            <w:vMerge/>
            <w:vAlign w:val="center"/>
          </w:tcPr>
          <w:p w14:paraId="0BD882C1" w14:textId="77777777" w:rsidR="00474789" w:rsidRPr="00793DA4" w:rsidRDefault="00474789" w:rsidP="00474789">
            <w:pPr>
              <w:rPr>
                <w:b/>
                <w:bCs/>
              </w:rPr>
            </w:pPr>
          </w:p>
        </w:tc>
        <w:tc>
          <w:tcPr>
            <w:tcW w:w="3369" w:type="pct"/>
            <w:gridSpan w:val="2"/>
          </w:tcPr>
          <w:p w14:paraId="0C1CD566" w14:textId="77777777" w:rsidR="00474789" w:rsidRPr="00E90A90" w:rsidRDefault="00474789" w:rsidP="00474789">
            <w:pPr>
              <w:rPr>
                <w:b/>
              </w:rPr>
            </w:pPr>
            <w:r w:rsidRPr="00E90A90">
              <w:rPr>
                <w:b/>
              </w:rPr>
              <w:t>Практическое занятие:</w:t>
            </w:r>
            <w:r>
              <w:t xml:space="preserve"> Управление безопасностью в сети</w:t>
            </w:r>
          </w:p>
        </w:tc>
        <w:tc>
          <w:tcPr>
            <w:tcW w:w="349" w:type="pct"/>
            <w:vAlign w:val="center"/>
          </w:tcPr>
          <w:p w14:paraId="49334EC5" w14:textId="77777777" w:rsidR="00474789" w:rsidRPr="00D3092C" w:rsidRDefault="00474789" w:rsidP="00474789">
            <w:pPr>
              <w:jc w:val="center"/>
              <w:rPr>
                <w:b/>
              </w:rPr>
            </w:pPr>
            <w:r>
              <w:rPr>
                <w:b/>
              </w:rPr>
              <w:t>2</w:t>
            </w:r>
          </w:p>
        </w:tc>
        <w:tc>
          <w:tcPr>
            <w:tcW w:w="452" w:type="pct"/>
          </w:tcPr>
          <w:p w14:paraId="5061B58E" w14:textId="77777777" w:rsidR="00474789" w:rsidRPr="00793DA4" w:rsidRDefault="00474789" w:rsidP="00474789">
            <w:pPr>
              <w:jc w:val="center"/>
            </w:pPr>
            <w:r>
              <w:t>2</w:t>
            </w:r>
          </w:p>
        </w:tc>
      </w:tr>
      <w:tr w:rsidR="00474789" w:rsidRPr="00793DA4" w14:paraId="7DF3BFB5" w14:textId="77777777" w:rsidTr="00D3092C">
        <w:trPr>
          <w:trHeight w:val="20"/>
        </w:trPr>
        <w:tc>
          <w:tcPr>
            <w:tcW w:w="830" w:type="pct"/>
            <w:vMerge/>
            <w:vAlign w:val="center"/>
          </w:tcPr>
          <w:p w14:paraId="529E9750" w14:textId="77777777" w:rsidR="00474789" w:rsidRPr="00793DA4" w:rsidRDefault="00474789" w:rsidP="00474789">
            <w:pPr>
              <w:rPr>
                <w:b/>
                <w:bCs/>
              </w:rPr>
            </w:pPr>
          </w:p>
        </w:tc>
        <w:tc>
          <w:tcPr>
            <w:tcW w:w="3369" w:type="pct"/>
            <w:gridSpan w:val="2"/>
          </w:tcPr>
          <w:p w14:paraId="291FA70A" w14:textId="77777777" w:rsidR="00474789" w:rsidRPr="00793DA4" w:rsidRDefault="00474789" w:rsidP="00474789">
            <w:r w:rsidRPr="00793DA4">
              <w:t>Оборудование для диагностики и сертификации кабельных систем. Сетевые мониторы, приборы для сертификации кабельных систем, кабельные сканеры и тестеры.</w:t>
            </w:r>
          </w:p>
        </w:tc>
        <w:tc>
          <w:tcPr>
            <w:tcW w:w="349" w:type="pct"/>
            <w:vAlign w:val="center"/>
          </w:tcPr>
          <w:p w14:paraId="3E57EF58" w14:textId="77777777" w:rsidR="00474789" w:rsidRPr="00D3092C" w:rsidRDefault="00474789" w:rsidP="00474789">
            <w:pPr>
              <w:jc w:val="center"/>
              <w:rPr>
                <w:b/>
              </w:rPr>
            </w:pPr>
            <w:r>
              <w:rPr>
                <w:b/>
              </w:rPr>
              <w:t>4</w:t>
            </w:r>
          </w:p>
        </w:tc>
        <w:tc>
          <w:tcPr>
            <w:tcW w:w="452" w:type="pct"/>
          </w:tcPr>
          <w:p w14:paraId="4E85CC19" w14:textId="77777777" w:rsidR="00474789" w:rsidRPr="00793DA4" w:rsidRDefault="00474789" w:rsidP="00474789">
            <w:pPr>
              <w:jc w:val="center"/>
            </w:pPr>
            <w:r>
              <w:t>1</w:t>
            </w:r>
          </w:p>
        </w:tc>
      </w:tr>
      <w:tr w:rsidR="00474789" w:rsidRPr="00793DA4" w14:paraId="155E066D" w14:textId="77777777" w:rsidTr="00D3092C">
        <w:trPr>
          <w:trHeight w:val="20"/>
        </w:trPr>
        <w:tc>
          <w:tcPr>
            <w:tcW w:w="830" w:type="pct"/>
            <w:vMerge/>
            <w:vAlign w:val="center"/>
          </w:tcPr>
          <w:p w14:paraId="0B0E80C9" w14:textId="77777777" w:rsidR="00474789" w:rsidRPr="00793DA4" w:rsidRDefault="00474789" w:rsidP="00474789">
            <w:pPr>
              <w:rPr>
                <w:b/>
                <w:bCs/>
              </w:rPr>
            </w:pPr>
          </w:p>
        </w:tc>
        <w:tc>
          <w:tcPr>
            <w:tcW w:w="3369" w:type="pct"/>
            <w:gridSpan w:val="2"/>
          </w:tcPr>
          <w:p w14:paraId="466F6693" w14:textId="77777777" w:rsidR="00474789" w:rsidRPr="00793DA4" w:rsidRDefault="00474789" w:rsidP="00474789">
            <w:r w:rsidRPr="00E33FD7">
              <w:rPr>
                <w:rStyle w:val="FontStyle62"/>
                <w:b/>
                <w:sz w:val="24"/>
              </w:rPr>
              <w:t>Самостоятельная работа</w:t>
            </w:r>
            <w:r>
              <w:rPr>
                <w:rStyle w:val="FontStyle62"/>
                <w:b/>
                <w:sz w:val="24"/>
              </w:rPr>
              <w:t xml:space="preserve">: </w:t>
            </w:r>
            <w:r>
              <w:rPr>
                <w:rStyle w:val="FontStyle62"/>
                <w:sz w:val="24"/>
              </w:rPr>
              <w:t>Подготовка к итоговой практической работе</w:t>
            </w:r>
          </w:p>
        </w:tc>
        <w:tc>
          <w:tcPr>
            <w:tcW w:w="349" w:type="pct"/>
            <w:vAlign w:val="center"/>
          </w:tcPr>
          <w:p w14:paraId="3ABF0126" w14:textId="77777777" w:rsidR="00474789" w:rsidRDefault="00474789" w:rsidP="00474789">
            <w:pPr>
              <w:jc w:val="center"/>
              <w:rPr>
                <w:b/>
              </w:rPr>
            </w:pPr>
            <w:r>
              <w:rPr>
                <w:b/>
              </w:rPr>
              <w:t>6</w:t>
            </w:r>
          </w:p>
        </w:tc>
        <w:tc>
          <w:tcPr>
            <w:tcW w:w="452" w:type="pct"/>
          </w:tcPr>
          <w:p w14:paraId="4C9BF049" w14:textId="77777777" w:rsidR="00474789" w:rsidRDefault="00474789" w:rsidP="00474789">
            <w:pPr>
              <w:jc w:val="center"/>
            </w:pPr>
            <w:r>
              <w:t>3</w:t>
            </w:r>
          </w:p>
        </w:tc>
      </w:tr>
      <w:tr w:rsidR="00474789" w:rsidRPr="00793DA4" w14:paraId="38133FFC" w14:textId="77777777" w:rsidTr="00D3092C">
        <w:trPr>
          <w:trHeight w:val="20"/>
        </w:trPr>
        <w:tc>
          <w:tcPr>
            <w:tcW w:w="830" w:type="pct"/>
            <w:vMerge/>
            <w:vAlign w:val="center"/>
          </w:tcPr>
          <w:p w14:paraId="53293845" w14:textId="77777777" w:rsidR="00474789" w:rsidRPr="00793DA4" w:rsidRDefault="00474789" w:rsidP="00474789">
            <w:pPr>
              <w:rPr>
                <w:b/>
                <w:bCs/>
              </w:rPr>
            </w:pPr>
          </w:p>
        </w:tc>
        <w:tc>
          <w:tcPr>
            <w:tcW w:w="3369" w:type="pct"/>
            <w:gridSpan w:val="2"/>
          </w:tcPr>
          <w:p w14:paraId="6F60A381" w14:textId="77777777" w:rsidR="00474789" w:rsidRPr="00793DA4" w:rsidRDefault="00474789" w:rsidP="00474789">
            <w:r w:rsidRPr="00E90A90">
              <w:rPr>
                <w:b/>
              </w:rPr>
              <w:t>Практическое занятие:</w:t>
            </w:r>
            <w:r>
              <w:rPr>
                <w:b/>
              </w:rPr>
              <w:t xml:space="preserve"> </w:t>
            </w:r>
            <w:r w:rsidRPr="00793DA4">
              <w:t>Средства анализа сети с помощью команд сетевой операционной системы</w:t>
            </w:r>
          </w:p>
        </w:tc>
        <w:tc>
          <w:tcPr>
            <w:tcW w:w="349" w:type="pct"/>
            <w:vAlign w:val="center"/>
          </w:tcPr>
          <w:p w14:paraId="696D700A" w14:textId="77777777" w:rsidR="00474789" w:rsidRPr="00D3092C" w:rsidRDefault="00474789" w:rsidP="00474789">
            <w:pPr>
              <w:jc w:val="center"/>
              <w:rPr>
                <w:b/>
              </w:rPr>
            </w:pPr>
            <w:r>
              <w:rPr>
                <w:b/>
              </w:rPr>
              <w:t>2</w:t>
            </w:r>
          </w:p>
        </w:tc>
        <w:tc>
          <w:tcPr>
            <w:tcW w:w="452" w:type="pct"/>
          </w:tcPr>
          <w:p w14:paraId="26702A4B" w14:textId="77777777" w:rsidR="00474789" w:rsidRPr="00793DA4" w:rsidRDefault="00474789" w:rsidP="00474789">
            <w:pPr>
              <w:jc w:val="center"/>
            </w:pPr>
            <w:r>
              <w:t>2</w:t>
            </w:r>
          </w:p>
        </w:tc>
      </w:tr>
      <w:tr w:rsidR="00474789" w:rsidRPr="00793DA4" w14:paraId="61D408B6" w14:textId="77777777" w:rsidTr="003A7A5E">
        <w:trPr>
          <w:trHeight w:val="20"/>
        </w:trPr>
        <w:tc>
          <w:tcPr>
            <w:tcW w:w="830" w:type="pct"/>
            <w:vMerge w:val="restart"/>
          </w:tcPr>
          <w:p w14:paraId="558A7DFD" w14:textId="77777777" w:rsidR="00474789" w:rsidRPr="00793DA4" w:rsidRDefault="00474789" w:rsidP="00474789">
            <w:pPr>
              <w:rPr>
                <w:b/>
                <w:bCs/>
              </w:rPr>
            </w:pPr>
            <w:r w:rsidRPr="00793DA4">
              <w:rPr>
                <w:b/>
                <w:bCs/>
              </w:rPr>
              <w:t>Тема 1.2. Эксплуатация систем IP-телефонии</w:t>
            </w:r>
          </w:p>
        </w:tc>
        <w:tc>
          <w:tcPr>
            <w:tcW w:w="3369" w:type="pct"/>
            <w:gridSpan w:val="2"/>
          </w:tcPr>
          <w:p w14:paraId="3D102BC7" w14:textId="77777777" w:rsidR="00474789" w:rsidRPr="00793DA4" w:rsidRDefault="00474789" w:rsidP="00474789">
            <w:pPr>
              <w:rPr>
                <w:b/>
                <w:bCs/>
                <w:i/>
              </w:rPr>
            </w:pPr>
            <w:r w:rsidRPr="00793DA4">
              <w:rPr>
                <w:b/>
                <w:bCs/>
                <w:i/>
              </w:rPr>
              <w:t>Содержание</w:t>
            </w:r>
          </w:p>
        </w:tc>
        <w:tc>
          <w:tcPr>
            <w:tcW w:w="349" w:type="pct"/>
          </w:tcPr>
          <w:p w14:paraId="306C351B" w14:textId="77777777" w:rsidR="00474789" w:rsidRPr="004A1B47" w:rsidRDefault="00474789" w:rsidP="00474789">
            <w:pPr>
              <w:jc w:val="center"/>
              <w:rPr>
                <w:b/>
                <w:bCs/>
              </w:rPr>
            </w:pPr>
          </w:p>
        </w:tc>
        <w:tc>
          <w:tcPr>
            <w:tcW w:w="452" w:type="pct"/>
          </w:tcPr>
          <w:p w14:paraId="423E0F0C" w14:textId="77777777" w:rsidR="00474789" w:rsidRPr="00793DA4" w:rsidRDefault="00474789" w:rsidP="00474789">
            <w:pPr>
              <w:jc w:val="center"/>
              <w:rPr>
                <w:b/>
              </w:rPr>
            </w:pPr>
          </w:p>
        </w:tc>
      </w:tr>
      <w:tr w:rsidR="00474789" w:rsidRPr="00793DA4" w14:paraId="0D013DCE" w14:textId="77777777" w:rsidTr="003A7A5E">
        <w:trPr>
          <w:trHeight w:val="20"/>
        </w:trPr>
        <w:tc>
          <w:tcPr>
            <w:tcW w:w="830" w:type="pct"/>
            <w:vMerge/>
            <w:vAlign w:val="center"/>
          </w:tcPr>
          <w:p w14:paraId="1E5F27A7" w14:textId="77777777" w:rsidR="00474789" w:rsidRPr="00793DA4" w:rsidRDefault="00474789" w:rsidP="00474789">
            <w:pPr>
              <w:rPr>
                <w:b/>
                <w:bCs/>
              </w:rPr>
            </w:pPr>
          </w:p>
        </w:tc>
        <w:tc>
          <w:tcPr>
            <w:tcW w:w="3369" w:type="pct"/>
            <w:gridSpan w:val="2"/>
          </w:tcPr>
          <w:p w14:paraId="4380FCF9" w14:textId="77777777" w:rsidR="00474789" w:rsidRPr="00793DA4" w:rsidRDefault="00474789" w:rsidP="00474789">
            <w:r w:rsidRPr="00793DA4">
              <w:t xml:space="preserve">Настройка H.323. Описание H.323 и общие рекомендации. Функциональные компоненты H.323.Установка и поддержка соединения H.323. Соединения без и с использованием </w:t>
            </w:r>
            <w:proofErr w:type="spellStart"/>
            <w:r w:rsidRPr="00793DA4">
              <w:t>GateKeeper</w:t>
            </w:r>
            <w:proofErr w:type="spellEnd"/>
            <w:r w:rsidRPr="00793DA4">
              <w:t xml:space="preserve">. Соединения с использованием нескольких </w:t>
            </w:r>
            <w:proofErr w:type="spellStart"/>
            <w:r w:rsidRPr="00793DA4">
              <w:t>GateKeeper</w:t>
            </w:r>
            <w:proofErr w:type="spellEnd"/>
            <w:r w:rsidRPr="00793DA4">
              <w:t>. Многопользовательские конференции. Обеспечение отказоустойчивости.</w:t>
            </w:r>
          </w:p>
        </w:tc>
        <w:tc>
          <w:tcPr>
            <w:tcW w:w="349" w:type="pct"/>
          </w:tcPr>
          <w:p w14:paraId="4675A4FD" w14:textId="77777777" w:rsidR="00474789" w:rsidRPr="00D3092C" w:rsidRDefault="00474789" w:rsidP="00474789">
            <w:pPr>
              <w:jc w:val="center"/>
              <w:rPr>
                <w:b/>
              </w:rPr>
            </w:pPr>
            <w:r>
              <w:rPr>
                <w:b/>
              </w:rPr>
              <w:t>4</w:t>
            </w:r>
          </w:p>
        </w:tc>
        <w:tc>
          <w:tcPr>
            <w:tcW w:w="452" w:type="pct"/>
          </w:tcPr>
          <w:p w14:paraId="2A475128" w14:textId="77777777" w:rsidR="00474789" w:rsidRPr="00793DA4" w:rsidRDefault="00474789" w:rsidP="00474789">
            <w:pPr>
              <w:jc w:val="center"/>
              <w:rPr>
                <w:b/>
              </w:rPr>
            </w:pPr>
            <w:r>
              <w:rPr>
                <w:b/>
              </w:rPr>
              <w:t>1</w:t>
            </w:r>
          </w:p>
        </w:tc>
      </w:tr>
      <w:tr w:rsidR="00474789" w:rsidRPr="00793DA4" w14:paraId="0BB48C68" w14:textId="77777777" w:rsidTr="003A7A5E">
        <w:trPr>
          <w:trHeight w:val="20"/>
        </w:trPr>
        <w:tc>
          <w:tcPr>
            <w:tcW w:w="830" w:type="pct"/>
            <w:vMerge/>
            <w:vAlign w:val="center"/>
          </w:tcPr>
          <w:p w14:paraId="03ACCC40" w14:textId="77777777" w:rsidR="00474789" w:rsidRPr="00793DA4" w:rsidRDefault="00474789" w:rsidP="00474789">
            <w:pPr>
              <w:rPr>
                <w:b/>
                <w:bCs/>
              </w:rPr>
            </w:pPr>
          </w:p>
        </w:tc>
        <w:tc>
          <w:tcPr>
            <w:tcW w:w="3369" w:type="pct"/>
            <w:gridSpan w:val="2"/>
          </w:tcPr>
          <w:p w14:paraId="17246082" w14:textId="77777777" w:rsidR="00474789" w:rsidRPr="00793DA4" w:rsidRDefault="00474789" w:rsidP="00474789">
            <w:pPr>
              <w:pStyle w:val="Style45"/>
              <w:widowControl/>
              <w:tabs>
                <w:tab w:val="left" w:pos="499"/>
              </w:tabs>
              <w:spacing w:line="240" w:lineRule="auto"/>
              <w:ind w:firstLine="0"/>
            </w:pPr>
            <w:r w:rsidRPr="00E33FD7">
              <w:rPr>
                <w:rStyle w:val="FontStyle62"/>
                <w:b/>
                <w:sz w:val="24"/>
              </w:rPr>
              <w:t>Самостоятельная работа:</w:t>
            </w:r>
            <w:r>
              <w:rPr>
                <w:rStyle w:val="FontStyle62"/>
                <w:b/>
                <w:sz w:val="24"/>
              </w:rPr>
              <w:t xml:space="preserve"> </w:t>
            </w:r>
            <w:r w:rsidRPr="00E33FD7">
              <w:rPr>
                <w:rStyle w:val="FontStyle62"/>
                <w:sz w:val="24"/>
              </w:rPr>
              <w:t>Систематическая проработка конспектов занятий, учебной и специальной технической литературы</w:t>
            </w:r>
            <w:r w:rsidRPr="00793DA4">
              <w:rPr>
                <w:rStyle w:val="FontStyle62"/>
                <w:sz w:val="22"/>
                <w:szCs w:val="22"/>
              </w:rPr>
              <w:t>.</w:t>
            </w:r>
          </w:p>
        </w:tc>
        <w:tc>
          <w:tcPr>
            <w:tcW w:w="349" w:type="pct"/>
          </w:tcPr>
          <w:p w14:paraId="699729F9" w14:textId="77777777" w:rsidR="00474789" w:rsidRPr="00D3092C" w:rsidRDefault="00474789" w:rsidP="00474789">
            <w:pPr>
              <w:jc w:val="center"/>
              <w:rPr>
                <w:b/>
              </w:rPr>
            </w:pPr>
            <w:r>
              <w:rPr>
                <w:b/>
              </w:rPr>
              <w:t>6</w:t>
            </w:r>
          </w:p>
        </w:tc>
        <w:tc>
          <w:tcPr>
            <w:tcW w:w="452" w:type="pct"/>
          </w:tcPr>
          <w:p w14:paraId="673231FC" w14:textId="77777777" w:rsidR="00474789" w:rsidRPr="00793DA4" w:rsidRDefault="00474789" w:rsidP="00474789">
            <w:pPr>
              <w:jc w:val="center"/>
              <w:rPr>
                <w:b/>
              </w:rPr>
            </w:pPr>
            <w:r>
              <w:rPr>
                <w:b/>
              </w:rPr>
              <w:t>2</w:t>
            </w:r>
          </w:p>
        </w:tc>
      </w:tr>
      <w:tr w:rsidR="00474789" w:rsidRPr="00793DA4" w14:paraId="0927CE2F" w14:textId="77777777" w:rsidTr="003A7A5E">
        <w:trPr>
          <w:trHeight w:val="20"/>
        </w:trPr>
        <w:tc>
          <w:tcPr>
            <w:tcW w:w="830" w:type="pct"/>
            <w:vMerge/>
            <w:vAlign w:val="center"/>
          </w:tcPr>
          <w:p w14:paraId="287B2EED" w14:textId="77777777" w:rsidR="00474789" w:rsidRPr="00793DA4" w:rsidRDefault="00474789" w:rsidP="00474789">
            <w:pPr>
              <w:rPr>
                <w:b/>
                <w:bCs/>
              </w:rPr>
            </w:pPr>
          </w:p>
        </w:tc>
        <w:tc>
          <w:tcPr>
            <w:tcW w:w="3369" w:type="pct"/>
            <w:gridSpan w:val="2"/>
          </w:tcPr>
          <w:p w14:paraId="18C3F5F8" w14:textId="77777777" w:rsidR="00474789" w:rsidRPr="00793DA4" w:rsidRDefault="00474789" w:rsidP="00474789">
            <w:r w:rsidRPr="00793DA4">
              <w:t>Настройка SIP. Описание и общие рекомендации. Технология SIP и связанные с ней стандарты. Функциональные компоненты SIP. Сообщения SIP. Адресация SIP. Модель установления соединения. Планирование отказоустойчивости.</w:t>
            </w:r>
          </w:p>
        </w:tc>
        <w:tc>
          <w:tcPr>
            <w:tcW w:w="349" w:type="pct"/>
          </w:tcPr>
          <w:p w14:paraId="30BFE397" w14:textId="77777777" w:rsidR="00474789" w:rsidRPr="00D3092C" w:rsidRDefault="00474789" w:rsidP="00474789">
            <w:pPr>
              <w:jc w:val="center"/>
              <w:rPr>
                <w:b/>
              </w:rPr>
            </w:pPr>
            <w:r>
              <w:rPr>
                <w:b/>
              </w:rPr>
              <w:t>4</w:t>
            </w:r>
          </w:p>
        </w:tc>
        <w:tc>
          <w:tcPr>
            <w:tcW w:w="452" w:type="pct"/>
          </w:tcPr>
          <w:p w14:paraId="4C8AF00C" w14:textId="77777777" w:rsidR="00474789" w:rsidRPr="00793DA4" w:rsidRDefault="00474789" w:rsidP="00474789">
            <w:pPr>
              <w:jc w:val="center"/>
            </w:pPr>
            <w:r>
              <w:t>2</w:t>
            </w:r>
          </w:p>
        </w:tc>
      </w:tr>
      <w:tr w:rsidR="00474789" w:rsidRPr="00793DA4" w14:paraId="5F76BF3B" w14:textId="77777777" w:rsidTr="003A7A5E">
        <w:trPr>
          <w:trHeight w:val="20"/>
        </w:trPr>
        <w:tc>
          <w:tcPr>
            <w:tcW w:w="830" w:type="pct"/>
            <w:vMerge/>
            <w:vAlign w:val="center"/>
          </w:tcPr>
          <w:p w14:paraId="571DA209" w14:textId="77777777" w:rsidR="00474789" w:rsidRPr="00793DA4" w:rsidRDefault="00474789" w:rsidP="00474789">
            <w:pPr>
              <w:rPr>
                <w:b/>
                <w:bCs/>
              </w:rPr>
            </w:pPr>
          </w:p>
        </w:tc>
        <w:tc>
          <w:tcPr>
            <w:tcW w:w="3369" w:type="pct"/>
            <w:gridSpan w:val="2"/>
          </w:tcPr>
          <w:p w14:paraId="26DE1F9E" w14:textId="77777777" w:rsidR="00474789" w:rsidRPr="00793DA4" w:rsidRDefault="00474789" w:rsidP="00474789">
            <w:r w:rsidRPr="00AB2E2D">
              <w:rPr>
                <w:b/>
              </w:rPr>
              <w:t>Практическое занятие:</w:t>
            </w:r>
            <w:r>
              <w:rPr>
                <w:b/>
              </w:rPr>
              <w:t xml:space="preserve"> </w:t>
            </w:r>
            <w:r w:rsidRPr="00793DA4">
              <w:t>Настройка аппаратных IP-телефонов</w:t>
            </w:r>
          </w:p>
        </w:tc>
        <w:tc>
          <w:tcPr>
            <w:tcW w:w="349" w:type="pct"/>
          </w:tcPr>
          <w:p w14:paraId="326FBCE7" w14:textId="77777777" w:rsidR="00474789" w:rsidRPr="00D3092C" w:rsidRDefault="00474789" w:rsidP="00474789">
            <w:pPr>
              <w:jc w:val="center"/>
              <w:rPr>
                <w:b/>
              </w:rPr>
            </w:pPr>
            <w:r>
              <w:rPr>
                <w:b/>
              </w:rPr>
              <w:t>2</w:t>
            </w:r>
          </w:p>
        </w:tc>
        <w:tc>
          <w:tcPr>
            <w:tcW w:w="452" w:type="pct"/>
          </w:tcPr>
          <w:p w14:paraId="03AEAEDB" w14:textId="77777777" w:rsidR="00474789" w:rsidRPr="00793DA4" w:rsidRDefault="00474789" w:rsidP="00474789">
            <w:pPr>
              <w:jc w:val="center"/>
            </w:pPr>
            <w:r>
              <w:t>2</w:t>
            </w:r>
          </w:p>
        </w:tc>
      </w:tr>
      <w:tr w:rsidR="00474789" w:rsidRPr="00793DA4" w14:paraId="2F1E5B19" w14:textId="77777777" w:rsidTr="003A7A5E">
        <w:trPr>
          <w:trHeight w:val="20"/>
        </w:trPr>
        <w:tc>
          <w:tcPr>
            <w:tcW w:w="830" w:type="pct"/>
            <w:vMerge/>
            <w:vAlign w:val="center"/>
          </w:tcPr>
          <w:p w14:paraId="699312B2" w14:textId="77777777" w:rsidR="00474789" w:rsidRPr="00793DA4" w:rsidRDefault="00474789" w:rsidP="00474789">
            <w:pPr>
              <w:rPr>
                <w:b/>
                <w:bCs/>
              </w:rPr>
            </w:pPr>
          </w:p>
        </w:tc>
        <w:tc>
          <w:tcPr>
            <w:tcW w:w="3369" w:type="pct"/>
            <w:gridSpan w:val="2"/>
          </w:tcPr>
          <w:p w14:paraId="4A4135D1" w14:textId="77777777" w:rsidR="00474789" w:rsidRPr="00793DA4" w:rsidRDefault="00474789" w:rsidP="00474789">
            <w:r w:rsidRPr="00AB2E2D">
              <w:rPr>
                <w:b/>
              </w:rPr>
              <w:t>Практическое занятие:</w:t>
            </w:r>
            <w:r>
              <w:rPr>
                <w:b/>
              </w:rPr>
              <w:t xml:space="preserve"> </w:t>
            </w:r>
            <w:r w:rsidRPr="00793DA4">
              <w:t>Настройка программных IP-телефонов, факсов</w:t>
            </w:r>
          </w:p>
        </w:tc>
        <w:tc>
          <w:tcPr>
            <w:tcW w:w="349" w:type="pct"/>
          </w:tcPr>
          <w:p w14:paraId="42BA7622" w14:textId="77777777" w:rsidR="00474789" w:rsidRPr="00D3092C" w:rsidRDefault="00474789" w:rsidP="00474789">
            <w:pPr>
              <w:jc w:val="center"/>
              <w:rPr>
                <w:b/>
              </w:rPr>
            </w:pPr>
            <w:r>
              <w:rPr>
                <w:b/>
              </w:rPr>
              <w:t>2</w:t>
            </w:r>
          </w:p>
        </w:tc>
        <w:tc>
          <w:tcPr>
            <w:tcW w:w="452" w:type="pct"/>
          </w:tcPr>
          <w:p w14:paraId="0652BCB7" w14:textId="77777777" w:rsidR="00474789" w:rsidRPr="00793DA4" w:rsidRDefault="00474789" w:rsidP="00474789">
            <w:pPr>
              <w:jc w:val="center"/>
            </w:pPr>
            <w:r>
              <w:t>2</w:t>
            </w:r>
          </w:p>
        </w:tc>
      </w:tr>
      <w:tr w:rsidR="00474789" w:rsidRPr="00793DA4" w14:paraId="477304DF" w14:textId="77777777" w:rsidTr="003A7A5E">
        <w:trPr>
          <w:trHeight w:val="20"/>
        </w:trPr>
        <w:tc>
          <w:tcPr>
            <w:tcW w:w="830" w:type="pct"/>
            <w:vMerge/>
            <w:vAlign w:val="center"/>
          </w:tcPr>
          <w:p w14:paraId="3A99A4C6" w14:textId="77777777" w:rsidR="00474789" w:rsidRPr="00793DA4" w:rsidRDefault="00474789" w:rsidP="00474789">
            <w:pPr>
              <w:rPr>
                <w:b/>
                <w:bCs/>
              </w:rPr>
            </w:pPr>
          </w:p>
        </w:tc>
        <w:tc>
          <w:tcPr>
            <w:tcW w:w="3369" w:type="pct"/>
            <w:gridSpan w:val="2"/>
          </w:tcPr>
          <w:p w14:paraId="33531FD7" w14:textId="77777777" w:rsidR="00474789" w:rsidRPr="00793DA4" w:rsidRDefault="00474789" w:rsidP="00474789">
            <w:r w:rsidRPr="00793DA4">
              <w:t>Установка и инсталляция программного коммутатора. Монтажные процедуры. Процедуры инсталляции. Управление аппаратными средствами и портами. Протоколы управления MGCP, H.248. Создание аналоговых абонентов. Внутристанционная маршрутизация.</w:t>
            </w:r>
          </w:p>
        </w:tc>
        <w:tc>
          <w:tcPr>
            <w:tcW w:w="349" w:type="pct"/>
          </w:tcPr>
          <w:p w14:paraId="16F941C4" w14:textId="77777777" w:rsidR="00474789" w:rsidRPr="00D3092C" w:rsidRDefault="00474789" w:rsidP="00474789">
            <w:pPr>
              <w:jc w:val="center"/>
              <w:rPr>
                <w:b/>
              </w:rPr>
            </w:pPr>
            <w:r>
              <w:rPr>
                <w:b/>
              </w:rPr>
              <w:t>4</w:t>
            </w:r>
          </w:p>
        </w:tc>
        <w:tc>
          <w:tcPr>
            <w:tcW w:w="452" w:type="pct"/>
          </w:tcPr>
          <w:p w14:paraId="735CBAB1" w14:textId="77777777" w:rsidR="00474789" w:rsidRPr="00793DA4" w:rsidRDefault="00474789" w:rsidP="00474789">
            <w:pPr>
              <w:jc w:val="center"/>
            </w:pPr>
            <w:r>
              <w:t>1</w:t>
            </w:r>
          </w:p>
        </w:tc>
      </w:tr>
      <w:tr w:rsidR="00474789" w:rsidRPr="00793DA4" w14:paraId="5F8EBE76" w14:textId="77777777" w:rsidTr="003A7A5E">
        <w:trPr>
          <w:trHeight w:val="20"/>
        </w:trPr>
        <w:tc>
          <w:tcPr>
            <w:tcW w:w="830" w:type="pct"/>
            <w:vMerge/>
            <w:vAlign w:val="center"/>
          </w:tcPr>
          <w:p w14:paraId="228EC07F" w14:textId="77777777" w:rsidR="00474789" w:rsidRPr="00793DA4" w:rsidRDefault="00474789" w:rsidP="00474789">
            <w:pPr>
              <w:rPr>
                <w:b/>
                <w:bCs/>
              </w:rPr>
            </w:pPr>
          </w:p>
        </w:tc>
        <w:tc>
          <w:tcPr>
            <w:tcW w:w="3369" w:type="pct"/>
            <w:gridSpan w:val="2"/>
          </w:tcPr>
          <w:p w14:paraId="597B87AD" w14:textId="77777777" w:rsidR="00474789" w:rsidRPr="00793DA4" w:rsidRDefault="00474789" w:rsidP="00474789">
            <w:r w:rsidRPr="00AB2E2D">
              <w:rPr>
                <w:b/>
              </w:rPr>
              <w:t>Практическое занятие:</w:t>
            </w:r>
            <w:r>
              <w:rPr>
                <w:b/>
              </w:rPr>
              <w:t xml:space="preserve"> </w:t>
            </w:r>
            <w:r w:rsidRPr="00793DA4">
              <w:t>Развертывание сети с использованием VLAN для IP-телефонии</w:t>
            </w:r>
          </w:p>
        </w:tc>
        <w:tc>
          <w:tcPr>
            <w:tcW w:w="349" w:type="pct"/>
          </w:tcPr>
          <w:p w14:paraId="7310D2E2" w14:textId="77777777" w:rsidR="00474789" w:rsidRPr="00D3092C" w:rsidRDefault="00474789" w:rsidP="00474789">
            <w:pPr>
              <w:jc w:val="center"/>
              <w:rPr>
                <w:b/>
              </w:rPr>
            </w:pPr>
            <w:r>
              <w:rPr>
                <w:b/>
              </w:rPr>
              <w:t>2</w:t>
            </w:r>
          </w:p>
        </w:tc>
        <w:tc>
          <w:tcPr>
            <w:tcW w:w="452" w:type="pct"/>
          </w:tcPr>
          <w:p w14:paraId="67771C8A" w14:textId="77777777" w:rsidR="00474789" w:rsidRPr="00793DA4" w:rsidRDefault="00474789" w:rsidP="00474789">
            <w:pPr>
              <w:jc w:val="center"/>
            </w:pPr>
            <w:r>
              <w:t>2</w:t>
            </w:r>
          </w:p>
        </w:tc>
      </w:tr>
      <w:tr w:rsidR="00474789" w:rsidRPr="00793DA4" w14:paraId="48407DB9" w14:textId="77777777" w:rsidTr="003A7A5E">
        <w:trPr>
          <w:trHeight w:val="20"/>
        </w:trPr>
        <w:tc>
          <w:tcPr>
            <w:tcW w:w="830" w:type="pct"/>
            <w:vMerge/>
            <w:vAlign w:val="center"/>
          </w:tcPr>
          <w:p w14:paraId="022D9707" w14:textId="77777777" w:rsidR="00474789" w:rsidRPr="00793DA4" w:rsidRDefault="00474789" w:rsidP="00474789">
            <w:pPr>
              <w:rPr>
                <w:b/>
                <w:bCs/>
              </w:rPr>
            </w:pPr>
          </w:p>
        </w:tc>
        <w:tc>
          <w:tcPr>
            <w:tcW w:w="3369" w:type="pct"/>
            <w:gridSpan w:val="2"/>
          </w:tcPr>
          <w:p w14:paraId="2A079912" w14:textId="77777777" w:rsidR="00474789" w:rsidRPr="00793DA4" w:rsidRDefault="00474789" w:rsidP="00474789">
            <w:r w:rsidRPr="00AB2E2D">
              <w:rPr>
                <w:b/>
              </w:rPr>
              <w:t>Практическое занятие:</w:t>
            </w:r>
            <w:r>
              <w:rPr>
                <w:b/>
              </w:rPr>
              <w:t xml:space="preserve"> </w:t>
            </w:r>
            <w:r w:rsidRPr="00793DA4">
              <w:t>Настройка шлюза</w:t>
            </w:r>
          </w:p>
        </w:tc>
        <w:tc>
          <w:tcPr>
            <w:tcW w:w="349" w:type="pct"/>
          </w:tcPr>
          <w:p w14:paraId="008823DB" w14:textId="77777777" w:rsidR="00474789" w:rsidRPr="00D3092C" w:rsidRDefault="00474789" w:rsidP="00474789">
            <w:pPr>
              <w:jc w:val="center"/>
              <w:rPr>
                <w:b/>
              </w:rPr>
            </w:pPr>
            <w:r>
              <w:rPr>
                <w:b/>
              </w:rPr>
              <w:t>2</w:t>
            </w:r>
          </w:p>
        </w:tc>
        <w:tc>
          <w:tcPr>
            <w:tcW w:w="452" w:type="pct"/>
          </w:tcPr>
          <w:p w14:paraId="01D44AA6" w14:textId="77777777" w:rsidR="00474789" w:rsidRPr="00793DA4" w:rsidRDefault="00474789" w:rsidP="00474789">
            <w:pPr>
              <w:jc w:val="center"/>
            </w:pPr>
            <w:r>
              <w:t>3</w:t>
            </w:r>
          </w:p>
        </w:tc>
      </w:tr>
      <w:tr w:rsidR="00474789" w:rsidRPr="00793DA4" w14:paraId="2E62B03D" w14:textId="77777777" w:rsidTr="003A7A5E">
        <w:trPr>
          <w:trHeight w:val="20"/>
        </w:trPr>
        <w:tc>
          <w:tcPr>
            <w:tcW w:w="830" w:type="pct"/>
            <w:vMerge/>
            <w:vAlign w:val="center"/>
          </w:tcPr>
          <w:p w14:paraId="6D24091E" w14:textId="77777777" w:rsidR="00474789" w:rsidRPr="00793DA4" w:rsidRDefault="00474789" w:rsidP="00474789">
            <w:pPr>
              <w:rPr>
                <w:b/>
                <w:bCs/>
              </w:rPr>
            </w:pPr>
          </w:p>
        </w:tc>
        <w:tc>
          <w:tcPr>
            <w:tcW w:w="3369" w:type="pct"/>
            <w:gridSpan w:val="2"/>
          </w:tcPr>
          <w:p w14:paraId="1A7EAC80" w14:textId="77777777" w:rsidR="00474789" w:rsidRPr="00793DA4" w:rsidRDefault="00474789" w:rsidP="00474789">
            <w:r w:rsidRPr="00AB2E2D">
              <w:rPr>
                <w:b/>
              </w:rPr>
              <w:t>Практическое занятие:</w:t>
            </w:r>
            <w:r>
              <w:rPr>
                <w:b/>
              </w:rPr>
              <w:t xml:space="preserve"> </w:t>
            </w:r>
            <w:r w:rsidRPr="00793DA4">
              <w:t>Установка, подключение и первоначальные настройки голосового маршрутизатора</w:t>
            </w:r>
          </w:p>
        </w:tc>
        <w:tc>
          <w:tcPr>
            <w:tcW w:w="349" w:type="pct"/>
          </w:tcPr>
          <w:p w14:paraId="08AC73DC" w14:textId="77777777" w:rsidR="00474789" w:rsidRPr="00D3092C" w:rsidRDefault="00474789" w:rsidP="00474789">
            <w:pPr>
              <w:jc w:val="center"/>
              <w:rPr>
                <w:b/>
              </w:rPr>
            </w:pPr>
            <w:r>
              <w:rPr>
                <w:b/>
              </w:rPr>
              <w:t>2</w:t>
            </w:r>
          </w:p>
        </w:tc>
        <w:tc>
          <w:tcPr>
            <w:tcW w:w="452" w:type="pct"/>
          </w:tcPr>
          <w:p w14:paraId="5AE56BBA" w14:textId="77777777" w:rsidR="00474789" w:rsidRPr="00793DA4" w:rsidRDefault="00474789" w:rsidP="00474789">
            <w:pPr>
              <w:jc w:val="center"/>
            </w:pPr>
            <w:r>
              <w:t>2</w:t>
            </w:r>
          </w:p>
        </w:tc>
      </w:tr>
      <w:tr w:rsidR="00474789" w:rsidRPr="00793DA4" w14:paraId="65F54675" w14:textId="77777777" w:rsidTr="003A7A5E">
        <w:trPr>
          <w:trHeight w:val="20"/>
        </w:trPr>
        <w:tc>
          <w:tcPr>
            <w:tcW w:w="830" w:type="pct"/>
            <w:vMerge/>
            <w:vAlign w:val="center"/>
          </w:tcPr>
          <w:p w14:paraId="1B0FDCB1" w14:textId="77777777" w:rsidR="00474789" w:rsidRPr="00793DA4" w:rsidRDefault="00474789" w:rsidP="00474789">
            <w:pPr>
              <w:rPr>
                <w:b/>
                <w:bCs/>
              </w:rPr>
            </w:pPr>
          </w:p>
        </w:tc>
        <w:tc>
          <w:tcPr>
            <w:tcW w:w="3369" w:type="pct"/>
            <w:gridSpan w:val="2"/>
          </w:tcPr>
          <w:p w14:paraId="4A92458C" w14:textId="77777777" w:rsidR="00474789" w:rsidRPr="00793DA4" w:rsidRDefault="00474789" w:rsidP="00474789">
            <w:r w:rsidRPr="00AB2E2D">
              <w:rPr>
                <w:b/>
              </w:rPr>
              <w:t>Практическое занятие:</w:t>
            </w:r>
            <w:r>
              <w:rPr>
                <w:b/>
              </w:rPr>
              <w:t xml:space="preserve"> </w:t>
            </w:r>
            <w:r w:rsidRPr="00793DA4">
              <w:t>Мониторинг и анализ соединений по различным протоколам</w:t>
            </w:r>
          </w:p>
        </w:tc>
        <w:tc>
          <w:tcPr>
            <w:tcW w:w="349" w:type="pct"/>
          </w:tcPr>
          <w:p w14:paraId="6882DE21" w14:textId="77777777" w:rsidR="00474789" w:rsidRPr="00D3092C" w:rsidRDefault="00474789" w:rsidP="00474789">
            <w:pPr>
              <w:jc w:val="center"/>
              <w:rPr>
                <w:b/>
              </w:rPr>
            </w:pPr>
            <w:r>
              <w:rPr>
                <w:b/>
              </w:rPr>
              <w:t>2</w:t>
            </w:r>
          </w:p>
        </w:tc>
        <w:tc>
          <w:tcPr>
            <w:tcW w:w="452" w:type="pct"/>
          </w:tcPr>
          <w:p w14:paraId="7F9082C2" w14:textId="77777777" w:rsidR="00474789" w:rsidRPr="00793DA4" w:rsidRDefault="00474789" w:rsidP="00474789">
            <w:pPr>
              <w:jc w:val="center"/>
            </w:pPr>
            <w:r>
              <w:t>2</w:t>
            </w:r>
          </w:p>
        </w:tc>
      </w:tr>
      <w:tr w:rsidR="00474789" w:rsidRPr="00793DA4" w14:paraId="38E008DB" w14:textId="77777777" w:rsidTr="003A7A5E">
        <w:trPr>
          <w:trHeight w:val="20"/>
        </w:trPr>
        <w:tc>
          <w:tcPr>
            <w:tcW w:w="830" w:type="pct"/>
            <w:vMerge/>
            <w:vAlign w:val="center"/>
          </w:tcPr>
          <w:p w14:paraId="0D9CEB9F" w14:textId="77777777" w:rsidR="00474789" w:rsidRPr="00793DA4" w:rsidRDefault="00474789" w:rsidP="00474789">
            <w:pPr>
              <w:rPr>
                <w:b/>
                <w:bCs/>
              </w:rPr>
            </w:pPr>
          </w:p>
        </w:tc>
        <w:tc>
          <w:tcPr>
            <w:tcW w:w="3369" w:type="pct"/>
            <w:gridSpan w:val="2"/>
          </w:tcPr>
          <w:p w14:paraId="5807E291" w14:textId="77777777" w:rsidR="00474789" w:rsidRPr="00793DA4" w:rsidRDefault="00474789" w:rsidP="00474789">
            <w:r w:rsidRPr="00793DA4">
              <w:t>Управление программным коммутатором. Маршрутизация. Группы соединительных линий. Подключение станций с TDM (абонентский доступ TDM). Сигнализация SIP, SIP-T, H.323 и SIGTRAN. IP</w:t>
            </w:r>
            <w:r>
              <w:t>-</w:t>
            </w:r>
            <w:r w:rsidRPr="00793DA4">
              <w:t>абоненты. Группы абонентов. Дополнительные абонентские услуги.</w:t>
            </w:r>
          </w:p>
        </w:tc>
        <w:tc>
          <w:tcPr>
            <w:tcW w:w="349" w:type="pct"/>
          </w:tcPr>
          <w:p w14:paraId="418BAA2B" w14:textId="77777777" w:rsidR="00474789" w:rsidRPr="00D3092C" w:rsidRDefault="00474789" w:rsidP="00474789">
            <w:pPr>
              <w:jc w:val="center"/>
              <w:rPr>
                <w:b/>
              </w:rPr>
            </w:pPr>
            <w:r>
              <w:rPr>
                <w:b/>
              </w:rPr>
              <w:t>4</w:t>
            </w:r>
          </w:p>
        </w:tc>
        <w:tc>
          <w:tcPr>
            <w:tcW w:w="452" w:type="pct"/>
          </w:tcPr>
          <w:p w14:paraId="260C1721" w14:textId="77777777" w:rsidR="00474789" w:rsidRPr="00793DA4" w:rsidRDefault="00474789" w:rsidP="00474789">
            <w:pPr>
              <w:jc w:val="center"/>
            </w:pPr>
            <w:r>
              <w:t>1</w:t>
            </w:r>
          </w:p>
        </w:tc>
      </w:tr>
      <w:tr w:rsidR="00474789" w:rsidRPr="00793DA4" w14:paraId="39B30CB2" w14:textId="77777777" w:rsidTr="003A7A5E">
        <w:trPr>
          <w:trHeight w:val="20"/>
        </w:trPr>
        <w:tc>
          <w:tcPr>
            <w:tcW w:w="830" w:type="pct"/>
            <w:vMerge/>
            <w:vAlign w:val="center"/>
          </w:tcPr>
          <w:p w14:paraId="05C0986C" w14:textId="77777777" w:rsidR="00474789" w:rsidRPr="00793DA4" w:rsidRDefault="00474789" w:rsidP="00474789">
            <w:pPr>
              <w:rPr>
                <w:b/>
                <w:bCs/>
              </w:rPr>
            </w:pPr>
          </w:p>
        </w:tc>
        <w:tc>
          <w:tcPr>
            <w:tcW w:w="3369" w:type="pct"/>
            <w:gridSpan w:val="2"/>
          </w:tcPr>
          <w:p w14:paraId="48A41910" w14:textId="77777777" w:rsidR="00474789" w:rsidRPr="00AB2E2D" w:rsidRDefault="00474789" w:rsidP="00474789">
            <w:pPr>
              <w:rPr>
                <w:b/>
              </w:rPr>
            </w:pPr>
            <w:r w:rsidRPr="00AB2E2D">
              <w:rPr>
                <w:b/>
              </w:rPr>
              <w:t>Практическое занятие:</w:t>
            </w:r>
            <w:r>
              <w:rPr>
                <w:b/>
              </w:rPr>
              <w:t xml:space="preserve"> </w:t>
            </w:r>
            <w:r w:rsidRPr="00793DA4">
              <w:t>Настройка таблицы пользователей в голосовом маршрутизаторе</w:t>
            </w:r>
          </w:p>
        </w:tc>
        <w:tc>
          <w:tcPr>
            <w:tcW w:w="349" w:type="pct"/>
          </w:tcPr>
          <w:p w14:paraId="5A624CA2" w14:textId="77777777" w:rsidR="00474789" w:rsidRPr="00D3092C" w:rsidRDefault="00474789" w:rsidP="00474789">
            <w:pPr>
              <w:jc w:val="center"/>
              <w:rPr>
                <w:b/>
              </w:rPr>
            </w:pPr>
            <w:r>
              <w:rPr>
                <w:b/>
              </w:rPr>
              <w:t>2</w:t>
            </w:r>
          </w:p>
        </w:tc>
        <w:tc>
          <w:tcPr>
            <w:tcW w:w="452" w:type="pct"/>
          </w:tcPr>
          <w:p w14:paraId="0822CA2E" w14:textId="77777777" w:rsidR="00474789" w:rsidRPr="00793DA4" w:rsidRDefault="00474789" w:rsidP="00474789">
            <w:pPr>
              <w:jc w:val="center"/>
            </w:pPr>
            <w:r>
              <w:t>3</w:t>
            </w:r>
          </w:p>
        </w:tc>
      </w:tr>
      <w:tr w:rsidR="00474789" w:rsidRPr="00793DA4" w14:paraId="4F13617B" w14:textId="77777777" w:rsidTr="003A7A5E">
        <w:trPr>
          <w:trHeight w:val="20"/>
        </w:trPr>
        <w:tc>
          <w:tcPr>
            <w:tcW w:w="830" w:type="pct"/>
            <w:vMerge/>
            <w:vAlign w:val="center"/>
          </w:tcPr>
          <w:p w14:paraId="24FAD52B" w14:textId="77777777" w:rsidR="00474789" w:rsidRPr="00793DA4" w:rsidRDefault="00474789" w:rsidP="00474789">
            <w:pPr>
              <w:rPr>
                <w:b/>
                <w:bCs/>
              </w:rPr>
            </w:pPr>
          </w:p>
        </w:tc>
        <w:tc>
          <w:tcPr>
            <w:tcW w:w="3369" w:type="pct"/>
            <w:gridSpan w:val="2"/>
          </w:tcPr>
          <w:p w14:paraId="45D0978E" w14:textId="77777777" w:rsidR="00474789" w:rsidRPr="00AB2E2D" w:rsidRDefault="00474789" w:rsidP="00474789">
            <w:pPr>
              <w:rPr>
                <w:b/>
              </w:rPr>
            </w:pPr>
            <w:r w:rsidRPr="00AB2E2D">
              <w:rPr>
                <w:b/>
              </w:rPr>
              <w:t>Практическое занятие:</w:t>
            </w:r>
            <w:r>
              <w:rPr>
                <w:b/>
              </w:rPr>
              <w:t xml:space="preserve"> </w:t>
            </w:r>
            <w:r w:rsidRPr="00793DA4">
              <w:t>Настройка групп в голосовом маршрутизаторе</w:t>
            </w:r>
          </w:p>
        </w:tc>
        <w:tc>
          <w:tcPr>
            <w:tcW w:w="349" w:type="pct"/>
          </w:tcPr>
          <w:p w14:paraId="6E53009E" w14:textId="77777777" w:rsidR="00474789" w:rsidRPr="00D3092C" w:rsidRDefault="00474789" w:rsidP="00474789">
            <w:pPr>
              <w:jc w:val="center"/>
              <w:rPr>
                <w:b/>
              </w:rPr>
            </w:pPr>
            <w:r>
              <w:rPr>
                <w:b/>
              </w:rPr>
              <w:t>2</w:t>
            </w:r>
          </w:p>
        </w:tc>
        <w:tc>
          <w:tcPr>
            <w:tcW w:w="452" w:type="pct"/>
          </w:tcPr>
          <w:p w14:paraId="014BAC08" w14:textId="77777777" w:rsidR="00474789" w:rsidRPr="00793DA4" w:rsidRDefault="00474789" w:rsidP="00474789">
            <w:pPr>
              <w:jc w:val="center"/>
            </w:pPr>
            <w:r>
              <w:t>3</w:t>
            </w:r>
          </w:p>
        </w:tc>
      </w:tr>
      <w:tr w:rsidR="00474789" w:rsidRPr="00793DA4" w14:paraId="22FACDE1" w14:textId="77777777" w:rsidTr="003A7A5E">
        <w:trPr>
          <w:trHeight w:val="20"/>
        </w:trPr>
        <w:tc>
          <w:tcPr>
            <w:tcW w:w="830" w:type="pct"/>
            <w:vMerge/>
            <w:vAlign w:val="center"/>
          </w:tcPr>
          <w:p w14:paraId="358F9CD4" w14:textId="77777777" w:rsidR="00474789" w:rsidRPr="00793DA4" w:rsidRDefault="00474789" w:rsidP="00474789">
            <w:pPr>
              <w:rPr>
                <w:b/>
                <w:bCs/>
              </w:rPr>
            </w:pPr>
          </w:p>
        </w:tc>
        <w:tc>
          <w:tcPr>
            <w:tcW w:w="3369" w:type="pct"/>
            <w:gridSpan w:val="2"/>
          </w:tcPr>
          <w:p w14:paraId="61803A98" w14:textId="77777777" w:rsidR="00474789" w:rsidRPr="00793DA4" w:rsidRDefault="00474789" w:rsidP="00474789">
            <w:r w:rsidRPr="00AB2E2D">
              <w:rPr>
                <w:b/>
              </w:rPr>
              <w:t>Практическое занятие:</w:t>
            </w:r>
            <w:r>
              <w:rPr>
                <w:b/>
              </w:rPr>
              <w:t xml:space="preserve"> </w:t>
            </w:r>
            <w:r w:rsidRPr="00793DA4">
              <w:t>Настройка таблицы маршрутизации вызовов в голосовом маршрутизаторе</w:t>
            </w:r>
          </w:p>
        </w:tc>
        <w:tc>
          <w:tcPr>
            <w:tcW w:w="349" w:type="pct"/>
          </w:tcPr>
          <w:p w14:paraId="0F54C14C" w14:textId="77777777" w:rsidR="00474789" w:rsidRPr="00D3092C" w:rsidRDefault="00474789" w:rsidP="00474789">
            <w:pPr>
              <w:jc w:val="center"/>
              <w:rPr>
                <w:b/>
              </w:rPr>
            </w:pPr>
            <w:r>
              <w:rPr>
                <w:b/>
              </w:rPr>
              <w:t>2</w:t>
            </w:r>
          </w:p>
        </w:tc>
        <w:tc>
          <w:tcPr>
            <w:tcW w:w="452" w:type="pct"/>
          </w:tcPr>
          <w:p w14:paraId="41883F8D" w14:textId="77777777" w:rsidR="00474789" w:rsidRPr="00793DA4" w:rsidRDefault="00474789" w:rsidP="00474789">
            <w:pPr>
              <w:jc w:val="center"/>
            </w:pPr>
            <w:r>
              <w:t>3</w:t>
            </w:r>
          </w:p>
        </w:tc>
      </w:tr>
      <w:tr w:rsidR="00474789" w:rsidRPr="00793DA4" w14:paraId="6346D606" w14:textId="77777777" w:rsidTr="003A7A5E">
        <w:trPr>
          <w:trHeight w:val="20"/>
        </w:trPr>
        <w:tc>
          <w:tcPr>
            <w:tcW w:w="830" w:type="pct"/>
            <w:vMerge/>
            <w:vAlign w:val="center"/>
          </w:tcPr>
          <w:p w14:paraId="0AB8F96C" w14:textId="77777777" w:rsidR="00474789" w:rsidRPr="00793DA4" w:rsidRDefault="00474789" w:rsidP="00474789">
            <w:pPr>
              <w:rPr>
                <w:b/>
                <w:bCs/>
              </w:rPr>
            </w:pPr>
          </w:p>
        </w:tc>
        <w:tc>
          <w:tcPr>
            <w:tcW w:w="3369" w:type="pct"/>
            <w:gridSpan w:val="2"/>
          </w:tcPr>
          <w:p w14:paraId="75455F0D" w14:textId="77777777" w:rsidR="00474789" w:rsidRPr="00793DA4" w:rsidRDefault="00474789" w:rsidP="00474789">
            <w:r w:rsidRPr="00AB2E2D">
              <w:rPr>
                <w:b/>
              </w:rPr>
              <w:t>Практическое занятие:</w:t>
            </w:r>
            <w:r>
              <w:rPr>
                <w:b/>
              </w:rPr>
              <w:t xml:space="preserve"> </w:t>
            </w:r>
            <w:r w:rsidRPr="00793DA4">
              <w:t>Настройка голосовых сообщений в маршрутизаторе</w:t>
            </w:r>
          </w:p>
        </w:tc>
        <w:tc>
          <w:tcPr>
            <w:tcW w:w="349" w:type="pct"/>
          </w:tcPr>
          <w:p w14:paraId="015C661F" w14:textId="77777777" w:rsidR="00474789" w:rsidRPr="00D3092C" w:rsidRDefault="00474789" w:rsidP="00474789">
            <w:pPr>
              <w:jc w:val="center"/>
              <w:rPr>
                <w:b/>
              </w:rPr>
            </w:pPr>
            <w:r>
              <w:rPr>
                <w:b/>
              </w:rPr>
              <w:t>2</w:t>
            </w:r>
          </w:p>
        </w:tc>
        <w:tc>
          <w:tcPr>
            <w:tcW w:w="452" w:type="pct"/>
          </w:tcPr>
          <w:p w14:paraId="50C6520E" w14:textId="77777777" w:rsidR="00474789" w:rsidRPr="00793DA4" w:rsidRDefault="00474789" w:rsidP="00474789">
            <w:pPr>
              <w:jc w:val="center"/>
            </w:pPr>
            <w:r>
              <w:t>3</w:t>
            </w:r>
          </w:p>
        </w:tc>
      </w:tr>
      <w:tr w:rsidR="00474789" w:rsidRPr="00793DA4" w14:paraId="029F2D88" w14:textId="77777777" w:rsidTr="003A7A5E">
        <w:trPr>
          <w:trHeight w:val="20"/>
        </w:trPr>
        <w:tc>
          <w:tcPr>
            <w:tcW w:w="830" w:type="pct"/>
            <w:vMerge/>
            <w:vAlign w:val="center"/>
          </w:tcPr>
          <w:p w14:paraId="2F8DA1E9" w14:textId="77777777" w:rsidR="00474789" w:rsidRPr="00793DA4" w:rsidRDefault="00474789" w:rsidP="00474789">
            <w:pPr>
              <w:rPr>
                <w:b/>
                <w:bCs/>
              </w:rPr>
            </w:pPr>
          </w:p>
        </w:tc>
        <w:tc>
          <w:tcPr>
            <w:tcW w:w="3369" w:type="pct"/>
            <w:gridSpan w:val="2"/>
          </w:tcPr>
          <w:p w14:paraId="6789398A" w14:textId="77777777" w:rsidR="00474789" w:rsidRPr="00793DA4" w:rsidRDefault="00474789" w:rsidP="00474789">
            <w:r w:rsidRPr="00AB2E2D">
              <w:rPr>
                <w:b/>
              </w:rPr>
              <w:t>Практическое занятие:</w:t>
            </w:r>
            <w:r>
              <w:rPr>
                <w:b/>
              </w:rPr>
              <w:t xml:space="preserve"> </w:t>
            </w:r>
            <w:r w:rsidRPr="00793DA4">
              <w:t>Тестирование кодеков. Исследование параметров качества обслуживания</w:t>
            </w:r>
          </w:p>
        </w:tc>
        <w:tc>
          <w:tcPr>
            <w:tcW w:w="349" w:type="pct"/>
          </w:tcPr>
          <w:p w14:paraId="1671516E" w14:textId="77777777" w:rsidR="00474789" w:rsidRPr="00D3092C" w:rsidRDefault="00474789" w:rsidP="00474789">
            <w:pPr>
              <w:jc w:val="center"/>
              <w:rPr>
                <w:b/>
              </w:rPr>
            </w:pPr>
            <w:r>
              <w:rPr>
                <w:b/>
              </w:rPr>
              <w:t>2</w:t>
            </w:r>
          </w:p>
        </w:tc>
        <w:tc>
          <w:tcPr>
            <w:tcW w:w="452" w:type="pct"/>
          </w:tcPr>
          <w:p w14:paraId="144DAAD3" w14:textId="77777777" w:rsidR="00474789" w:rsidRPr="00793DA4" w:rsidRDefault="00474789" w:rsidP="00474789">
            <w:pPr>
              <w:jc w:val="center"/>
            </w:pPr>
            <w:r>
              <w:t>2</w:t>
            </w:r>
          </w:p>
        </w:tc>
      </w:tr>
      <w:tr w:rsidR="00474789" w:rsidRPr="00793DA4" w14:paraId="4AB36946" w14:textId="77777777" w:rsidTr="003A7A5E">
        <w:trPr>
          <w:trHeight w:val="20"/>
        </w:trPr>
        <w:tc>
          <w:tcPr>
            <w:tcW w:w="830" w:type="pct"/>
            <w:vMerge/>
            <w:vAlign w:val="center"/>
          </w:tcPr>
          <w:p w14:paraId="2FA27BD2" w14:textId="77777777" w:rsidR="00474789" w:rsidRPr="00793DA4" w:rsidRDefault="00474789" w:rsidP="00474789">
            <w:pPr>
              <w:rPr>
                <w:b/>
                <w:bCs/>
              </w:rPr>
            </w:pPr>
          </w:p>
        </w:tc>
        <w:tc>
          <w:tcPr>
            <w:tcW w:w="3369" w:type="pct"/>
            <w:gridSpan w:val="2"/>
          </w:tcPr>
          <w:p w14:paraId="0774F0BA" w14:textId="77777777" w:rsidR="00474789" w:rsidRPr="00793DA4" w:rsidRDefault="00474789" w:rsidP="00474789">
            <w:r w:rsidRPr="00AB2E2D">
              <w:rPr>
                <w:b/>
              </w:rPr>
              <w:t>Практическое занятие:</w:t>
            </w:r>
            <w:r>
              <w:rPr>
                <w:b/>
              </w:rPr>
              <w:t xml:space="preserve"> </w:t>
            </w:r>
            <w:r w:rsidRPr="00793DA4">
              <w:t>Мониторинг вызовов в программном коммутаторе</w:t>
            </w:r>
          </w:p>
        </w:tc>
        <w:tc>
          <w:tcPr>
            <w:tcW w:w="349" w:type="pct"/>
          </w:tcPr>
          <w:p w14:paraId="2C43B3FD" w14:textId="77777777" w:rsidR="00474789" w:rsidRPr="00D3092C" w:rsidRDefault="00474789" w:rsidP="00474789">
            <w:pPr>
              <w:jc w:val="center"/>
              <w:rPr>
                <w:b/>
              </w:rPr>
            </w:pPr>
            <w:r>
              <w:rPr>
                <w:b/>
              </w:rPr>
              <w:t>2</w:t>
            </w:r>
          </w:p>
        </w:tc>
        <w:tc>
          <w:tcPr>
            <w:tcW w:w="452" w:type="pct"/>
          </w:tcPr>
          <w:p w14:paraId="3C5CAF07" w14:textId="77777777" w:rsidR="00474789" w:rsidRPr="00793DA4" w:rsidRDefault="00474789" w:rsidP="00474789">
            <w:pPr>
              <w:jc w:val="center"/>
            </w:pPr>
            <w:r>
              <w:t>2</w:t>
            </w:r>
          </w:p>
        </w:tc>
      </w:tr>
      <w:tr w:rsidR="00474789" w:rsidRPr="00793DA4" w14:paraId="67611BD8" w14:textId="77777777" w:rsidTr="003A7A5E">
        <w:trPr>
          <w:trHeight w:val="20"/>
        </w:trPr>
        <w:tc>
          <w:tcPr>
            <w:tcW w:w="830" w:type="pct"/>
            <w:vMerge/>
            <w:vAlign w:val="center"/>
          </w:tcPr>
          <w:p w14:paraId="5FDA7214" w14:textId="77777777" w:rsidR="00474789" w:rsidRPr="00793DA4" w:rsidRDefault="00474789" w:rsidP="00474789">
            <w:pPr>
              <w:rPr>
                <w:b/>
                <w:bCs/>
              </w:rPr>
            </w:pPr>
          </w:p>
        </w:tc>
        <w:tc>
          <w:tcPr>
            <w:tcW w:w="3369" w:type="pct"/>
            <w:gridSpan w:val="2"/>
          </w:tcPr>
          <w:p w14:paraId="5A574653" w14:textId="77777777" w:rsidR="00474789" w:rsidRPr="00E33FD7" w:rsidRDefault="00474789" w:rsidP="00474789">
            <w:pPr>
              <w:pStyle w:val="Style45"/>
              <w:widowControl/>
              <w:tabs>
                <w:tab w:val="left" w:pos="499"/>
              </w:tabs>
              <w:spacing w:line="240" w:lineRule="auto"/>
              <w:ind w:firstLine="0"/>
              <w:rPr>
                <w:rFonts w:ascii="Times New Roman" w:hAnsi="Times New Roman"/>
              </w:rPr>
            </w:pPr>
            <w:r w:rsidRPr="00E33FD7">
              <w:rPr>
                <w:rStyle w:val="FontStyle62"/>
                <w:b/>
                <w:sz w:val="24"/>
              </w:rPr>
              <w:t>Самостоятельная работа:</w:t>
            </w:r>
            <w:r w:rsidRPr="00E33FD7">
              <w:rPr>
                <w:rStyle w:val="FontStyle62"/>
                <w:sz w:val="24"/>
              </w:rPr>
              <w:t xml:space="preserve"> Конспектирование текста, работа со словарями и справочниками, ознакомление с нормативными документами</w:t>
            </w:r>
          </w:p>
        </w:tc>
        <w:tc>
          <w:tcPr>
            <w:tcW w:w="349" w:type="pct"/>
          </w:tcPr>
          <w:p w14:paraId="6131CEEB" w14:textId="77777777" w:rsidR="00474789" w:rsidRPr="00D3092C" w:rsidRDefault="00474789" w:rsidP="00474789">
            <w:pPr>
              <w:jc w:val="center"/>
              <w:rPr>
                <w:b/>
              </w:rPr>
            </w:pPr>
            <w:r>
              <w:rPr>
                <w:b/>
                <w:i/>
                <w:sz w:val="22"/>
                <w:szCs w:val="22"/>
                <w:u w:val="single"/>
              </w:rPr>
              <w:t>6</w:t>
            </w:r>
          </w:p>
        </w:tc>
        <w:tc>
          <w:tcPr>
            <w:tcW w:w="452" w:type="pct"/>
          </w:tcPr>
          <w:p w14:paraId="4EDBF55F" w14:textId="77777777" w:rsidR="00474789" w:rsidRPr="00793DA4" w:rsidRDefault="00474789" w:rsidP="00474789">
            <w:pPr>
              <w:jc w:val="center"/>
            </w:pPr>
            <w:r>
              <w:t>3</w:t>
            </w:r>
          </w:p>
        </w:tc>
      </w:tr>
      <w:tr w:rsidR="00474789" w:rsidRPr="00793DA4" w14:paraId="108859CA" w14:textId="77777777" w:rsidTr="003A7A5E">
        <w:trPr>
          <w:trHeight w:val="20"/>
        </w:trPr>
        <w:tc>
          <w:tcPr>
            <w:tcW w:w="830" w:type="pct"/>
            <w:vMerge/>
            <w:vAlign w:val="center"/>
          </w:tcPr>
          <w:p w14:paraId="1376219C" w14:textId="77777777" w:rsidR="00474789" w:rsidRPr="00793DA4" w:rsidRDefault="00474789" w:rsidP="00474789">
            <w:pPr>
              <w:rPr>
                <w:b/>
                <w:bCs/>
              </w:rPr>
            </w:pPr>
          </w:p>
        </w:tc>
        <w:tc>
          <w:tcPr>
            <w:tcW w:w="3369" w:type="pct"/>
            <w:gridSpan w:val="2"/>
          </w:tcPr>
          <w:p w14:paraId="35F425FB" w14:textId="77777777" w:rsidR="00474789" w:rsidRPr="00793DA4" w:rsidRDefault="00474789" w:rsidP="00474789">
            <w:r w:rsidRPr="00793DA4">
              <w:t>Организация эксплуатации систем IP-телефонии. Техническое обслуживание, плановый текущий ремонт, плановый капитальный ремонт, внеплановый ремонт.</w:t>
            </w:r>
          </w:p>
        </w:tc>
        <w:tc>
          <w:tcPr>
            <w:tcW w:w="349" w:type="pct"/>
          </w:tcPr>
          <w:p w14:paraId="7261CC85" w14:textId="77777777" w:rsidR="00474789" w:rsidRPr="00D3092C" w:rsidRDefault="00474789" w:rsidP="00474789">
            <w:pPr>
              <w:jc w:val="center"/>
              <w:rPr>
                <w:b/>
              </w:rPr>
            </w:pPr>
            <w:r>
              <w:rPr>
                <w:b/>
              </w:rPr>
              <w:t>4</w:t>
            </w:r>
          </w:p>
        </w:tc>
        <w:tc>
          <w:tcPr>
            <w:tcW w:w="452" w:type="pct"/>
          </w:tcPr>
          <w:p w14:paraId="2CF00F51" w14:textId="77777777" w:rsidR="00474789" w:rsidRPr="00793DA4" w:rsidRDefault="00474789" w:rsidP="00474789">
            <w:pPr>
              <w:jc w:val="center"/>
            </w:pPr>
            <w:r>
              <w:t>1</w:t>
            </w:r>
          </w:p>
        </w:tc>
      </w:tr>
      <w:tr w:rsidR="00474789" w:rsidRPr="00793DA4" w14:paraId="187F6C07" w14:textId="77777777" w:rsidTr="003A7A5E">
        <w:trPr>
          <w:trHeight w:val="20"/>
        </w:trPr>
        <w:tc>
          <w:tcPr>
            <w:tcW w:w="830" w:type="pct"/>
            <w:vMerge/>
            <w:vAlign w:val="center"/>
          </w:tcPr>
          <w:p w14:paraId="59E9592C" w14:textId="77777777" w:rsidR="00474789" w:rsidRPr="00793DA4" w:rsidRDefault="00474789" w:rsidP="00474789">
            <w:pPr>
              <w:rPr>
                <w:b/>
                <w:bCs/>
              </w:rPr>
            </w:pPr>
          </w:p>
        </w:tc>
        <w:tc>
          <w:tcPr>
            <w:tcW w:w="3369" w:type="pct"/>
            <w:gridSpan w:val="2"/>
          </w:tcPr>
          <w:p w14:paraId="680ECF10" w14:textId="77777777" w:rsidR="00474789" w:rsidRPr="00793DA4" w:rsidRDefault="00474789" w:rsidP="00474789">
            <w:r w:rsidRPr="00AB2E2D">
              <w:rPr>
                <w:b/>
              </w:rPr>
              <w:t>Практическое занятие:</w:t>
            </w:r>
            <w:r>
              <w:rPr>
                <w:b/>
              </w:rPr>
              <w:t xml:space="preserve"> </w:t>
            </w:r>
            <w:r w:rsidRPr="00793DA4">
              <w:t xml:space="preserve">Настройка программно-аппаратной </w:t>
            </w:r>
            <w:r w:rsidRPr="00793DA4">
              <w:rPr>
                <w:lang w:val="en-US"/>
              </w:rPr>
              <w:t>IP</w:t>
            </w:r>
            <w:r w:rsidRPr="00793DA4">
              <w:t>-АТС</w:t>
            </w:r>
          </w:p>
        </w:tc>
        <w:tc>
          <w:tcPr>
            <w:tcW w:w="349" w:type="pct"/>
          </w:tcPr>
          <w:p w14:paraId="1B2A901A" w14:textId="77777777" w:rsidR="00474789" w:rsidRPr="00D3092C" w:rsidRDefault="00474789" w:rsidP="00474789">
            <w:pPr>
              <w:jc w:val="center"/>
              <w:rPr>
                <w:b/>
              </w:rPr>
            </w:pPr>
            <w:r>
              <w:rPr>
                <w:b/>
              </w:rPr>
              <w:t>2</w:t>
            </w:r>
          </w:p>
        </w:tc>
        <w:tc>
          <w:tcPr>
            <w:tcW w:w="452" w:type="pct"/>
          </w:tcPr>
          <w:p w14:paraId="4AE6EF84" w14:textId="77777777" w:rsidR="00474789" w:rsidRPr="00793DA4" w:rsidRDefault="00474789" w:rsidP="00474789">
            <w:pPr>
              <w:jc w:val="center"/>
            </w:pPr>
            <w:r>
              <w:t>2</w:t>
            </w:r>
          </w:p>
        </w:tc>
      </w:tr>
      <w:tr w:rsidR="00474789" w:rsidRPr="00793DA4" w14:paraId="7B5D94E2" w14:textId="77777777" w:rsidTr="003A7A5E">
        <w:trPr>
          <w:trHeight w:val="20"/>
        </w:trPr>
        <w:tc>
          <w:tcPr>
            <w:tcW w:w="830" w:type="pct"/>
            <w:vMerge/>
            <w:vAlign w:val="center"/>
          </w:tcPr>
          <w:p w14:paraId="6B60108C" w14:textId="77777777" w:rsidR="00474789" w:rsidRPr="00793DA4" w:rsidRDefault="00474789" w:rsidP="00474789">
            <w:pPr>
              <w:rPr>
                <w:b/>
                <w:bCs/>
              </w:rPr>
            </w:pPr>
          </w:p>
        </w:tc>
        <w:tc>
          <w:tcPr>
            <w:tcW w:w="3369" w:type="pct"/>
            <w:gridSpan w:val="2"/>
          </w:tcPr>
          <w:p w14:paraId="5F67BA0D" w14:textId="77777777" w:rsidR="00474789" w:rsidRPr="00793DA4" w:rsidRDefault="00474789" w:rsidP="00474789">
            <w:r w:rsidRPr="00AB2E2D">
              <w:rPr>
                <w:b/>
              </w:rPr>
              <w:t>Практическое занятие:</w:t>
            </w:r>
            <w:r>
              <w:rPr>
                <w:b/>
              </w:rPr>
              <w:t xml:space="preserve"> </w:t>
            </w:r>
            <w:r w:rsidRPr="00793DA4">
              <w:t xml:space="preserve">Установка и настройка программной IP-АТС </w:t>
            </w:r>
          </w:p>
        </w:tc>
        <w:tc>
          <w:tcPr>
            <w:tcW w:w="349" w:type="pct"/>
          </w:tcPr>
          <w:p w14:paraId="295973D8" w14:textId="77777777" w:rsidR="00474789" w:rsidRPr="00D3092C" w:rsidRDefault="00474789" w:rsidP="00474789">
            <w:pPr>
              <w:jc w:val="center"/>
              <w:rPr>
                <w:b/>
              </w:rPr>
            </w:pPr>
            <w:r>
              <w:rPr>
                <w:b/>
              </w:rPr>
              <w:t>2</w:t>
            </w:r>
          </w:p>
        </w:tc>
        <w:tc>
          <w:tcPr>
            <w:tcW w:w="452" w:type="pct"/>
          </w:tcPr>
          <w:p w14:paraId="67BDE741" w14:textId="77777777" w:rsidR="00474789" w:rsidRPr="00793DA4" w:rsidRDefault="00474789" w:rsidP="00474789">
            <w:pPr>
              <w:jc w:val="center"/>
            </w:pPr>
            <w:r>
              <w:t>2</w:t>
            </w:r>
          </w:p>
        </w:tc>
      </w:tr>
      <w:tr w:rsidR="00474789" w:rsidRPr="00793DA4" w14:paraId="6FD73574" w14:textId="77777777" w:rsidTr="003A7A5E">
        <w:trPr>
          <w:trHeight w:val="20"/>
        </w:trPr>
        <w:tc>
          <w:tcPr>
            <w:tcW w:w="830" w:type="pct"/>
            <w:vMerge/>
            <w:vAlign w:val="center"/>
          </w:tcPr>
          <w:p w14:paraId="50258DFF" w14:textId="77777777" w:rsidR="00474789" w:rsidRPr="00793DA4" w:rsidRDefault="00474789" w:rsidP="00474789">
            <w:pPr>
              <w:rPr>
                <w:b/>
                <w:bCs/>
              </w:rPr>
            </w:pPr>
          </w:p>
        </w:tc>
        <w:tc>
          <w:tcPr>
            <w:tcW w:w="3369" w:type="pct"/>
            <w:gridSpan w:val="2"/>
          </w:tcPr>
          <w:p w14:paraId="4BC55F0E" w14:textId="77777777" w:rsidR="00474789" w:rsidRPr="00793DA4" w:rsidRDefault="00474789" w:rsidP="00474789">
            <w:r w:rsidRPr="00AB2E2D">
              <w:rPr>
                <w:b/>
              </w:rPr>
              <w:t>Практическое занятие:</w:t>
            </w:r>
            <w:r>
              <w:rPr>
                <w:b/>
              </w:rPr>
              <w:t xml:space="preserve"> </w:t>
            </w:r>
            <w:r w:rsidRPr="00793DA4">
              <w:t>Диагностика и устранение неисправностей в системах IP-телефонии</w:t>
            </w:r>
          </w:p>
        </w:tc>
        <w:tc>
          <w:tcPr>
            <w:tcW w:w="349" w:type="pct"/>
          </w:tcPr>
          <w:p w14:paraId="6DDC79BE" w14:textId="77777777" w:rsidR="00474789" w:rsidRPr="00D3092C" w:rsidRDefault="00474789" w:rsidP="00474789">
            <w:pPr>
              <w:jc w:val="center"/>
              <w:rPr>
                <w:b/>
              </w:rPr>
            </w:pPr>
            <w:r>
              <w:rPr>
                <w:b/>
              </w:rPr>
              <w:t>2</w:t>
            </w:r>
          </w:p>
        </w:tc>
        <w:tc>
          <w:tcPr>
            <w:tcW w:w="452" w:type="pct"/>
          </w:tcPr>
          <w:p w14:paraId="3E37702D" w14:textId="77777777" w:rsidR="00474789" w:rsidRPr="00793DA4" w:rsidRDefault="00474789" w:rsidP="00474789">
            <w:pPr>
              <w:jc w:val="center"/>
            </w:pPr>
            <w:r>
              <w:t>2</w:t>
            </w:r>
          </w:p>
        </w:tc>
      </w:tr>
      <w:tr w:rsidR="00474789" w:rsidRPr="00793DA4" w14:paraId="0D6FB2D6" w14:textId="77777777" w:rsidTr="003A7A5E">
        <w:trPr>
          <w:trHeight w:val="20"/>
        </w:trPr>
        <w:tc>
          <w:tcPr>
            <w:tcW w:w="830" w:type="pct"/>
            <w:vMerge/>
            <w:vAlign w:val="center"/>
          </w:tcPr>
          <w:p w14:paraId="2E2A8B71" w14:textId="77777777" w:rsidR="00474789" w:rsidRPr="00793DA4" w:rsidRDefault="00474789" w:rsidP="00474789">
            <w:pPr>
              <w:rPr>
                <w:b/>
                <w:bCs/>
              </w:rPr>
            </w:pPr>
          </w:p>
        </w:tc>
        <w:tc>
          <w:tcPr>
            <w:tcW w:w="3369" w:type="pct"/>
            <w:gridSpan w:val="2"/>
          </w:tcPr>
          <w:p w14:paraId="313441E6" w14:textId="77777777" w:rsidR="00474789" w:rsidRPr="00793DA4" w:rsidRDefault="00474789" w:rsidP="00474789">
            <w:r w:rsidRPr="00793DA4">
              <w:t xml:space="preserve">Восстановление работы сети после аварии. Схемы послеаварийного восстановления работоспособности сети, техническая и проектная документация, способы резервного копирования данных, </w:t>
            </w:r>
            <w:r>
              <w:t>принципы работы хранилищ данных</w:t>
            </w:r>
          </w:p>
        </w:tc>
        <w:tc>
          <w:tcPr>
            <w:tcW w:w="349" w:type="pct"/>
          </w:tcPr>
          <w:p w14:paraId="3CD0D1D9" w14:textId="77777777" w:rsidR="00474789" w:rsidRPr="00D3092C" w:rsidRDefault="00474789" w:rsidP="00474789">
            <w:pPr>
              <w:jc w:val="center"/>
              <w:rPr>
                <w:b/>
              </w:rPr>
            </w:pPr>
            <w:r>
              <w:rPr>
                <w:b/>
              </w:rPr>
              <w:t>4</w:t>
            </w:r>
          </w:p>
        </w:tc>
        <w:tc>
          <w:tcPr>
            <w:tcW w:w="452" w:type="pct"/>
          </w:tcPr>
          <w:p w14:paraId="320F3BA3" w14:textId="77777777" w:rsidR="00474789" w:rsidRPr="00793DA4" w:rsidRDefault="00474789" w:rsidP="00474789">
            <w:pPr>
              <w:jc w:val="center"/>
            </w:pPr>
            <w:r>
              <w:t>1</w:t>
            </w:r>
          </w:p>
        </w:tc>
      </w:tr>
      <w:tr w:rsidR="00474789" w:rsidRPr="00793DA4" w14:paraId="79D36ADB" w14:textId="77777777" w:rsidTr="003A7A5E">
        <w:trPr>
          <w:trHeight w:val="20"/>
        </w:trPr>
        <w:tc>
          <w:tcPr>
            <w:tcW w:w="830" w:type="pct"/>
            <w:vMerge/>
            <w:vAlign w:val="center"/>
          </w:tcPr>
          <w:p w14:paraId="112C6E52" w14:textId="77777777" w:rsidR="00474789" w:rsidRPr="00793DA4" w:rsidRDefault="00474789" w:rsidP="00474789">
            <w:pPr>
              <w:rPr>
                <w:b/>
                <w:bCs/>
              </w:rPr>
            </w:pPr>
          </w:p>
        </w:tc>
        <w:tc>
          <w:tcPr>
            <w:tcW w:w="3369" w:type="pct"/>
            <w:gridSpan w:val="2"/>
          </w:tcPr>
          <w:p w14:paraId="70910A91" w14:textId="77777777" w:rsidR="00474789" w:rsidRPr="00793DA4" w:rsidRDefault="00474789" w:rsidP="00474789">
            <w:r w:rsidRPr="00AB2E2D">
              <w:rPr>
                <w:b/>
              </w:rPr>
              <w:t>Практическое занятие:</w:t>
            </w:r>
            <w:r>
              <w:rPr>
                <w:b/>
              </w:rPr>
              <w:t xml:space="preserve"> </w:t>
            </w:r>
            <w:r w:rsidRPr="00793DA4">
              <w:t>Создание резервных копий баз данных</w:t>
            </w:r>
          </w:p>
        </w:tc>
        <w:tc>
          <w:tcPr>
            <w:tcW w:w="349" w:type="pct"/>
          </w:tcPr>
          <w:p w14:paraId="074F4129" w14:textId="77777777" w:rsidR="00474789" w:rsidRPr="00D3092C" w:rsidRDefault="00474789" w:rsidP="00474789">
            <w:pPr>
              <w:jc w:val="center"/>
              <w:rPr>
                <w:b/>
              </w:rPr>
            </w:pPr>
            <w:r>
              <w:rPr>
                <w:b/>
              </w:rPr>
              <w:t>2</w:t>
            </w:r>
          </w:p>
        </w:tc>
        <w:tc>
          <w:tcPr>
            <w:tcW w:w="452" w:type="pct"/>
          </w:tcPr>
          <w:p w14:paraId="06836557" w14:textId="77777777" w:rsidR="00474789" w:rsidRPr="00793DA4" w:rsidRDefault="00474789" w:rsidP="00474789">
            <w:pPr>
              <w:jc w:val="center"/>
            </w:pPr>
            <w:r>
              <w:t>2</w:t>
            </w:r>
          </w:p>
        </w:tc>
      </w:tr>
      <w:tr w:rsidR="00474789" w:rsidRPr="00793DA4" w14:paraId="6C555DAB" w14:textId="77777777" w:rsidTr="003A7A5E">
        <w:trPr>
          <w:trHeight w:val="20"/>
        </w:trPr>
        <w:tc>
          <w:tcPr>
            <w:tcW w:w="830" w:type="pct"/>
            <w:vMerge/>
            <w:vAlign w:val="center"/>
          </w:tcPr>
          <w:p w14:paraId="3EB752DD" w14:textId="77777777" w:rsidR="00474789" w:rsidRPr="00793DA4" w:rsidRDefault="00474789" w:rsidP="00474789">
            <w:pPr>
              <w:rPr>
                <w:b/>
                <w:bCs/>
              </w:rPr>
            </w:pPr>
          </w:p>
        </w:tc>
        <w:tc>
          <w:tcPr>
            <w:tcW w:w="3369" w:type="pct"/>
            <w:gridSpan w:val="2"/>
          </w:tcPr>
          <w:p w14:paraId="19F2B324" w14:textId="77777777" w:rsidR="00474789" w:rsidRPr="00D32133" w:rsidRDefault="00474789" w:rsidP="00474789">
            <w:r w:rsidRPr="00E33FD7">
              <w:rPr>
                <w:rStyle w:val="FontStyle62"/>
                <w:b/>
                <w:sz w:val="24"/>
              </w:rPr>
              <w:t>Самостоятельная работа</w:t>
            </w:r>
            <w:r>
              <w:rPr>
                <w:rStyle w:val="FontStyle62"/>
                <w:b/>
                <w:sz w:val="24"/>
              </w:rPr>
              <w:t xml:space="preserve">: </w:t>
            </w:r>
            <w:r>
              <w:rPr>
                <w:rStyle w:val="FontStyle62"/>
                <w:sz w:val="24"/>
              </w:rPr>
              <w:t>Подготовка к практической работе</w:t>
            </w:r>
          </w:p>
        </w:tc>
        <w:tc>
          <w:tcPr>
            <w:tcW w:w="349" w:type="pct"/>
          </w:tcPr>
          <w:p w14:paraId="0ECF312A" w14:textId="77777777" w:rsidR="00474789" w:rsidRDefault="00474789" w:rsidP="00474789">
            <w:pPr>
              <w:jc w:val="center"/>
              <w:rPr>
                <w:b/>
              </w:rPr>
            </w:pPr>
            <w:r>
              <w:rPr>
                <w:b/>
              </w:rPr>
              <w:t>4</w:t>
            </w:r>
          </w:p>
        </w:tc>
        <w:tc>
          <w:tcPr>
            <w:tcW w:w="452" w:type="pct"/>
          </w:tcPr>
          <w:p w14:paraId="3D9DDDDE" w14:textId="77777777" w:rsidR="00474789" w:rsidRDefault="00474789" w:rsidP="00474789">
            <w:pPr>
              <w:jc w:val="center"/>
            </w:pPr>
            <w:r>
              <w:t>3</w:t>
            </w:r>
          </w:p>
        </w:tc>
      </w:tr>
      <w:tr w:rsidR="00474789" w:rsidRPr="00793DA4" w14:paraId="6B5AA32F" w14:textId="77777777" w:rsidTr="003A7A5E">
        <w:trPr>
          <w:trHeight w:val="20"/>
        </w:trPr>
        <w:tc>
          <w:tcPr>
            <w:tcW w:w="830" w:type="pct"/>
            <w:vMerge/>
            <w:vAlign w:val="center"/>
          </w:tcPr>
          <w:p w14:paraId="21F76907" w14:textId="77777777" w:rsidR="00474789" w:rsidRPr="00793DA4" w:rsidRDefault="00474789" w:rsidP="00474789">
            <w:pPr>
              <w:rPr>
                <w:b/>
                <w:bCs/>
              </w:rPr>
            </w:pPr>
          </w:p>
        </w:tc>
        <w:tc>
          <w:tcPr>
            <w:tcW w:w="3369" w:type="pct"/>
            <w:gridSpan w:val="2"/>
          </w:tcPr>
          <w:p w14:paraId="2B84E76B" w14:textId="77777777" w:rsidR="00474789" w:rsidRPr="00793DA4" w:rsidRDefault="00474789" w:rsidP="00474789">
            <w:r w:rsidRPr="00AB2E2D">
              <w:rPr>
                <w:b/>
              </w:rPr>
              <w:t>Практическое занятие:</w:t>
            </w:r>
            <w:r>
              <w:rPr>
                <w:b/>
              </w:rPr>
              <w:t xml:space="preserve"> </w:t>
            </w:r>
            <w:r w:rsidRPr="00793DA4">
              <w:t xml:space="preserve">Финальная комплексная практическая работа по эксплуатации систем </w:t>
            </w:r>
            <w:r w:rsidRPr="00793DA4">
              <w:rPr>
                <w:lang w:val="en-US"/>
              </w:rPr>
              <w:t>IP</w:t>
            </w:r>
            <w:r w:rsidRPr="00793DA4">
              <w:t>-телефонии</w:t>
            </w:r>
          </w:p>
        </w:tc>
        <w:tc>
          <w:tcPr>
            <w:tcW w:w="349" w:type="pct"/>
          </w:tcPr>
          <w:p w14:paraId="24AEBE5A" w14:textId="77777777" w:rsidR="00474789" w:rsidRPr="00D3092C" w:rsidRDefault="00474789" w:rsidP="00474789">
            <w:pPr>
              <w:jc w:val="center"/>
              <w:rPr>
                <w:b/>
              </w:rPr>
            </w:pPr>
            <w:r>
              <w:rPr>
                <w:b/>
              </w:rPr>
              <w:t>2</w:t>
            </w:r>
          </w:p>
        </w:tc>
        <w:tc>
          <w:tcPr>
            <w:tcW w:w="452" w:type="pct"/>
          </w:tcPr>
          <w:p w14:paraId="5EC94B4D" w14:textId="77777777" w:rsidR="00474789" w:rsidRPr="00793DA4" w:rsidRDefault="00474789" w:rsidP="00474789">
            <w:pPr>
              <w:jc w:val="center"/>
            </w:pPr>
            <w:r>
              <w:t>2</w:t>
            </w:r>
          </w:p>
        </w:tc>
      </w:tr>
      <w:tr w:rsidR="00474789" w:rsidRPr="00793DA4" w14:paraId="36810E4E" w14:textId="77777777" w:rsidTr="00D3092C">
        <w:trPr>
          <w:trHeight w:val="20"/>
        </w:trPr>
        <w:tc>
          <w:tcPr>
            <w:tcW w:w="830" w:type="pct"/>
            <w:vAlign w:val="center"/>
          </w:tcPr>
          <w:p w14:paraId="0F333697" w14:textId="77777777" w:rsidR="00474789" w:rsidRPr="00793DA4" w:rsidRDefault="00474789" w:rsidP="00474789">
            <w:pPr>
              <w:rPr>
                <w:b/>
                <w:bCs/>
              </w:rPr>
            </w:pPr>
          </w:p>
        </w:tc>
        <w:tc>
          <w:tcPr>
            <w:tcW w:w="3369" w:type="pct"/>
            <w:gridSpan w:val="2"/>
          </w:tcPr>
          <w:p w14:paraId="3AC203B7" w14:textId="77777777" w:rsidR="00474789" w:rsidRPr="00091F91" w:rsidRDefault="00474789" w:rsidP="00474789">
            <w:pPr>
              <w:rPr>
                <w:b/>
              </w:rPr>
            </w:pPr>
            <w:r>
              <w:rPr>
                <w:b/>
              </w:rPr>
              <w:t>Курсовое проектирование</w:t>
            </w:r>
          </w:p>
        </w:tc>
        <w:tc>
          <w:tcPr>
            <w:tcW w:w="349" w:type="pct"/>
          </w:tcPr>
          <w:p w14:paraId="40155A8C" w14:textId="77777777" w:rsidR="00474789" w:rsidRPr="00D3092C" w:rsidRDefault="00474789" w:rsidP="00474789">
            <w:pPr>
              <w:jc w:val="center"/>
              <w:rPr>
                <w:b/>
                <w:u w:val="single"/>
              </w:rPr>
            </w:pPr>
            <w:r w:rsidRPr="00D3092C">
              <w:rPr>
                <w:b/>
                <w:u w:val="single"/>
              </w:rPr>
              <w:t>30</w:t>
            </w:r>
          </w:p>
        </w:tc>
        <w:tc>
          <w:tcPr>
            <w:tcW w:w="452" w:type="pct"/>
          </w:tcPr>
          <w:p w14:paraId="0E3F8940" w14:textId="77777777" w:rsidR="00474789" w:rsidRPr="00474789" w:rsidRDefault="00474789" w:rsidP="00474789">
            <w:pPr>
              <w:jc w:val="center"/>
            </w:pPr>
            <w:r w:rsidRPr="00474789">
              <w:t>2,3</w:t>
            </w:r>
          </w:p>
        </w:tc>
      </w:tr>
      <w:tr w:rsidR="00474789" w:rsidRPr="00793DA4" w14:paraId="253924FB" w14:textId="77777777" w:rsidTr="00D3092C">
        <w:trPr>
          <w:trHeight w:val="20"/>
        </w:trPr>
        <w:tc>
          <w:tcPr>
            <w:tcW w:w="830" w:type="pct"/>
            <w:vAlign w:val="center"/>
          </w:tcPr>
          <w:p w14:paraId="100E86B4" w14:textId="77777777" w:rsidR="00474789" w:rsidRPr="00793DA4" w:rsidRDefault="00474789" w:rsidP="00474789">
            <w:pPr>
              <w:rPr>
                <w:b/>
                <w:bCs/>
              </w:rPr>
            </w:pPr>
          </w:p>
        </w:tc>
        <w:tc>
          <w:tcPr>
            <w:tcW w:w="3369" w:type="pct"/>
            <w:gridSpan w:val="2"/>
          </w:tcPr>
          <w:p w14:paraId="18525BFE" w14:textId="77777777" w:rsidR="00474789" w:rsidRDefault="00474789" w:rsidP="00474789">
            <w:pPr>
              <w:rPr>
                <w:b/>
              </w:rPr>
            </w:pPr>
            <w:r w:rsidRPr="00E33FD7">
              <w:rPr>
                <w:rStyle w:val="FontStyle62"/>
                <w:b/>
                <w:sz w:val="24"/>
              </w:rPr>
              <w:t>Самостоятельная работа:</w:t>
            </w:r>
            <w:r>
              <w:rPr>
                <w:rStyle w:val="FontStyle62"/>
                <w:b/>
                <w:sz w:val="24"/>
              </w:rPr>
              <w:t xml:space="preserve"> </w:t>
            </w:r>
            <w:r w:rsidRPr="00D32133">
              <w:rPr>
                <w:rStyle w:val="FontStyle62"/>
                <w:sz w:val="24"/>
              </w:rPr>
              <w:t>Написание курсовой работы.</w:t>
            </w:r>
            <w:r>
              <w:rPr>
                <w:rStyle w:val="FontStyle62"/>
                <w:b/>
                <w:sz w:val="24"/>
              </w:rPr>
              <w:t xml:space="preserve"> </w:t>
            </w:r>
            <w:r>
              <w:rPr>
                <w:rStyle w:val="FontStyle62"/>
                <w:sz w:val="24"/>
              </w:rPr>
              <w:t>Подготовка к защите курсовой работы</w:t>
            </w:r>
          </w:p>
        </w:tc>
        <w:tc>
          <w:tcPr>
            <w:tcW w:w="349" w:type="pct"/>
          </w:tcPr>
          <w:p w14:paraId="2A9FE662" w14:textId="77777777" w:rsidR="00474789" w:rsidRPr="00D3092C" w:rsidRDefault="00474789" w:rsidP="00474789">
            <w:pPr>
              <w:jc w:val="center"/>
              <w:rPr>
                <w:b/>
                <w:u w:val="single"/>
              </w:rPr>
            </w:pPr>
            <w:r>
              <w:rPr>
                <w:b/>
                <w:u w:val="single"/>
              </w:rPr>
              <w:t>12</w:t>
            </w:r>
          </w:p>
        </w:tc>
        <w:tc>
          <w:tcPr>
            <w:tcW w:w="452" w:type="pct"/>
          </w:tcPr>
          <w:p w14:paraId="5355FF8A" w14:textId="77777777" w:rsidR="00474789" w:rsidRPr="00474789" w:rsidRDefault="00474789" w:rsidP="00474789">
            <w:pPr>
              <w:jc w:val="center"/>
            </w:pPr>
            <w:r w:rsidRPr="00474789">
              <w:t>3</w:t>
            </w:r>
          </w:p>
        </w:tc>
      </w:tr>
      <w:tr w:rsidR="00474789" w:rsidRPr="00793DA4" w14:paraId="1D20B103" w14:textId="77777777" w:rsidTr="00D3092C">
        <w:trPr>
          <w:trHeight w:val="20"/>
        </w:trPr>
        <w:tc>
          <w:tcPr>
            <w:tcW w:w="830" w:type="pct"/>
            <w:vAlign w:val="center"/>
          </w:tcPr>
          <w:p w14:paraId="1C4C6E7A" w14:textId="77777777" w:rsidR="00474789" w:rsidRPr="00793DA4" w:rsidRDefault="00474789" w:rsidP="00474789">
            <w:pPr>
              <w:rPr>
                <w:b/>
                <w:bCs/>
              </w:rPr>
            </w:pPr>
          </w:p>
        </w:tc>
        <w:tc>
          <w:tcPr>
            <w:tcW w:w="3369" w:type="pct"/>
            <w:gridSpan w:val="2"/>
          </w:tcPr>
          <w:p w14:paraId="3B370820" w14:textId="77777777" w:rsidR="00474789" w:rsidRPr="00091F91" w:rsidRDefault="00474789" w:rsidP="00474789">
            <w:pPr>
              <w:rPr>
                <w:b/>
              </w:rPr>
            </w:pPr>
            <w:r w:rsidRPr="00091F91">
              <w:rPr>
                <w:b/>
              </w:rPr>
              <w:t>Консультации</w:t>
            </w:r>
          </w:p>
        </w:tc>
        <w:tc>
          <w:tcPr>
            <w:tcW w:w="349" w:type="pct"/>
          </w:tcPr>
          <w:p w14:paraId="493F8A3E" w14:textId="77777777" w:rsidR="00474789" w:rsidRPr="00D3092C" w:rsidRDefault="00474789" w:rsidP="00474789">
            <w:pPr>
              <w:jc w:val="center"/>
              <w:rPr>
                <w:b/>
              </w:rPr>
            </w:pPr>
            <w:r w:rsidRPr="00D3092C">
              <w:rPr>
                <w:b/>
              </w:rPr>
              <w:t>2</w:t>
            </w:r>
          </w:p>
        </w:tc>
        <w:tc>
          <w:tcPr>
            <w:tcW w:w="452" w:type="pct"/>
          </w:tcPr>
          <w:p w14:paraId="25A74577" w14:textId="77777777" w:rsidR="00474789" w:rsidRPr="00091F91" w:rsidRDefault="00474789" w:rsidP="00474789">
            <w:pPr>
              <w:jc w:val="center"/>
              <w:rPr>
                <w:b/>
              </w:rPr>
            </w:pPr>
          </w:p>
        </w:tc>
      </w:tr>
      <w:tr w:rsidR="00474789" w:rsidRPr="00793DA4" w14:paraId="27AF5559" w14:textId="77777777" w:rsidTr="00D3092C">
        <w:trPr>
          <w:trHeight w:val="20"/>
        </w:trPr>
        <w:tc>
          <w:tcPr>
            <w:tcW w:w="830" w:type="pct"/>
            <w:vAlign w:val="center"/>
          </w:tcPr>
          <w:p w14:paraId="0A337E36" w14:textId="77777777" w:rsidR="00474789" w:rsidRPr="00793DA4" w:rsidRDefault="00474789" w:rsidP="00474789">
            <w:pPr>
              <w:rPr>
                <w:b/>
                <w:bCs/>
              </w:rPr>
            </w:pPr>
          </w:p>
        </w:tc>
        <w:tc>
          <w:tcPr>
            <w:tcW w:w="3369" w:type="pct"/>
            <w:gridSpan w:val="2"/>
          </w:tcPr>
          <w:p w14:paraId="747D80FB" w14:textId="77777777" w:rsidR="00474789" w:rsidRPr="00091F91" w:rsidRDefault="00474789" w:rsidP="00474789">
            <w:pPr>
              <w:rPr>
                <w:b/>
              </w:rPr>
            </w:pPr>
            <w:r w:rsidRPr="00E33FD7">
              <w:rPr>
                <w:rStyle w:val="FontStyle62"/>
                <w:b/>
                <w:sz w:val="24"/>
              </w:rPr>
              <w:t>Самостоятельная работа:</w:t>
            </w:r>
            <w:r>
              <w:rPr>
                <w:rStyle w:val="FontStyle62"/>
                <w:b/>
                <w:sz w:val="24"/>
              </w:rPr>
              <w:t xml:space="preserve"> </w:t>
            </w:r>
            <w:r>
              <w:rPr>
                <w:rStyle w:val="FontStyle62"/>
                <w:sz w:val="24"/>
              </w:rPr>
              <w:t>Подготовка к экзамену</w:t>
            </w:r>
          </w:p>
        </w:tc>
        <w:tc>
          <w:tcPr>
            <w:tcW w:w="349" w:type="pct"/>
          </w:tcPr>
          <w:p w14:paraId="0DCA1333" w14:textId="77777777" w:rsidR="00474789" w:rsidRPr="00D3092C" w:rsidRDefault="00474789" w:rsidP="00474789">
            <w:pPr>
              <w:jc w:val="center"/>
              <w:rPr>
                <w:b/>
              </w:rPr>
            </w:pPr>
            <w:r>
              <w:rPr>
                <w:b/>
              </w:rPr>
              <w:t>6</w:t>
            </w:r>
          </w:p>
        </w:tc>
        <w:tc>
          <w:tcPr>
            <w:tcW w:w="452" w:type="pct"/>
          </w:tcPr>
          <w:p w14:paraId="1C4F424D" w14:textId="77777777" w:rsidR="00474789" w:rsidRPr="00091F91" w:rsidRDefault="00474789" w:rsidP="00474789">
            <w:pPr>
              <w:jc w:val="center"/>
              <w:rPr>
                <w:b/>
              </w:rPr>
            </w:pPr>
          </w:p>
        </w:tc>
      </w:tr>
      <w:tr w:rsidR="00474789" w:rsidRPr="00793DA4" w14:paraId="01D70625" w14:textId="77777777" w:rsidTr="00D3092C">
        <w:trPr>
          <w:trHeight w:val="20"/>
        </w:trPr>
        <w:tc>
          <w:tcPr>
            <w:tcW w:w="830" w:type="pct"/>
            <w:vAlign w:val="center"/>
          </w:tcPr>
          <w:p w14:paraId="0C69F4DA" w14:textId="77777777" w:rsidR="00474789" w:rsidRPr="00793DA4" w:rsidRDefault="00474789" w:rsidP="00474789">
            <w:pPr>
              <w:rPr>
                <w:b/>
                <w:bCs/>
              </w:rPr>
            </w:pPr>
          </w:p>
        </w:tc>
        <w:tc>
          <w:tcPr>
            <w:tcW w:w="3369" w:type="pct"/>
            <w:gridSpan w:val="2"/>
          </w:tcPr>
          <w:p w14:paraId="57E3078A" w14:textId="77777777" w:rsidR="00474789" w:rsidRPr="00091F91" w:rsidRDefault="00474789" w:rsidP="00474789">
            <w:pPr>
              <w:rPr>
                <w:b/>
              </w:rPr>
            </w:pPr>
            <w:r>
              <w:rPr>
                <w:b/>
              </w:rPr>
              <w:t>Экзамен по МДК.03.01</w:t>
            </w:r>
          </w:p>
        </w:tc>
        <w:tc>
          <w:tcPr>
            <w:tcW w:w="349" w:type="pct"/>
          </w:tcPr>
          <w:p w14:paraId="3BA529C0" w14:textId="77777777" w:rsidR="00474789" w:rsidRPr="00D3092C" w:rsidRDefault="00474789" w:rsidP="00474789">
            <w:pPr>
              <w:jc w:val="center"/>
              <w:rPr>
                <w:b/>
                <w:u w:val="single"/>
              </w:rPr>
            </w:pPr>
            <w:r w:rsidRPr="00D3092C">
              <w:rPr>
                <w:b/>
                <w:u w:val="single"/>
              </w:rPr>
              <w:t>6</w:t>
            </w:r>
          </w:p>
        </w:tc>
        <w:tc>
          <w:tcPr>
            <w:tcW w:w="452" w:type="pct"/>
          </w:tcPr>
          <w:p w14:paraId="4A3F84D0" w14:textId="77777777" w:rsidR="00474789" w:rsidRPr="00091F91" w:rsidRDefault="00474789" w:rsidP="00474789">
            <w:pPr>
              <w:jc w:val="center"/>
              <w:rPr>
                <w:b/>
                <w:u w:val="single"/>
              </w:rPr>
            </w:pPr>
          </w:p>
        </w:tc>
      </w:tr>
      <w:tr w:rsidR="00474789" w:rsidRPr="00793DA4" w14:paraId="6DE3E7E3" w14:textId="77777777" w:rsidTr="00D3092C">
        <w:trPr>
          <w:trHeight w:val="20"/>
        </w:trPr>
        <w:tc>
          <w:tcPr>
            <w:tcW w:w="830" w:type="pct"/>
          </w:tcPr>
          <w:p w14:paraId="3113601B" w14:textId="77777777" w:rsidR="00474789" w:rsidRPr="00896816" w:rsidRDefault="00474789" w:rsidP="00474789">
            <w:pPr>
              <w:rPr>
                <w:b/>
              </w:rPr>
            </w:pPr>
            <w:r w:rsidRPr="00896816">
              <w:rPr>
                <w:b/>
                <w:bCs/>
              </w:rPr>
              <w:t>МДК.03.02.</w:t>
            </w:r>
            <w:r w:rsidRPr="00896816">
              <w:rPr>
                <w:bCs/>
              </w:rPr>
              <w:t xml:space="preserve"> Безопасность компьютерных сетей</w:t>
            </w:r>
          </w:p>
        </w:tc>
        <w:tc>
          <w:tcPr>
            <w:tcW w:w="3369" w:type="pct"/>
            <w:gridSpan w:val="2"/>
          </w:tcPr>
          <w:p w14:paraId="4F5ABB29" w14:textId="77777777" w:rsidR="00474789" w:rsidRPr="00793DA4" w:rsidRDefault="00474789" w:rsidP="00474789">
            <w:pPr>
              <w:pStyle w:val="af6"/>
              <w:spacing w:after="0"/>
              <w:rPr>
                <w:rFonts w:ascii="Times New Roman" w:hAnsi="Times New Roman"/>
                <w:b/>
                <w:sz w:val="22"/>
                <w:szCs w:val="22"/>
              </w:rPr>
            </w:pPr>
          </w:p>
        </w:tc>
        <w:tc>
          <w:tcPr>
            <w:tcW w:w="349" w:type="pct"/>
            <w:vAlign w:val="center"/>
          </w:tcPr>
          <w:p w14:paraId="66CAEC15" w14:textId="77777777" w:rsidR="00474789" w:rsidRPr="000A799F" w:rsidRDefault="00474789" w:rsidP="00474789">
            <w:pPr>
              <w:pStyle w:val="af6"/>
              <w:spacing w:after="0"/>
              <w:rPr>
                <w:rFonts w:ascii="Times New Roman" w:hAnsi="Times New Roman"/>
                <w:b/>
                <w:sz w:val="22"/>
                <w:szCs w:val="22"/>
              </w:rPr>
            </w:pPr>
          </w:p>
        </w:tc>
        <w:tc>
          <w:tcPr>
            <w:tcW w:w="452" w:type="pct"/>
          </w:tcPr>
          <w:p w14:paraId="11CFD9D1" w14:textId="77777777" w:rsidR="00474789" w:rsidRPr="00793DA4" w:rsidRDefault="00474789" w:rsidP="00474789">
            <w:pPr>
              <w:pStyle w:val="af6"/>
              <w:spacing w:after="0"/>
              <w:rPr>
                <w:rFonts w:ascii="Times New Roman" w:hAnsi="Times New Roman"/>
                <w:b/>
                <w:sz w:val="22"/>
                <w:szCs w:val="22"/>
              </w:rPr>
            </w:pPr>
          </w:p>
        </w:tc>
      </w:tr>
      <w:tr w:rsidR="00896816" w:rsidRPr="00793DA4" w14:paraId="3858FCE7" w14:textId="77777777" w:rsidTr="00D3092C">
        <w:trPr>
          <w:trHeight w:val="276"/>
        </w:trPr>
        <w:tc>
          <w:tcPr>
            <w:tcW w:w="830" w:type="pct"/>
            <w:vMerge w:val="restart"/>
          </w:tcPr>
          <w:p w14:paraId="5B43DBCF" w14:textId="77777777" w:rsidR="00896816" w:rsidRPr="00793DA4" w:rsidRDefault="00896816" w:rsidP="00474789">
            <w:pPr>
              <w:rPr>
                <w:bCs/>
              </w:rPr>
            </w:pPr>
            <w:r w:rsidRPr="00793DA4">
              <w:rPr>
                <w:b/>
                <w:bCs/>
              </w:rPr>
              <w:t xml:space="preserve">Тема 2.1. </w:t>
            </w:r>
            <w:r w:rsidRPr="00793DA4">
              <w:rPr>
                <w:bCs/>
              </w:rPr>
              <w:t>Безопасность компьютерных сетей</w:t>
            </w:r>
          </w:p>
          <w:p w14:paraId="55548737" w14:textId="77777777" w:rsidR="00896816" w:rsidRPr="00793DA4" w:rsidRDefault="00896816" w:rsidP="00474789">
            <w:pPr>
              <w:rPr>
                <w:bCs/>
              </w:rPr>
            </w:pPr>
          </w:p>
          <w:p w14:paraId="26D41BDA" w14:textId="77777777" w:rsidR="00896816" w:rsidRPr="00793DA4" w:rsidRDefault="00896816" w:rsidP="00474789">
            <w:pPr>
              <w:rPr>
                <w:b/>
                <w:bCs/>
              </w:rPr>
            </w:pPr>
          </w:p>
        </w:tc>
        <w:tc>
          <w:tcPr>
            <w:tcW w:w="3369" w:type="pct"/>
            <w:gridSpan w:val="2"/>
          </w:tcPr>
          <w:p w14:paraId="323D4FFD" w14:textId="77777777" w:rsidR="00896816" w:rsidRPr="00793DA4" w:rsidRDefault="00896816" w:rsidP="00474789">
            <w:pPr>
              <w:pStyle w:val="af6"/>
              <w:spacing w:after="0"/>
              <w:jc w:val="left"/>
              <w:rPr>
                <w:rFonts w:ascii="Times New Roman" w:hAnsi="Times New Roman"/>
                <w:b/>
                <w:i/>
                <w:sz w:val="22"/>
                <w:szCs w:val="22"/>
              </w:rPr>
            </w:pPr>
            <w:r w:rsidRPr="00793DA4">
              <w:rPr>
                <w:rFonts w:ascii="Times New Roman" w:hAnsi="Times New Roman"/>
                <w:b/>
                <w:bCs/>
                <w:i/>
                <w:sz w:val="22"/>
                <w:szCs w:val="22"/>
              </w:rPr>
              <w:t>Содержание</w:t>
            </w:r>
          </w:p>
        </w:tc>
        <w:tc>
          <w:tcPr>
            <w:tcW w:w="349" w:type="pct"/>
            <w:vAlign w:val="center"/>
          </w:tcPr>
          <w:p w14:paraId="753275EC" w14:textId="3C345D42" w:rsidR="00896816" w:rsidRPr="009346ED" w:rsidRDefault="00896816" w:rsidP="00474789">
            <w:pPr>
              <w:pStyle w:val="af6"/>
              <w:spacing w:after="0"/>
              <w:rPr>
                <w:rFonts w:ascii="Times New Roman" w:hAnsi="Times New Roman"/>
                <w:b/>
                <w:bCs/>
                <w:sz w:val="22"/>
                <w:szCs w:val="22"/>
              </w:rPr>
            </w:pPr>
            <w:r>
              <w:rPr>
                <w:rFonts w:ascii="Times New Roman" w:hAnsi="Times New Roman"/>
                <w:b/>
                <w:bCs/>
                <w:sz w:val="22"/>
                <w:szCs w:val="22"/>
              </w:rPr>
              <w:t>56</w:t>
            </w:r>
          </w:p>
        </w:tc>
        <w:tc>
          <w:tcPr>
            <w:tcW w:w="452" w:type="pct"/>
          </w:tcPr>
          <w:p w14:paraId="2BE2D6D9" w14:textId="77777777" w:rsidR="00896816" w:rsidRPr="00793DA4" w:rsidRDefault="00896816" w:rsidP="00474789">
            <w:pPr>
              <w:pStyle w:val="af6"/>
              <w:spacing w:after="0"/>
              <w:rPr>
                <w:rFonts w:ascii="Times New Roman" w:hAnsi="Times New Roman"/>
                <w:b/>
                <w:bCs/>
                <w:sz w:val="22"/>
                <w:szCs w:val="22"/>
              </w:rPr>
            </w:pPr>
          </w:p>
        </w:tc>
      </w:tr>
      <w:tr w:rsidR="00896816" w:rsidRPr="00793DA4" w14:paraId="09223420" w14:textId="77777777" w:rsidTr="000A799F">
        <w:trPr>
          <w:cantSplit/>
          <w:trHeight w:val="20"/>
        </w:trPr>
        <w:tc>
          <w:tcPr>
            <w:tcW w:w="830" w:type="pct"/>
            <w:vMerge/>
          </w:tcPr>
          <w:p w14:paraId="48EAFAFD" w14:textId="77777777" w:rsidR="00896816" w:rsidRPr="00793DA4" w:rsidRDefault="00896816" w:rsidP="00474789">
            <w:pPr>
              <w:rPr>
                <w:bCs/>
                <w:i/>
              </w:rPr>
            </w:pPr>
          </w:p>
        </w:tc>
        <w:tc>
          <w:tcPr>
            <w:tcW w:w="217" w:type="pct"/>
            <w:vAlign w:val="center"/>
          </w:tcPr>
          <w:p w14:paraId="79ABAA47" w14:textId="01DD120C" w:rsidR="00896816" w:rsidRPr="00793DA4" w:rsidRDefault="00896816" w:rsidP="00474789">
            <w:pPr>
              <w:jc w:val="center"/>
            </w:pPr>
            <w:r>
              <w:t>1-3.</w:t>
            </w:r>
          </w:p>
        </w:tc>
        <w:tc>
          <w:tcPr>
            <w:tcW w:w="3152" w:type="pct"/>
          </w:tcPr>
          <w:p w14:paraId="49B054FC" w14:textId="77777777" w:rsidR="00896816" w:rsidRPr="00793DA4" w:rsidRDefault="00896816" w:rsidP="00474789">
            <w:pPr>
              <w:rPr>
                <w:rStyle w:val="af8"/>
                <w:bCs/>
              </w:rPr>
            </w:pPr>
            <w:r w:rsidRPr="00793DA4">
              <w:rPr>
                <w:rStyle w:val="af8"/>
                <w:bCs/>
              </w:rPr>
              <w:t xml:space="preserve">Фундаментальные принципы безопасной сети </w:t>
            </w:r>
          </w:p>
          <w:p w14:paraId="0CB936AB" w14:textId="77777777" w:rsidR="00896816" w:rsidRPr="00793DA4" w:rsidRDefault="00896816" w:rsidP="00474789">
            <w:r w:rsidRPr="00793DA4">
              <w:t>Современные угрозы сетевой безопасности. Вирусы, черви и троянские кони. Методы атак.</w:t>
            </w:r>
          </w:p>
        </w:tc>
        <w:tc>
          <w:tcPr>
            <w:tcW w:w="349" w:type="pct"/>
          </w:tcPr>
          <w:p w14:paraId="3872FFE9" w14:textId="0FCC9AC6"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2ED0538E"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2732BAA4" w14:textId="77777777" w:rsidTr="000A799F">
        <w:trPr>
          <w:cantSplit/>
          <w:trHeight w:val="20"/>
        </w:trPr>
        <w:tc>
          <w:tcPr>
            <w:tcW w:w="830" w:type="pct"/>
            <w:vMerge/>
          </w:tcPr>
          <w:p w14:paraId="5D3DDA1E" w14:textId="77777777" w:rsidR="00896816" w:rsidRPr="00793DA4" w:rsidRDefault="00896816" w:rsidP="00474789">
            <w:pPr>
              <w:rPr>
                <w:bCs/>
                <w:i/>
              </w:rPr>
            </w:pPr>
          </w:p>
        </w:tc>
        <w:tc>
          <w:tcPr>
            <w:tcW w:w="217" w:type="pct"/>
            <w:vAlign w:val="center"/>
          </w:tcPr>
          <w:p w14:paraId="28E58C9D" w14:textId="438F9EA0" w:rsidR="00896816" w:rsidRPr="00793DA4" w:rsidRDefault="00896816" w:rsidP="00474789">
            <w:pPr>
              <w:jc w:val="center"/>
            </w:pPr>
            <w:r>
              <w:t>4-6.</w:t>
            </w:r>
          </w:p>
        </w:tc>
        <w:tc>
          <w:tcPr>
            <w:tcW w:w="3152" w:type="pct"/>
            <w:shd w:val="clear" w:color="auto" w:fill="FFFFFF"/>
          </w:tcPr>
          <w:p w14:paraId="0950231A" w14:textId="77777777" w:rsidR="00896816" w:rsidRPr="00793DA4" w:rsidRDefault="00896816" w:rsidP="00474789">
            <w:pPr>
              <w:rPr>
                <w:rStyle w:val="af8"/>
                <w:bCs/>
              </w:rPr>
            </w:pPr>
            <w:r w:rsidRPr="00793DA4">
              <w:rPr>
                <w:rStyle w:val="af8"/>
                <w:bCs/>
              </w:rPr>
              <w:t xml:space="preserve">Безопасность Сетевых устройств OSI </w:t>
            </w:r>
          </w:p>
          <w:p w14:paraId="625F5B88" w14:textId="77777777" w:rsidR="00896816" w:rsidRPr="00793DA4" w:rsidRDefault="00896816" w:rsidP="00474789">
            <w:r w:rsidRPr="00793DA4">
              <w:t>Безопасный доступ к устройствам. Назначение административных ролей. Мониторинг и управление устройствами. Использование функция автоматизированной настройки безопасности.</w:t>
            </w:r>
          </w:p>
        </w:tc>
        <w:tc>
          <w:tcPr>
            <w:tcW w:w="349" w:type="pct"/>
          </w:tcPr>
          <w:p w14:paraId="7F476E5B" w14:textId="7041D819"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7261A639"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02A20E4E" w14:textId="77777777" w:rsidTr="000A799F">
        <w:trPr>
          <w:cantSplit/>
          <w:trHeight w:val="20"/>
        </w:trPr>
        <w:tc>
          <w:tcPr>
            <w:tcW w:w="830" w:type="pct"/>
            <w:vMerge/>
          </w:tcPr>
          <w:p w14:paraId="12376DA3" w14:textId="77777777" w:rsidR="00896816" w:rsidRPr="00793DA4" w:rsidRDefault="00896816" w:rsidP="00474789">
            <w:pPr>
              <w:rPr>
                <w:bCs/>
                <w:i/>
              </w:rPr>
            </w:pPr>
          </w:p>
        </w:tc>
        <w:tc>
          <w:tcPr>
            <w:tcW w:w="217" w:type="pct"/>
            <w:vAlign w:val="center"/>
          </w:tcPr>
          <w:p w14:paraId="7375B7BD" w14:textId="4DE90939" w:rsidR="00896816" w:rsidRPr="00793DA4" w:rsidRDefault="00896816" w:rsidP="00474789">
            <w:pPr>
              <w:jc w:val="center"/>
            </w:pPr>
            <w:r>
              <w:t>7-9.</w:t>
            </w:r>
          </w:p>
        </w:tc>
        <w:tc>
          <w:tcPr>
            <w:tcW w:w="3152" w:type="pct"/>
            <w:shd w:val="clear" w:color="auto" w:fill="FFFFFF"/>
          </w:tcPr>
          <w:p w14:paraId="0616D057" w14:textId="77777777" w:rsidR="00896816" w:rsidRPr="00793DA4" w:rsidRDefault="00896816" w:rsidP="00474789">
            <w:pPr>
              <w:rPr>
                <w:rStyle w:val="af8"/>
                <w:bCs/>
              </w:rPr>
            </w:pPr>
            <w:r w:rsidRPr="00793DA4">
              <w:rPr>
                <w:rStyle w:val="af8"/>
                <w:bCs/>
              </w:rPr>
              <w:t xml:space="preserve">Авторизация, аутентификация и учет доступа (ААА) </w:t>
            </w:r>
          </w:p>
          <w:p w14:paraId="344344B1" w14:textId="77777777" w:rsidR="00896816" w:rsidRPr="00793DA4" w:rsidRDefault="00896816" w:rsidP="00474789">
            <w:r w:rsidRPr="00793DA4">
              <w:t>Свойства ААА. Локальная ААА аутентификация. Server-</w:t>
            </w:r>
            <w:proofErr w:type="spellStart"/>
            <w:r w:rsidRPr="00793DA4">
              <w:t>based</w:t>
            </w:r>
            <w:proofErr w:type="spellEnd"/>
            <w:r w:rsidRPr="00793DA4">
              <w:t xml:space="preserve"> ААА</w:t>
            </w:r>
          </w:p>
        </w:tc>
        <w:tc>
          <w:tcPr>
            <w:tcW w:w="349" w:type="pct"/>
          </w:tcPr>
          <w:p w14:paraId="13AEFECA" w14:textId="51EE9D14"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3B713F9C"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0EFA392C" w14:textId="77777777" w:rsidTr="000A799F">
        <w:trPr>
          <w:cantSplit/>
          <w:trHeight w:val="20"/>
        </w:trPr>
        <w:tc>
          <w:tcPr>
            <w:tcW w:w="830" w:type="pct"/>
            <w:vMerge/>
          </w:tcPr>
          <w:p w14:paraId="4251ECCA" w14:textId="77777777" w:rsidR="00896816" w:rsidRPr="00793DA4" w:rsidRDefault="00896816" w:rsidP="00474789">
            <w:pPr>
              <w:rPr>
                <w:bCs/>
                <w:i/>
              </w:rPr>
            </w:pPr>
          </w:p>
        </w:tc>
        <w:tc>
          <w:tcPr>
            <w:tcW w:w="217" w:type="pct"/>
            <w:vAlign w:val="center"/>
          </w:tcPr>
          <w:p w14:paraId="5BF5C9E9" w14:textId="32275540" w:rsidR="00896816" w:rsidRPr="00793DA4" w:rsidRDefault="00896816" w:rsidP="00474789">
            <w:pPr>
              <w:jc w:val="center"/>
            </w:pPr>
            <w:r>
              <w:t>10-12.</w:t>
            </w:r>
          </w:p>
        </w:tc>
        <w:tc>
          <w:tcPr>
            <w:tcW w:w="3152" w:type="pct"/>
            <w:shd w:val="clear" w:color="auto" w:fill="FFFFFF"/>
          </w:tcPr>
          <w:p w14:paraId="7F4FE940" w14:textId="77777777" w:rsidR="00896816" w:rsidRPr="00793DA4" w:rsidRDefault="00896816" w:rsidP="00474789">
            <w:pPr>
              <w:rPr>
                <w:rStyle w:val="af8"/>
                <w:bCs/>
              </w:rPr>
            </w:pPr>
            <w:r w:rsidRPr="00793DA4">
              <w:rPr>
                <w:rStyle w:val="af8"/>
                <w:bCs/>
              </w:rPr>
              <w:t xml:space="preserve">Реализация технологий брандмауэра </w:t>
            </w:r>
          </w:p>
          <w:p w14:paraId="37B434E3" w14:textId="77777777" w:rsidR="00896816" w:rsidRPr="00793DA4" w:rsidRDefault="00896816" w:rsidP="00474789">
            <w:r w:rsidRPr="00793DA4">
              <w:t>ACL. Технология брандмауэра. Контекстный контроль доступа (CBAC). Политики брандмауэра основанные на зонах.</w:t>
            </w:r>
          </w:p>
        </w:tc>
        <w:tc>
          <w:tcPr>
            <w:tcW w:w="349" w:type="pct"/>
          </w:tcPr>
          <w:p w14:paraId="175DAD07" w14:textId="6EB7B009"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7FC3A0BC"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2</w:t>
            </w:r>
          </w:p>
        </w:tc>
      </w:tr>
      <w:tr w:rsidR="00896816" w:rsidRPr="00793DA4" w14:paraId="2F7DE5EA" w14:textId="77777777" w:rsidTr="000A799F">
        <w:trPr>
          <w:cantSplit/>
          <w:trHeight w:val="20"/>
        </w:trPr>
        <w:tc>
          <w:tcPr>
            <w:tcW w:w="830" w:type="pct"/>
            <w:vMerge/>
          </w:tcPr>
          <w:p w14:paraId="675C6DE6" w14:textId="77777777" w:rsidR="00896816" w:rsidRPr="00793DA4" w:rsidRDefault="00896816" w:rsidP="00474789">
            <w:pPr>
              <w:rPr>
                <w:bCs/>
                <w:i/>
              </w:rPr>
            </w:pPr>
          </w:p>
        </w:tc>
        <w:tc>
          <w:tcPr>
            <w:tcW w:w="217" w:type="pct"/>
            <w:vAlign w:val="center"/>
          </w:tcPr>
          <w:p w14:paraId="5FF0F615" w14:textId="77777777" w:rsidR="00896816" w:rsidRPr="00793DA4" w:rsidRDefault="00896816" w:rsidP="00474789">
            <w:pPr>
              <w:jc w:val="center"/>
            </w:pPr>
          </w:p>
        </w:tc>
        <w:tc>
          <w:tcPr>
            <w:tcW w:w="3152" w:type="pct"/>
            <w:shd w:val="clear" w:color="auto" w:fill="FFFFFF"/>
          </w:tcPr>
          <w:p w14:paraId="3A1D6230" w14:textId="17E92BBA" w:rsidR="00896816" w:rsidRPr="00D3092C" w:rsidRDefault="00896816" w:rsidP="00474789">
            <w:pPr>
              <w:rPr>
                <w:bCs/>
              </w:rPr>
            </w:pPr>
            <w:r>
              <w:rPr>
                <w:rStyle w:val="af8"/>
                <w:bCs/>
              </w:rPr>
              <w:t xml:space="preserve">Самостоятельная работа: </w:t>
            </w:r>
            <w:r w:rsidRPr="00D3092C">
              <w:rPr>
                <w:bCs/>
              </w:rPr>
              <w:t>Проектные формы работы, подготовка сообщений к выступлению на семинарах и конференциях; подготовка рефератов, докладов.</w:t>
            </w:r>
          </w:p>
          <w:p w14:paraId="144CAE1F" w14:textId="77777777" w:rsidR="00896816" w:rsidRPr="00793DA4" w:rsidRDefault="00896816" w:rsidP="00474789">
            <w:pPr>
              <w:rPr>
                <w:rStyle w:val="af8"/>
                <w:bCs/>
              </w:rPr>
            </w:pPr>
          </w:p>
        </w:tc>
        <w:tc>
          <w:tcPr>
            <w:tcW w:w="349" w:type="pct"/>
          </w:tcPr>
          <w:p w14:paraId="5CC09734" w14:textId="4064B68C" w:rsidR="00896816" w:rsidRPr="00E33FD7" w:rsidRDefault="00896816" w:rsidP="00474789">
            <w:pPr>
              <w:pStyle w:val="af6"/>
              <w:spacing w:after="0"/>
              <w:rPr>
                <w:rFonts w:ascii="Times New Roman" w:hAnsi="Times New Roman"/>
                <w:b/>
                <w:i/>
                <w:sz w:val="22"/>
                <w:szCs w:val="22"/>
                <w:u w:val="single"/>
              </w:rPr>
            </w:pPr>
            <w:r>
              <w:rPr>
                <w:rFonts w:ascii="Times New Roman" w:hAnsi="Times New Roman"/>
                <w:b/>
                <w:i/>
                <w:sz w:val="22"/>
                <w:szCs w:val="22"/>
                <w:u w:val="single"/>
              </w:rPr>
              <w:t>4</w:t>
            </w:r>
          </w:p>
        </w:tc>
        <w:tc>
          <w:tcPr>
            <w:tcW w:w="452" w:type="pct"/>
          </w:tcPr>
          <w:p w14:paraId="63758BB7"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3</w:t>
            </w:r>
          </w:p>
        </w:tc>
      </w:tr>
      <w:tr w:rsidR="00896816" w:rsidRPr="00793DA4" w14:paraId="65C880AE" w14:textId="77777777" w:rsidTr="000A799F">
        <w:trPr>
          <w:cantSplit/>
          <w:trHeight w:val="20"/>
        </w:trPr>
        <w:tc>
          <w:tcPr>
            <w:tcW w:w="830" w:type="pct"/>
            <w:vMerge/>
          </w:tcPr>
          <w:p w14:paraId="0BEA1435" w14:textId="77777777" w:rsidR="00896816" w:rsidRPr="00793DA4" w:rsidRDefault="00896816" w:rsidP="00474789">
            <w:pPr>
              <w:rPr>
                <w:bCs/>
                <w:i/>
              </w:rPr>
            </w:pPr>
          </w:p>
        </w:tc>
        <w:tc>
          <w:tcPr>
            <w:tcW w:w="217" w:type="pct"/>
            <w:vAlign w:val="center"/>
          </w:tcPr>
          <w:p w14:paraId="2E15F2B2" w14:textId="2E836E58" w:rsidR="00896816" w:rsidRPr="00793DA4" w:rsidRDefault="00896816" w:rsidP="00474789">
            <w:pPr>
              <w:jc w:val="center"/>
            </w:pPr>
            <w:r>
              <w:t>13-14.</w:t>
            </w:r>
          </w:p>
        </w:tc>
        <w:tc>
          <w:tcPr>
            <w:tcW w:w="3152" w:type="pct"/>
            <w:shd w:val="clear" w:color="auto" w:fill="FFFFFF"/>
          </w:tcPr>
          <w:p w14:paraId="1B0C6E68" w14:textId="77777777" w:rsidR="00896816" w:rsidRPr="00793DA4" w:rsidRDefault="00896816" w:rsidP="00474789">
            <w:pPr>
              <w:rPr>
                <w:rStyle w:val="af8"/>
                <w:bCs/>
              </w:rPr>
            </w:pPr>
            <w:r w:rsidRPr="00793DA4">
              <w:rPr>
                <w:rStyle w:val="af8"/>
                <w:bCs/>
              </w:rPr>
              <w:t xml:space="preserve">Реализация технологий предотвращения вторжения </w:t>
            </w:r>
          </w:p>
          <w:p w14:paraId="46F45A28" w14:textId="77777777" w:rsidR="00896816" w:rsidRPr="00793DA4" w:rsidRDefault="00896816" w:rsidP="00474789">
            <w:r w:rsidRPr="00793DA4">
              <w:t>IPS технологии. IPS сигнатуры. Реализация IPS. Проверка и мониторинг IPS</w:t>
            </w:r>
          </w:p>
        </w:tc>
        <w:tc>
          <w:tcPr>
            <w:tcW w:w="349" w:type="pct"/>
          </w:tcPr>
          <w:p w14:paraId="27338A39" w14:textId="05239C67"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14:paraId="7F4A7070"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68B79F5D" w14:textId="77777777" w:rsidTr="000A799F">
        <w:trPr>
          <w:cantSplit/>
          <w:trHeight w:val="20"/>
        </w:trPr>
        <w:tc>
          <w:tcPr>
            <w:tcW w:w="830" w:type="pct"/>
            <w:vMerge/>
          </w:tcPr>
          <w:p w14:paraId="00237445" w14:textId="77777777" w:rsidR="00896816" w:rsidRPr="00793DA4" w:rsidRDefault="00896816" w:rsidP="00474789">
            <w:pPr>
              <w:rPr>
                <w:bCs/>
                <w:i/>
              </w:rPr>
            </w:pPr>
          </w:p>
        </w:tc>
        <w:tc>
          <w:tcPr>
            <w:tcW w:w="217" w:type="pct"/>
            <w:vAlign w:val="center"/>
          </w:tcPr>
          <w:p w14:paraId="6B3033B6" w14:textId="445C01FB" w:rsidR="00896816" w:rsidRPr="00793DA4" w:rsidRDefault="00896816" w:rsidP="00474789">
            <w:pPr>
              <w:jc w:val="center"/>
            </w:pPr>
            <w:r>
              <w:t>15-17.</w:t>
            </w:r>
          </w:p>
        </w:tc>
        <w:tc>
          <w:tcPr>
            <w:tcW w:w="3152" w:type="pct"/>
            <w:shd w:val="clear" w:color="auto" w:fill="FFFFFF"/>
          </w:tcPr>
          <w:p w14:paraId="333CB33F" w14:textId="77777777" w:rsidR="00896816" w:rsidRPr="00793DA4" w:rsidRDefault="00896816" w:rsidP="00474789">
            <w:pPr>
              <w:rPr>
                <w:rStyle w:val="af8"/>
                <w:bCs/>
              </w:rPr>
            </w:pPr>
            <w:r w:rsidRPr="00793DA4">
              <w:rPr>
                <w:rStyle w:val="af8"/>
                <w:bCs/>
              </w:rPr>
              <w:t xml:space="preserve">Безопасность локальной сети </w:t>
            </w:r>
          </w:p>
          <w:p w14:paraId="3AB54FEE" w14:textId="77777777" w:rsidR="00896816" w:rsidRPr="00793DA4" w:rsidRDefault="00896816" w:rsidP="00474789">
            <w:r w:rsidRPr="00793DA4">
              <w:t>Обеспечение безопасности пользовательских компьютеров. Соображения по безопасности второго уровня (Layer-2). Конфигурация безопасности второго уровня. Безопасность беспроводных сетей, VoIP и SAN</w:t>
            </w:r>
          </w:p>
        </w:tc>
        <w:tc>
          <w:tcPr>
            <w:tcW w:w="349" w:type="pct"/>
          </w:tcPr>
          <w:p w14:paraId="58C82158" w14:textId="5A3B29DE"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10B41C8A"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348A45CA" w14:textId="77777777" w:rsidTr="000A799F">
        <w:trPr>
          <w:cantSplit/>
          <w:trHeight w:val="20"/>
        </w:trPr>
        <w:tc>
          <w:tcPr>
            <w:tcW w:w="830" w:type="pct"/>
            <w:vMerge/>
          </w:tcPr>
          <w:p w14:paraId="5D350620" w14:textId="77777777" w:rsidR="00896816" w:rsidRPr="00793DA4" w:rsidRDefault="00896816" w:rsidP="00474789">
            <w:pPr>
              <w:rPr>
                <w:bCs/>
                <w:i/>
              </w:rPr>
            </w:pPr>
          </w:p>
        </w:tc>
        <w:tc>
          <w:tcPr>
            <w:tcW w:w="217" w:type="pct"/>
            <w:vAlign w:val="center"/>
          </w:tcPr>
          <w:p w14:paraId="5638F15C" w14:textId="3B619AE9" w:rsidR="00896816" w:rsidRPr="00793DA4" w:rsidRDefault="00896816" w:rsidP="00474789">
            <w:pPr>
              <w:jc w:val="center"/>
            </w:pPr>
            <w:r>
              <w:t>18-19.</w:t>
            </w:r>
          </w:p>
        </w:tc>
        <w:tc>
          <w:tcPr>
            <w:tcW w:w="3152" w:type="pct"/>
            <w:shd w:val="clear" w:color="auto" w:fill="FFFFFF"/>
          </w:tcPr>
          <w:p w14:paraId="61903A4D" w14:textId="77777777" w:rsidR="00896816" w:rsidRPr="00793DA4" w:rsidRDefault="00896816" w:rsidP="00474789">
            <w:pPr>
              <w:rPr>
                <w:rStyle w:val="af8"/>
                <w:bCs/>
              </w:rPr>
            </w:pPr>
            <w:r w:rsidRPr="00793DA4">
              <w:rPr>
                <w:rStyle w:val="af8"/>
                <w:bCs/>
              </w:rPr>
              <w:t xml:space="preserve">Криптографические системы </w:t>
            </w:r>
          </w:p>
          <w:p w14:paraId="75197AAE" w14:textId="77777777" w:rsidR="00896816" w:rsidRPr="00793DA4" w:rsidRDefault="00896816" w:rsidP="00474789">
            <w:r w:rsidRPr="00793DA4">
              <w:t>Криптографические сервисы. Базовая целостность и аутентичность. Конфиденциальность. Криптография открытых ключей.</w:t>
            </w:r>
          </w:p>
        </w:tc>
        <w:tc>
          <w:tcPr>
            <w:tcW w:w="349" w:type="pct"/>
          </w:tcPr>
          <w:p w14:paraId="6D8455D3" w14:textId="2CA97928"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14:paraId="08DD8028"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4E2A86BA" w14:textId="77777777" w:rsidTr="000A799F">
        <w:trPr>
          <w:cantSplit/>
          <w:trHeight w:val="20"/>
        </w:trPr>
        <w:tc>
          <w:tcPr>
            <w:tcW w:w="830" w:type="pct"/>
            <w:vMerge/>
          </w:tcPr>
          <w:p w14:paraId="6CA50B2A" w14:textId="77777777" w:rsidR="00896816" w:rsidRPr="00793DA4" w:rsidRDefault="00896816" w:rsidP="00474789">
            <w:pPr>
              <w:rPr>
                <w:bCs/>
                <w:i/>
              </w:rPr>
            </w:pPr>
          </w:p>
        </w:tc>
        <w:tc>
          <w:tcPr>
            <w:tcW w:w="217" w:type="pct"/>
            <w:vAlign w:val="center"/>
          </w:tcPr>
          <w:p w14:paraId="12AA44C5" w14:textId="7FA8BF43" w:rsidR="00896816" w:rsidRPr="00793DA4" w:rsidRDefault="00896816" w:rsidP="00474789">
            <w:pPr>
              <w:jc w:val="center"/>
            </w:pPr>
            <w:r>
              <w:t>20-21.</w:t>
            </w:r>
          </w:p>
        </w:tc>
        <w:tc>
          <w:tcPr>
            <w:tcW w:w="3152" w:type="pct"/>
            <w:shd w:val="clear" w:color="auto" w:fill="FFFFFF"/>
          </w:tcPr>
          <w:p w14:paraId="291CEC72" w14:textId="77777777" w:rsidR="00896816" w:rsidRPr="00793DA4" w:rsidRDefault="00896816" w:rsidP="00474789">
            <w:pPr>
              <w:rPr>
                <w:rStyle w:val="af8"/>
                <w:bCs/>
              </w:rPr>
            </w:pPr>
            <w:r w:rsidRPr="00793DA4">
              <w:rPr>
                <w:rStyle w:val="af8"/>
                <w:bCs/>
              </w:rPr>
              <w:t xml:space="preserve">Реализация технологий VPN </w:t>
            </w:r>
          </w:p>
          <w:p w14:paraId="55A791B4" w14:textId="77777777" w:rsidR="00896816" w:rsidRPr="00793DA4" w:rsidRDefault="00896816" w:rsidP="00474789">
            <w:r w:rsidRPr="00793DA4">
              <w:t xml:space="preserve">VPN. GRE VPN. Компоненты и функционирование </w:t>
            </w:r>
            <w:proofErr w:type="spellStart"/>
            <w:r w:rsidRPr="00793DA4">
              <w:t>IPSec</w:t>
            </w:r>
            <w:proofErr w:type="spellEnd"/>
            <w:r w:rsidRPr="00793DA4">
              <w:t xml:space="preserve"> VPN. Реализация </w:t>
            </w:r>
            <w:proofErr w:type="spellStart"/>
            <w:r w:rsidRPr="00793DA4">
              <w:t>Site-to-siteIPSec</w:t>
            </w:r>
            <w:proofErr w:type="spellEnd"/>
            <w:r w:rsidRPr="00793DA4">
              <w:t xml:space="preserve"> VPN с использованием CLI. Реализация </w:t>
            </w:r>
            <w:proofErr w:type="spellStart"/>
            <w:r w:rsidRPr="00793DA4">
              <w:t>Site-to-siteIPSec</w:t>
            </w:r>
            <w:proofErr w:type="spellEnd"/>
            <w:r w:rsidRPr="00793DA4">
              <w:t xml:space="preserve"> VPN с использованием CCP. Реализация Remote-</w:t>
            </w:r>
            <w:proofErr w:type="spellStart"/>
            <w:r w:rsidRPr="00793DA4">
              <w:t>access</w:t>
            </w:r>
            <w:proofErr w:type="spellEnd"/>
            <w:r w:rsidRPr="00793DA4">
              <w:t xml:space="preserve"> VPN</w:t>
            </w:r>
          </w:p>
        </w:tc>
        <w:tc>
          <w:tcPr>
            <w:tcW w:w="349" w:type="pct"/>
          </w:tcPr>
          <w:p w14:paraId="188D7A63" w14:textId="7BC95CFA"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4</w:t>
            </w:r>
          </w:p>
        </w:tc>
        <w:tc>
          <w:tcPr>
            <w:tcW w:w="452" w:type="pct"/>
          </w:tcPr>
          <w:p w14:paraId="069CF332"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1</w:t>
            </w:r>
          </w:p>
        </w:tc>
      </w:tr>
      <w:tr w:rsidR="00896816" w:rsidRPr="00793DA4" w14:paraId="23A00616" w14:textId="77777777" w:rsidTr="000A799F">
        <w:trPr>
          <w:cantSplit/>
          <w:trHeight w:val="20"/>
        </w:trPr>
        <w:tc>
          <w:tcPr>
            <w:tcW w:w="830" w:type="pct"/>
            <w:vMerge/>
          </w:tcPr>
          <w:p w14:paraId="6D5D8ECB" w14:textId="77777777" w:rsidR="00896816" w:rsidRPr="00793DA4" w:rsidRDefault="00896816" w:rsidP="00474789">
            <w:pPr>
              <w:rPr>
                <w:bCs/>
                <w:i/>
              </w:rPr>
            </w:pPr>
          </w:p>
        </w:tc>
        <w:tc>
          <w:tcPr>
            <w:tcW w:w="217" w:type="pct"/>
            <w:vAlign w:val="center"/>
          </w:tcPr>
          <w:p w14:paraId="393BF1D7" w14:textId="062A716E" w:rsidR="00896816" w:rsidRPr="00793DA4" w:rsidRDefault="00896816" w:rsidP="00474789">
            <w:pPr>
              <w:jc w:val="center"/>
            </w:pPr>
            <w:r>
              <w:t>22-24.</w:t>
            </w:r>
          </w:p>
        </w:tc>
        <w:tc>
          <w:tcPr>
            <w:tcW w:w="3152" w:type="pct"/>
            <w:shd w:val="clear" w:color="auto" w:fill="FFFFFF"/>
          </w:tcPr>
          <w:p w14:paraId="4BB994C1" w14:textId="77777777" w:rsidR="00896816" w:rsidRPr="00793DA4" w:rsidRDefault="00896816" w:rsidP="00474789">
            <w:pPr>
              <w:rPr>
                <w:rStyle w:val="af8"/>
                <w:bCs/>
              </w:rPr>
            </w:pPr>
            <w:r w:rsidRPr="00793DA4">
              <w:rPr>
                <w:rStyle w:val="af8"/>
                <w:bCs/>
              </w:rPr>
              <w:t xml:space="preserve">Управление безопасной сетью </w:t>
            </w:r>
          </w:p>
          <w:p w14:paraId="298C8D2D" w14:textId="77777777" w:rsidR="00896816" w:rsidRPr="00793DA4" w:rsidRDefault="00896816" w:rsidP="00474789">
            <w:r w:rsidRPr="00793DA4">
              <w:t xml:space="preserve">Принципы безопасности сетевого дизайна. Безопасная архитектура. Управление процессами и безопасность. Тестирование сети на уязвимости. Непрерывность бизнеса, планирование восстановления аварийных ситуаций. Жизненный цикл сети и планирование. Разработка регламентов компании и политик безопасности. Введение в Адаптивное устройство безопасности ASA. Конфигурация </w:t>
            </w:r>
            <w:proofErr w:type="spellStart"/>
            <w:r w:rsidRPr="00793DA4">
              <w:t>фаирвола</w:t>
            </w:r>
            <w:proofErr w:type="spellEnd"/>
            <w:r w:rsidRPr="00793DA4">
              <w:t xml:space="preserve"> на базе ASA с использованием графического интерфейса ASDM. Конфигурация VPN на базе ASA с использованием графического интерфейса ASDM.</w:t>
            </w:r>
          </w:p>
        </w:tc>
        <w:tc>
          <w:tcPr>
            <w:tcW w:w="349" w:type="pct"/>
          </w:tcPr>
          <w:p w14:paraId="1010C1C1" w14:textId="76F87B99"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6</w:t>
            </w:r>
          </w:p>
        </w:tc>
        <w:tc>
          <w:tcPr>
            <w:tcW w:w="452" w:type="pct"/>
          </w:tcPr>
          <w:p w14:paraId="6DE5CABF"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2</w:t>
            </w:r>
          </w:p>
        </w:tc>
      </w:tr>
      <w:tr w:rsidR="00896816" w:rsidRPr="00793DA4" w14:paraId="28E8F58F" w14:textId="77777777" w:rsidTr="000A799F">
        <w:trPr>
          <w:cantSplit/>
          <w:trHeight w:val="20"/>
        </w:trPr>
        <w:tc>
          <w:tcPr>
            <w:tcW w:w="830" w:type="pct"/>
            <w:vMerge/>
          </w:tcPr>
          <w:p w14:paraId="2130FD83" w14:textId="77777777" w:rsidR="00896816" w:rsidRPr="00056849" w:rsidRDefault="00896816" w:rsidP="00474789">
            <w:pPr>
              <w:rPr>
                <w:bCs/>
                <w:i/>
              </w:rPr>
            </w:pPr>
          </w:p>
        </w:tc>
        <w:tc>
          <w:tcPr>
            <w:tcW w:w="217" w:type="pct"/>
            <w:vAlign w:val="center"/>
          </w:tcPr>
          <w:p w14:paraId="6F7A575A" w14:textId="695DDF7A" w:rsidR="00896816" w:rsidRPr="00056849" w:rsidRDefault="00896816" w:rsidP="00474789">
            <w:pPr>
              <w:jc w:val="center"/>
            </w:pPr>
          </w:p>
        </w:tc>
        <w:tc>
          <w:tcPr>
            <w:tcW w:w="3152" w:type="pct"/>
            <w:shd w:val="clear" w:color="auto" w:fill="FFFFFF"/>
          </w:tcPr>
          <w:p w14:paraId="43760833" w14:textId="71DDEF3F" w:rsidR="00896816" w:rsidRPr="00793DA4" w:rsidRDefault="00896816" w:rsidP="00474789">
            <w:pPr>
              <w:rPr>
                <w:rStyle w:val="af8"/>
                <w:bCs/>
              </w:rPr>
            </w:pPr>
            <w:r w:rsidRPr="00763420">
              <w:rPr>
                <w:b/>
              </w:rPr>
              <w:t xml:space="preserve">Самостоятельная работа: </w:t>
            </w:r>
            <w:r w:rsidRPr="00763420">
              <w:rPr>
                <w:bCs/>
              </w:rPr>
              <w:t>Подготовка к дифференцированному зачету</w:t>
            </w:r>
          </w:p>
        </w:tc>
        <w:tc>
          <w:tcPr>
            <w:tcW w:w="349" w:type="pct"/>
          </w:tcPr>
          <w:p w14:paraId="22256F5C" w14:textId="557DBD09" w:rsidR="00896816" w:rsidRPr="00D3092C" w:rsidRDefault="00896816" w:rsidP="00474789">
            <w:pPr>
              <w:pStyle w:val="af6"/>
              <w:spacing w:after="0"/>
              <w:rPr>
                <w:rFonts w:ascii="Times New Roman" w:hAnsi="Times New Roman"/>
                <w:b/>
                <w:sz w:val="22"/>
                <w:szCs w:val="22"/>
              </w:rPr>
            </w:pPr>
            <w:r>
              <w:rPr>
                <w:rFonts w:ascii="Times New Roman" w:hAnsi="Times New Roman"/>
                <w:b/>
                <w:sz w:val="22"/>
                <w:szCs w:val="22"/>
              </w:rPr>
              <w:t>2</w:t>
            </w:r>
          </w:p>
        </w:tc>
        <w:tc>
          <w:tcPr>
            <w:tcW w:w="452" w:type="pct"/>
          </w:tcPr>
          <w:p w14:paraId="112DE64E" w14:textId="77777777" w:rsidR="00896816" w:rsidRPr="00793DA4" w:rsidRDefault="00896816" w:rsidP="00474789">
            <w:pPr>
              <w:pStyle w:val="af6"/>
              <w:spacing w:after="0"/>
              <w:rPr>
                <w:rFonts w:ascii="Times New Roman" w:hAnsi="Times New Roman"/>
                <w:sz w:val="22"/>
                <w:szCs w:val="22"/>
              </w:rPr>
            </w:pPr>
            <w:r>
              <w:rPr>
                <w:rFonts w:ascii="Times New Roman" w:hAnsi="Times New Roman"/>
                <w:sz w:val="22"/>
                <w:szCs w:val="22"/>
              </w:rPr>
              <w:t>3</w:t>
            </w:r>
          </w:p>
        </w:tc>
      </w:tr>
      <w:tr w:rsidR="00896816" w:rsidRPr="00793DA4" w14:paraId="36B60110" w14:textId="77777777" w:rsidTr="00DD3B10">
        <w:trPr>
          <w:cantSplit/>
          <w:trHeight w:val="20"/>
        </w:trPr>
        <w:tc>
          <w:tcPr>
            <w:tcW w:w="830" w:type="pct"/>
            <w:vMerge/>
          </w:tcPr>
          <w:p w14:paraId="0C2143C6" w14:textId="77777777" w:rsidR="00896816" w:rsidRPr="005505B8" w:rsidRDefault="00896816" w:rsidP="00474789">
            <w:pPr>
              <w:rPr>
                <w:bCs/>
                <w:i/>
              </w:rPr>
            </w:pPr>
          </w:p>
        </w:tc>
        <w:tc>
          <w:tcPr>
            <w:tcW w:w="217" w:type="pct"/>
            <w:vAlign w:val="center"/>
          </w:tcPr>
          <w:p w14:paraId="7331A7B7" w14:textId="1285FA16" w:rsidR="00896816" w:rsidRPr="00793DA4" w:rsidRDefault="00896816" w:rsidP="00474789">
            <w:pPr>
              <w:jc w:val="center"/>
              <w:rPr>
                <w:bCs/>
              </w:rPr>
            </w:pPr>
            <w:r>
              <w:rPr>
                <w:bCs/>
              </w:rPr>
              <w:t>25.</w:t>
            </w:r>
          </w:p>
        </w:tc>
        <w:tc>
          <w:tcPr>
            <w:tcW w:w="3152" w:type="pct"/>
          </w:tcPr>
          <w:p w14:paraId="52FC1ECD" w14:textId="77777777" w:rsidR="00896816" w:rsidRPr="00091F91" w:rsidRDefault="00896816" w:rsidP="00474789">
            <w:pPr>
              <w:rPr>
                <w:b/>
              </w:rPr>
            </w:pPr>
            <w:r w:rsidRPr="00091F91">
              <w:rPr>
                <w:b/>
              </w:rPr>
              <w:t>Дифференцированный зачет</w:t>
            </w:r>
          </w:p>
        </w:tc>
        <w:tc>
          <w:tcPr>
            <w:tcW w:w="349" w:type="pct"/>
          </w:tcPr>
          <w:p w14:paraId="2D367A1D" w14:textId="77777777" w:rsidR="00896816" w:rsidRPr="00D3092C" w:rsidRDefault="00896816" w:rsidP="00474789">
            <w:pPr>
              <w:jc w:val="center"/>
              <w:rPr>
                <w:b/>
              </w:rPr>
            </w:pPr>
            <w:r w:rsidRPr="00D3092C">
              <w:rPr>
                <w:b/>
              </w:rPr>
              <w:t>2</w:t>
            </w:r>
          </w:p>
        </w:tc>
        <w:tc>
          <w:tcPr>
            <w:tcW w:w="452" w:type="pct"/>
          </w:tcPr>
          <w:p w14:paraId="1DF763A2" w14:textId="77777777" w:rsidR="00896816" w:rsidRPr="00091F91" w:rsidRDefault="00896816" w:rsidP="00474789">
            <w:pPr>
              <w:jc w:val="center"/>
              <w:rPr>
                <w:b/>
              </w:rPr>
            </w:pPr>
          </w:p>
        </w:tc>
      </w:tr>
      <w:tr w:rsidR="00474789" w:rsidRPr="00793DA4" w14:paraId="13C0ACDD" w14:textId="77777777" w:rsidTr="00D7319F">
        <w:trPr>
          <w:cantSplit/>
          <w:trHeight w:val="20"/>
        </w:trPr>
        <w:tc>
          <w:tcPr>
            <w:tcW w:w="4199" w:type="pct"/>
            <w:gridSpan w:val="3"/>
          </w:tcPr>
          <w:p w14:paraId="7F539A07" w14:textId="77777777" w:rsidR="00474789" w:rsidRPr="00793DA4" w:rsidRDefault="00474789" w:rsidP="00474789">
            <w:pPr>
              <w:ind w:firstLine="22"/>
              <w:rPr>
                <w:b/>
                <w:bCs/>
              </w:rPr>
            </w:pPr>
            <w:r w:rsidRPr="00793DA4">
              <w:rPr>
                <w:b/>
                <w:bCs/>
              </w:rPr>
              <w:lastRenderedPageBreak/>
              <w:t>Учебная практика</w:t>
            </w:r>
          </w:p>
          <w:p w14:paraId="4548E8DE" w14:textId="77777777" w:rsidR="00474789" w:rsidRPr="00793DA4" w:rsidRDefault="00474789" w:rsidP="00474789">
            <w:pPr>
              <w:ind w:firstLine="22"/>
              <w:rPr>
                <w:b/>
                <w:bCs/>
              </w:rPr>
            </w:pPr>
            <w:r w:rsidRPr="00793DA4">
              <w:rPr>
                <w:b/>
                <w:bCs/>
              </w:rPr>
              <w:t>Примерный перечень работ:</w:t>
            </w:r>
          </w:p>
          <w:p w14:paraId="191A5CE6" w14:textId="77777777" w:rsidR="00474789" w:rsidRPr="00793DA4" w:rsidRDefault="00474789" w:rsidP="00474789">
            <w:pPr>
              <w:pStyle w:val="c22"/>
              <w:numPr>
                <w:ilvl w:val="0"/>
                <w:numId w:val="9"/>
              </w:numPr>
              <w:spacing w:before="0" w:beforeAutospacing="0" w:after="0" w:afterAutospacing="0"/>
              <w:ind w:left="0" w:firstLine="22"/>
              <w:rPr>
                <w:sz w:val="22"/>
                <w:szCs w:val="22"/>
              </w:rPr>
            </w:pPr>
            <w:r w:rsidRPr="00793DA4">
              <w:rPr>
                <w:sz w:val="22"/>
                <w:szCs w:val="22"/>
              </w:rPr>
              <w:t>Настройка прав доступа.</w:t>
            </w:r>
          </w:p>
          <w:p w14:paraId="236AABA3"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Оформление технической документации, правила оформления документов.</w:t>
            </w:r>
          </w:p>
          <w:p w14:paraId="4E475C03"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 xml:space="preserve">Настройка аппаратного и программного обеспечения сети. </w:t>
            </w:r>
          </w:p>
          <w:p w14:paraId="22A1CA17"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 xml:space="preserve">Настройка сетевой карты, имя компьютера, рабочая группа, введение компьютера в </w:t>
            </w:r>
            <w:proofErr w:type="spellStart"/>
            <w:r w:rsidRPr="00793DA4">
              <w:rPr>
                <w:sz w:val="22"/>
                <w:szCs w:val="22"/>
              </w:rPr>
              <w:t>domain</w:t>
            </w:r>
            <w:proofErr w:type="spellEnd"/>
            <w:r w:rsidRPr="00793DA4">
              <w:rPr>
                <w:sz w:val="22"/>
                <w:szCs w:val="22"/>
              </w:rPr>
              <w:t>.</w:t>
            </w:r>
          </w:p>
          <w:p w14:paraId="33D29685"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Программная диагностика неисправностей.</w:t>
            </w:r>
          </w:p>
          <w:p w14:paraId="30E52EB4"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Аппаратная диагностика неисправностей.</w:t>
            </w:r>
          </w:p>
          <w:p w14:paraId="633D86AE"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 xml:space="preserve">Поиск неисправностей технических средств. </w:t>
            </w:r>
          </w:p>
          <w:p w14:paraId="4A64B281"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Выполнение действий по устранению неисправностей.</w:t>
            </w:r>
          </w:p>
          <w:p w14:paraId="1420CAEB"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Использование активного, пассивного оборудования сети.</w:t>
            </w:r>
          </w:p>
          <w:p w14:paraId="49155ADC"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Устранение паразитирующей нагрузки в сети.</w:t>
            </w:r>
          </w:p>
          <w:p w14:paraId="534B7A52" w14:textId="77777777" w:rsidR="00474789" w:rsidRPr="00793DA4" w:rsidRDefault="00474789" w:rsidP="00474789">
            <w:pPr>
              <w:pStyle w:val="af0"/>
              <w:numPr>
                <w:ilvl w:val="0"/>
                <w:numId w:val="9"/>
              </w:numPr>
              <w:ind w:left="0" w:firstLine="22"/>
              <w:contextualSpacing w:val="0"/>
              <w:rPr>
                <w:sz w:val="22"/>
                <w:szCs w:val="22"/>
              </w:rPr>
            </w:pPr>
            <w:r w:rsidRPr="00793DA4">
              <w:rPr>
                <w:sz w:val="22"/>
                <w:szCs w:val="22"/>
              </w:rPr>
              <w:t>Построение физической карты локальной сети.</w:t>
            </w:r>
          </w:p>
        </w:tc>
        <w:tc>
          <w:tcPr>
            <w:tcW w:w="349" w:type="pct"/>
            <w:vAlign w:val="center"/>
          </w:tcPr>
          <w:p w14:paraId="11A071CF" w14:textId="77777777" w:rsidR="00474789" w:rsidRPr="00D3092C" w:rsidRDefault="00474789" w:rsidP="00474789">
            <w:pPr>
              <w:jc w:val="center"/>
              <w:rPr>
                <w:b/>
                <w:i/>
              </w:rPr>
            </w:pPr>
            <w:r w:rsidRPr="00D3092C">
              <w:rPr>
                <w:b/>
                <w:i/>
              </w:rPr>
              <w:t>108</w:t>
            </w:r>
          </w:p>
        </w:tc>
        <w:tc>
          <w:tcPr>
            <w:tcW w:w="452" w:type="pct"/>
          </w:tcPr>
          <w:p w14:paraId="533AD9C1" w14:textId="77777777" w:rsidR="00474789" w:rsidRDefault="00474789" w:rsidP="00474789">
            <w:pPr>
              <w:jc w:val="center"/>
              <w:rPr>
                <w:b/>
                <w:i/>
              </w:rPr>
            </w:pPr>
          </w:p>
        </w:tc>
      </w:tr>
      <w:tr w:rsidR="00474789" w:rsidRPr="00793DA4" w14:paraId="45BEFF60" w14:textId="77777777" w:rsidTr="00D7319F">
        <w:trPr>
          <w:cantSplit/>
          <w:trHeight w:val="20"/>
        </w:trPr>
        <w:tc>
          <w:tcPr>
            <w:tcW w:w="4199" w:type="pct"/>
            <w:gridSpan w:val="3"/>
          </w:tcPr>
          <w:p w14:paraId="61B45567" w14:textId="77777777" w:rsidR="00474789" w:rsidRPr="00793DA4" w:rsidRDefault="00474789" w:rsidP="00474789">
            <w:pPr>
              <w:ind w:firstLine="22"/>
              <w:rPr>
                <w:b/>
              </w:rPr>
            </w:pPr>
            <w:r w:rsidRPr="00793DA4">
              <w:rPr>
                <w:b/>
                <w:bCs/>
              </w:rPr>
              <w:t xml:space="preserve">Производственная практика раздела </w:t>
            </w:r>
          </w:p>
          <w:p w14:paraId="5E3D3652" w14:textId="77777777" w:rsidR="00474789" w:rsidRPr="00793DA4" w:rsidRDefault="00474789" w:rsidP="00474789">
            <w:pPr>
              <w:ind w:firstLine="22"/>
              <w:rPr>
                <w:b/>
                <w:bCs/>
              </w:rPr>
            </w:pPr>
            <w:r w:rsidRPr="00793DA4">
              <w:rPr>
                <w:b/>
                <w:bCs/>
              </w:rPr>
              <w:t>Примерный перечень работ:</w:t>
            </w:r>
          </w:p>
          <w:p w14:paraId="6D59C2D3" w14:textId="77777777" w:rsidR="00474789" w:rsidRPr="00793DA4" w:rsidRDefault="00474789" w:rsidP="00474789">
            <w:pPr>
              <w:ind w:firstLine="22"/>
            </w:pPr>
            <w:r w:rsidRPr="00793DA4">
              <w:t>1. Установка на серверы и рабочие станции: операционные системы и необходимое для работы программное обеспечение.</w:t>
            </w:r>
          </w:p>
          <w:p w14:paraId="27940D18" w14:textId="77777777" w:rsidR="00474789" w:rsidRPr="00793DA4" w:rsidRDefault="00474789" w:rsidP="00474789">
            <w:pPr>
              <w:ind w:firstLine="22"/>
            </w:pPr>
            <w:r w:rsidRPr="00793DA4">
              <w:t>2. Осуществление конфигурирования программного обеспечения на серверах и рабочих станциях.</w:t>
            </w:r>
          </w:p>
          <w:p w14:paraId="75C70FAE" w14:textId="77777777" w:rsidR="00474789" w:rsidRPr="00793DA4" w:rsidRDefault="00474789" w:rsidP="00474789">
            <w:pPr>
              <w:ind w:firstLine="22"/>
            </w:pPr>
            <w:r w:rsidRPr="00793DA4">
              <w:t>3. Поддержка в работоспособном состоянии программное обеспечение серверов и рабочих станций.</w:t>
            </w:r>
          </w:p>
          <w:p w14:paraId="70B18EBA" w14:textId="77777777" w:rsidR="00474789" w:rsidRPr="00793DA4" w:rsidRDefault="00474789" w:rsidP="00474789">
            <w:pPr>
              <w:ind w:firstLine="22"/>
            </w:pPr>
            <w:r w:rsidRPr="00793DA4">
              <w:t>4. Регистрация пользователей локальной сети и почтового сервера, назначает идентификаторы и пароли.</w:t>
            </w:r>
          </w:p>
          <w:p w14:paraId="66BD73F9" w14:textId="77777777" w:rsidR="00474789" w:rsidRPr="00793DA4" w:rsidRDefault="00474789" w:rsidP="00474789">
            <w:pPr>
              <w:ind w:firstLine="22"/>
            </w:pPr>
            <w:r w:rsidRPr="00793DA4">
              <w:t>5. Установка прав доступа и контроль использования сетевых ресурсов.</w:t>
            </w:r>
          </w:p>
          <w:p w14:paraId="0D1701C9" w14:textId="77777777" w:rsidR="00474789" w:rsidRPr="00793DA4" w:rsidRDefault="00474789" w:rsidP="00474789">
            <w:pPr>
              <w:ind w:firstLine="22"/>
            </w:pPr>
            <w:r w:rsidRPr="00793DA4">
              <w:t>6. Обеспечение своевременного копирования, архивирования и резервирования данных.</w:t>
            </w:r>
          </w:p>
          <w:p w14:paraId="46AC25D4" w14:textId="77777777" w:rsidR="00474789" w:rsidRPr="00793DA4" w:rsidRDefault="00474789" w:rsidP="00474789">
            <w:pPr>
              <w:ind w:firstLine="22"/>
            </w:pPr>
            <w:r w:rsidRPr="00793DA4">
              <w:t>7. Принятие мер по восстановлению работоспособности локальной сети при сбоях или выходе из строя сетевого оборудования.</w:t>
            </w:r>
          </w:p>
          <w:p w14:paraId="55341D7E" w14:textId="77777777" w:rsidR="00474789" w:rsidRPr="00793DA4" w:rsidRDefault="00474789" w:rsidP="00474789">
            <w:pPr>
              <w:ind w:firstLine="22"/>
            </w:pPr>
            <w:r w:rsidRPr="00793DA4">
              <w:t>8. Выявление ошибок пользователей и программного обеспечения и принятие мер по их исправлению.</w:t>
            </w:r>
          </w:p>
          <w:p w14:paraId="4B5C3EB1" w14:textId="77777777" w:rsidR="00474789" w:rsidRPr="00793DA4" w:rsidRDefault="00474789" w:rsidP="00474789">
            <w:pPr>
              <w:ind w:firstLine="22"/>
            </w:pPr>
            <w:r w:rsidRPr="00793DA4">
              <w:t>9. Проведение мониторинга сети, разрабатывать предложения по развитию инфраструктуры сети.</w:t>
            </w:r>
          </w:p>
          <w:p w14:paraId="2CDDF6ED" w14:textId="77777777" w:rsidR="00474789" w:rsidRPr="00793DA4" w:rsidRDefault="00474789" w:rsidP="00474789">
            <w:pPr>
              <w:ind w:firstLine="22"/>
            </w:pPr>
            <w:r w:rsidRPr="00793DA4">
              <w:t>10. Обеспечение сетевой безопасности (защиту от несанкционированного доступа к информации, просмотра или изменения системных файлов и данных), безопасность межсетевого взаимодействия.</w:t>
            </w:r>
          </w:p>
          <w:p w14:paraId="5A56A7C8" w14:textId="77777777" w:rsidR="00474789" w:rsidRPr="00793DA4" w:rsidRDefault="00474789" w:rsidP="00474789">
            <w:pPr>
              <w:ind w:firstLine="22"/>
            </w:pPr>
            <w:r w:rsidRPr="00793DA4">
              <w:t>11. Осуществление антивирусной защиты локальной вычислительной сети, серверов и рабочих станций.</w:t>
            </w:r>
          </w:p>
          <w:p w14:paraId="496F7AA6" w14:textId="77777777" w:rsidR="00474789" w:rsidRPr="00793DA4" w:rsidRDefault="00474789" w:rsidP="00474789">
            <w:pPr>
              <w:ind w:firstLine="22"/>
            </w:pPr>
            <w:r w:rsidRPr="00793DA4">
              <w:t>12. Документирование всех произведенных действий.</w:t>
            </w:r>
          </w:p>
        </w:tc>
        <w:tc>
          <w:tcPr>
            <w:tcW w:w="349" w:type="pct"/>
            <w:vAlign w:val="center"/>
          </w:tcPr>
          <w:p w14:paraId="54C107B9" w14:textId="77777777" w:rsidR="00474789" w:rsidRPr="00D3092C" w:rsidRDefault="00474789" w:rsidP="00474789">
            <w:pPr>
              <w:jc w:val="center"/>
              <w:rPr>
                <w:b/>
                <w:i/>
              </w:rPr>
            </w:pPr>
            <w:r w:rsidRPr="00D3092C">
              <w:rPr>
                <w:b/>
                <w:i/>
              </w:rPr>
              <w:t>144</w:t>
            </w:r>
          </w:p>
        </w:tc>
        <w:tc>
          <w:tcPr>
            <w:tcW w:w="452" w:type="pct"/>
          </w:tcPr>
          <w:p w14:paraId="0C5220BF" w14:textId="77777777" w:rsidR="00474789" w:rsidRDefault="00474789" w:rsidP="00474789">
            <w:pPr>
              <w:jc w:val="center"/>
              <w:rPr>
                <w:b/>
                <w:i/>
              </w:rPr>
            </w:pPr>
          </w:p>
        </w:tc>
      </w:tr>
      <w:tr w:rsidR="00474789" w:rsidRPr="00793DA4" w14:paraId="39FBFEBF" w14:textId="77777777" w:rsidTr="00D7319F">
        <w:trPr>
          <w:cantSplit/>
          <w:trHeight w:val="20"/>
        </w:trPr>
        <w:tc>
          <w:tcPr>
            <w:tcW w:w="4199" w:type="pct"/>
            <w:gridSpan w:val="3"/>
          </w:tcPr>
          <w:p w14:paraId="4B57E45C" w14:textId="77777777" w:rsidR="00474789" w:rsidRPr="00793DA4" w:rsidRDefault="00474789" w:rsidP="00474789">
            <w:pPr>
              <w:ind w:firstLine="22"/>
              <w:rPr>
                <w:b/>
                <w:bCs/>
              </w:rPr>
            </w:pPr>
            <w:r>
              <w:rPr>
                <w:b/>
                <w:bCs/>
              </w:rPr>
              <w:t>Экзамен по модулю</w:t>
            </w:r>
          </w:p>
        </w:tc>
        <w:tc>
          <w:tcPr>
            <w:tcW w:w="349" w:type="pct"/>
            <w:vAlign w:val="center"/>
          </w:tcPr>
          <w:p w14:paraId="05E07923" w14:textId="77777777" w:rsidR="00474789" w:rsidRPr="00793DA4" w:rsidRDefault="00474789" w:rsidP="00474789">
            <w:pPr>
              <w:jc w:val="center"/>
              <w:rPr>
                <w:b/>
                <w:i/>
              </w:rPr>
            </w:pPr>
            <w:r>
              <w:rPr>
                <w:b/>
                <w:i/>
              </w:rPr>
              <w:t>6</w:t>
            </w:r>
          </w:p>
        </w:tc>
        <w:tc>
          <w:tcPr>
            <w:tcW w:w="452" w:type="pct"/>
          </w:tcPr>
          <w:p w14:paraId="0F93F3C8" w14:textId="77777777" w:rsidR="00474789" w:rsidRDefault="00474789" w:rsidP="00474789">
            <w:pPr>
              <w:jc w:val="center"/>
              <w:rPr>
                <w:b/>
                <w:i/>
              </w:rPr>
            </w:pPr>
          </w:p>
        </w:tc>
      </w:tr>
      <w:tr w:rsidR="00474789" w:rsidRPr="00793DA4" w14:paraId="7E7AE1A5" w14:textId="77777777" w:rsidTr="00D7319F">
        <w:trPr>
          <w:cantSplit/>
          <w:trHeight w:val="20"/>
        </w:trPr>
        <w:tc>
          <w:tcPr>
            <w:tcW w:w="4199" w:type="pct"/>
            <w:gridSpan w:val="3"/>
          </w:tcPr>
          <w:p w14:paraId="1368BCFB" w14:textId="77777777" w:rsidR="00474789" w:rsidRPr="00793DA4" w:rsidRDefault="00474789" w:rsidP="00474789">
            <w:pPr>
              <w:rPr>
                <w:bCs/>
              </w:rPr>
            </w:pPr>
            <w:r w:rsidRPr="00793DA4">
              <w:rPr>
                <w:b/>
                <w:bCs/>
              </w:rPr>
              <w:t>Всего</w:t>
            </w:r>
          </w:p>
        </w:tc>
        <w:tc>
          <w:tcPr>
            <w:tcW w:w="349" w:type="pct"/>
            <w:vAlign w:val="center"/>
          </w:tcPr>
          <w:p w14:paraId="3426A99F" w14:textId="202B22DD" w:rsidR="00474789" w:rsidRPr="00793DA4" w:rsidRDefault="00896816" w:rsidP="00474789">
            <w:pPr>
              <w:jc w:val="center"/>
              <w:rPr>
                <w:i/>
              </w:rPr>
            </w:pPr>
            <w:r>
              <w:rPr>
                <w:b/>
                <w:i/>
              </w:rPr>
              <w:t>584</w:t>
            </w:r>
          </w:p>
        </w:tc>
        <w:tc>
          <w:tcPr>
            <w:tcW w:w="452" w:type="pct"/>
          </w:tcPr>
          <w:p w14:paraId="4A461AB1" w14:textId="77777777" w:rsidR="00474789" w:rsidRDefault="00474789" w:rsidP="00474789">
            <w:pPr>
              <w:jc w:val="center"/>
              <w:rPr>
                <w:b/>
                <w:i/>
              </w:rPr>
            </w:pPr>
          </w:p>
        </w:tc>
      </w:tr>
    </w:tbl>
    <w:p w14:paraId="4B2F85FB" w14:textId="77777777"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Для характеристики уровня освоения учебного материала используются следующие обозначения:</w:t>
      </w:r>
    </w:p>
    <w:p w14:paraId="7933BE94" w14:textId="77777777"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 xml:space="preserve">1. – ознакомительный (узнавание ранее изученных объектов, свойств); </w:t>
      </w:r>
    </w:p>
    <w:p w14:paraId="51233025" w14:textId="77777777" w:rsidR="00000CFE" w:rsidRPr="00D7319F"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D7319F">
        <w:rPr>
          <w:sz w:val="18"/>
          <w:szCs w:val="18"/>
        </w:rPr>
        <w:t>2. – репродуктивный (выполнение деятельности по образцу, инструкции или под руководством)</w:t>
      </w:r>
    </w:p>
    <w:p w14:paraId="4DFAE95C" w14:textId="77777777" w:rsidR="00000CFE" w:rsidRPr="0039395E" w:rsidRDefault="00000CFE" w:rsidP="00000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00CFE" w:rsidRPr="0039395E" w:rsidSect="008943B6">
          <w:pgSz w:w="16839" w:h="11907" w:orient="landscape" w:code="9"/>
          <w:pgMar w:top="1134" w:right="1246" w:bottom="1276" w:left="992" w:header="709" w:footer="709" w:gutter="0"/>
          <w:cols w:space="720"/>
          <w:docGrid w:linePitch="326"/>
        </w:sectPr>
      </w:pPr>
      <w:r w:rsidRPr="00D7319F">
        <w:rPr>
          <w:sz w:val="18"/>
          <w:szCs w:val="18"/>
        </w:rPr>
        <w:t>3. – продуктивный (планирование и самостоятельное выполнение деятельности, решение проблемных задач</w:t>
      </w:r>
    </w:p>
    <w:p w14:paraId="2DD75A2C"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lastRenderedPageBreak/>
        <w:t>4. условия реализацииПРОФЕССИОНАЛЬНОГО МОДУЛЯ</w:t>
      </w:r>
    </w:p>
    <w:p w14:paraId="39AB051A" w14:textId="77777777" w:rsidR="0077640B" w:rsidRPr="00EF21EE" w:rsidRDefault="0077640B" w:rsidP="0077640B"/>
    <w:p w14:paraId="70EF9C58"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 xml:space="preserve">4.1. </w:t>
      </w:r>
      <w:r w:rsidRPr="00EF21EE">
        <w:rPr>
          <w:b/>
          <w:bCs/>
        </w:rPr>
        <w:t>Требования к минимальному материально-техническому обеспечению</w:t>
      </w:r>
    </w:p>
    <w:p w14:paraId="334DDD5F" w14:textId="77777777" w:rsidR="004071B2" w:rsidRPr="00A64A7F"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EF21EE">
        <w:t>Реализация профессионально</w:t>
      </w:r>
      <w:r w:rsidR="004071B2">
        <w:t xml:space="preserve">го модуля предполагает наличие </w:t>
      </w:r>
      <w:r w:rsidR="004071B2">
        <w:rPr>
          <w:bCs/>
        </w:rPr>
        <w:t>л</w:t>
      </w:r>
      <w:r w:rsidR="004071B2" w:rsidRPr="00A64A7F">
        <w:rPr>
          <w:bCs/>
        </w:rPr>
        <w:t xml:space="preserve">аборатории </w:t>
      </w:r>
      <w:r w:rsidR="004071B2" w:rsidRPr="00A64A7F">
        <w:t>«Организация и принципы построения компьютерных систем»</w:t>
      </w:r>
      <w:r w:rsidR="004071B2" w:rsidRPr="00A64A7F">
        <w:rPr>
          <w:bCs/>
          <w:i/>
        </w:rPr>
        <w:t xml:space="preserve">, </w:t>
      </w:r>
      <w:r w:rsidR="004071B2" w:rsidRPr="00A64A7F">
        <w:rPr>
          <w:bCs/>
        </w:rPr>
        <w:t>оснащенные в соответствии с п. 6.1.2.1. Примерной программы по специальности</w:t>
      </w:r>
      <w:r w:rsidR="004071B2" w:rsidRPr="00A64A7F">
        <w:t xml:space="preserve"> 09.02.06 «Сетевое и системное администрирование»</w:t>
      </w:r>
      <w:r w:rsidR="004071B2" w:rsidRPr="00A64A7F">
        <w:rPr>
          <w:b/>
        </w:rPr>
        <w:t>.</w:t>
      </w:r>
    </w:p>
    <w:p w14:paraId="4D3253A9" w14:textId="77777777" w:rsidR="004071B2" w:rsidRDefault="004071B2" w:rsidP="004071B2">
      <w:pPr>
        <w:suppressAutoHyphens/>
        <w:ind w:firstLine="709"/>
        <w:jc w:val="both"/>
        <w:rPr>
          <w:b/>
        </w:rPr>
      </w:pPr>
      <w:r w:rsidRPr="00A64A7F">
        <w:rPr>
          <w:bCs/>
        </w:rPr>
        <w:t>Оснащенные базы практики, в соответствии с п 6.2.1.3 Примерной программы по специальности</w:t>
      </w:r>
      <w:r w:rsidRPr="00A64A7F">
        <w:t xml:space="preserve"> 09.02.06 «Сетевое и системное администрирование»</w:t>
      </w:r>
      <w:r w:rsidRPr="00A64A7F">
        <w:rPr>
          <w:b/>
        </w:rPr>
        <w:t>.</w:t>
      </w:r>
    </w:p>
    <w:p w14:paraId="1EC0658B" w14:textId="77777777" w:rsidR="00011B43" w:rsidRPr="00EF21EE" w:rsidRDefault="00011B43" w:rsidP="00407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14:paraId="56045598"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Оборудование учебного кабинета и рабочих мест кабинета </w:t>
      </w:r>
    </w:p>
    <w:p w14:paraId="7F5488B9" w14:textId="77777777" w:rsidR="00011B43" w:rsidRPr="00EF21EE" w:rsidRDefault="00EC56F8"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25</w:t>
      </w:r>
      <w:r w:rsidR="00011B43" w:rsidRPr="00EF21EE">
        <w:rPr>
          <w:bCs/>
        </w:rPr>
        <w:t xml:space="preserve"> посадочных мест для обучающихся;</w:t>
      </w:r>
    </w:p>
    <w:p w14:paraId="690E1F9C"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Рабочее место преподавателя;</w:t>
      </w:r>
    </w:p>
    <w:p w14:paraId="5DDF8DFE"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Комплект УМК;</w:t>
      </w:r>
    </w:p>
    <w:p w14:paraId="64573FCF"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Наглядные пособия;</w:t>
      </w:r>
    </w:p>
    <w:p w14:paraId="0237CFAE" w14:textId="77777777" w:rsidR="00011B43" w:rsidRPr="00EF21EE" w:rsidRDefault="00011B43" w:rsidP="00062E3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Канцелярские принадлежности.</w:t>
      </w:r>
    </w:p>
    <w:p w14:paraId="3226F3C5"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14:paraId="1B6290D5"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r w:rsidRPr="00EF21EE">
        <w:rPr>
          <w:bCs/>
        </w:rPr>
        <w:t>Технические средства обучения: ПК</w:t>
      </w:r>
    </w:p>
    <w:p w14:paraId="2F5AF1B4"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EF75451"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Оборудование лаборатории и рабочих мест лаборатории</w:t>
      </w:r>
    </w:p>
    <w:p w14:paraId="016A7DAC"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ПК -15 </w:t>
      </w:r>
      <w:proofErr w:type="spellStart"/>
      <w:r w:rsidRPr="00EF21EE">
        <w:rPr>
          <w:bCs/>
        </w:rPr>
        <w:t>шт</w:t>
      </w:r>
      <w:proofErr w:type="spellEnd"/>
      <w:r w:rsidRPr="00EF21EE">
        <w:rPr>
          <w:bCs/>
        </w:rPr>
        <w:t>;</w:t>
      </w:r>
    </w:p>
    <w:p w14:paraId="6D63E595"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Лицензионное ПО;</w:t>
      </w:r>
    </w:p>
    <w:p w14:paraId="2C6B6484" w14:textId="77777777" w:rsidR="00011B43" w:rsidRPr="00EF21EE" w:rsidRDefault="00011B43" w:rsidP="00062E3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t>комплект учебно-методической документации</w:t>
      </w:r>
    </w:p>
    <w:p w14:paraId="2EFBE3D0"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5F5D76"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Реализация профессионального модуля предполагает обязательную производственную практику, которую рекомендуется проводить концентрированно.</w:t>
      </w:r>
    </w:p>
    <w:p w14:paraId="35912281"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E56FE7"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1EE">
        <w:t>Оборудование и технологическое оснащение рабочих мест:</w:t>
      </w:r>
    </w:p>
    <w:p w14:paraId="4C02BDDE" w14:textId="77777777" w:rsidR="00011B43" w:rsidRPr="00EF21EE" w:rsidRDefault="00011B43" w:rsidP="00011B43">
      <w:pPr>
        <w:jc w:val="both"/>
        <w:rPr>
          <w:bCs/>
        </w:rPr>
      </w:pPr>
      <w:r w:rsidRPr="00EF21EE">
        <w:rPr>
          <w:bCs/>
        </w:rPr>
        <w:t>Рабочее место, ПК, оргтехника, канцелярские принадлежности.</w:t>
      </w:r>
    </w:p>
    <w:p w14:paraId="203ADC65" w14:textId="77777777"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D25D401" w14:textId="77777777" w:rsidR="00FB105C" w:rsidRPr="00EF21EE" w:rsidRDefault="00FB105C"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p>
    <w:p w14:paraId="7F42DE83"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t>4.2. Информационное обеспечение обучения</w:t>
      </w:r>
    </w:p>
    <w:p w14:paraId="435F319D" w14:textId="77777777" w:rsidR="0077640B" w:rsidRPr="00EF21E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Перечень рекомендуемых учебных изданий, Интернет-ресурсов, дополнительной литературы</w:t>
      </w:r>
    </w:p>
    <w:p w14:paraId="35FF2EC6" w14:textId="77777777" w:rsidR="00FB105C" w:rsidRPr="00EF21EE" w:rsidRDefault="00FB105C"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9B23A7F" w14:textId="77777777" w:rsidR="00EC56F8" w:rsidRPr="00EF21EE" w:rsidRDefault="00EC56F8" w:rsidP="00EC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F21EE">
        <w:rPr>
          <w:b/>
          <w:bCs/>
        </w:rPr>
        <w:t>Основные источники:</w:t>
      </w:r>
    </w:p>
    <w:p w14:paraId="657AE86F" w14:textId="77777777" w:rsidR="004071B2" w:rsidRPr="00A64A7F" w:rsidRDefault="004071B2" w:rsidP="004071B2">
      <w:pPr>
        <w:contextualSpacing/>
        <w:rPr>
          <w:b/>
        </w:rPr>
      </w:pPr>
      <w:r w:rsidRPr="00A64A7F">
        <w:rPr>
          <w:b/>
        </w:rPr>
        <w:t>Печатные издания</w:t>
      </w:r>
    </w:p>
    <w:p w14:paraId="3733E369" w14:textId="77777777" w:rsidR="00382B7E" w:rsidRPr="00690B4C" w:rsidRDefault="00382B7E" w:rsidP="00382B7E">
      <w:pPr>
        <w:pStyle w:val="af0"/>
        <w:numPr>
          <w:ilvl w:val="0"/>
          <w:numId w:val="10"/>
        </w:numPr>
        <w:autoSpaceDE w:val="0"/>
        <w:autoSpaceDN w:val="0"/>
        <w:adjustRightInd w:val="0"/>
        <w:spacing w:before="120" w:line="276" w:lineRule="auto"/>
        <w:ind w:left="0" w:firstLine="709"/>
        <w:contextualSpacing w:val="0"/>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xml:space="preserve">, В.П. Мельников. - Москва: КУРС; ИНФРА-М, 2020. — 360 с. </w:t>
      </w:r>
    </w:p>
    <w:p w14:paraId="5CA7FB00" w14:textId="77777777" w:rsidR="00382B7E" w:rsidRPr="00690B4C" w:rsidRDefault="00382B7E" w:rsidP="00382B7E">
      <w:pPr>
        <w:pStyle w:val="af0"/>
        <w:ind w:left="0" w:firstLine="709"/>
        <w:rPr>
          <w:b/>
        </w:rPr>
      </w:pPr>
    </w:p>
    <w:p w14:paraId="33551042" w14:textId="77777777" w:rsidR="00382B7E" w:rsidRPr="00690B4C" w:rsidRDefault="00382B7E" w:rsidP="00382B7E">
      <w:pPr>
        <w:pStyle w:val="af0"/>
        <w:ind w:left="0" w:firstLine="709"/>
        <w:rPr>
          <w:b/>
        </w:rPr>
      </w:pPr>
      <w:r w:rsidRPr="00690B4C">
        <w:rPr>
          <w:b/>
        </w:rPr>
        <w:t>Электронные издания (электронные ресурсы)</w:t>
      </w:r>
    </w:p>
    <w:p w14:paraId="615D84F9" w14:textId="77777777" w:rsidR="00382B7E" w:rsidRPr="00690B4C" w:rsidRDefault="00382B7E" w:rsidP="00690B4C">
      <w:pPr>
        <w:pStyle w:val="af0"/>
        <w:numPr>
          <w:ilvl w:val="0"/>
          <w:numId w:val="11"/>
        </w:numPr>
        <w:autoSpaceDE w:val="0"/>
        <w:autoSpaceDN w:val="0"/>
        <w:adjustRightInd w:val="0"/>
        <w:spacing w:before="120" w:line="276" w:lineRule="auto"/>
        <w:ind w:left="0" w:firstLine="709"/>
        <w:contextualSpacing w:val="0"/>
        <w:jc w:val="both"/>
        <w:rPr>
          <w:bCs/>
        </w:rPr>
      </w:pPr>
      <w:r w:rsidRPr="00690B4C">
        <w:rPr>
          <w:bCs/>
        </w:rPr>
        <w:t xml:space="preserve">Назаров А.В. Эксплуатация объектов сетевой инфраструктуры: учебник / А.В. Назаров, А.Н. </w:t>
      </w:r>
      <w:proofErr w:type="spellStart"/>
      <w:r w:rsidRPr="00690B4C">
        <w:rPr>
          <w:bCs/>
        </w:rPr>
        <w:t>Енгалычев</w:t>
      </w:r>
      <w:proofErr w:type="spellEnd"/>
      <w:r w:rsidRPr="00690B4C">
        <w:rPr>
          <w:bCs/>
        </w:rPr>
        <w:t>, В.П. Мельников. - Москва: КУРС; ИНФРА-М, 2020. — 360 с. — (Среднее профессиональное образование). - ISBN 978-5-906923-06-6. - Текст: электронный. - URL: https://znanium.com/catalog/product/1071722 (дата обращения: 26.0</w:t>
      </w:r>
      <w:r w:rsidR="00606333">
        <w:rPr>
          <w:bCs/>
        </w:rPr>
        <w:t>5</w:t>
      </w:r>
      <w:r w:rsidRPr="00690B4C">
        <w:rPr>
          <w:bCs/>
        </w:rPr>
        <w:t>.202</w:t>
      </w:r>
      <w:r w:rsidR="00606333">
        <w:rPr>
          <w:bCs/>
        </w:rPr>
        <w:t>2</w:t>
      </w:r>
      <w:r w:rsidRPr="00690B4C">
        <w:rPr>
          <w:bCs/>
        </w:rPr>
        <w:t xml:space="preserve">). </w:t>
      </w:r>
    </w:p>
    <w:p w14:paraId="5BC32BDB" w14:textId="77777777" w:rsidR="00FB105C" w:rsidRPr="00EF21EE" w:rsidRDefault="00FB105C" w:rsidP="00FB105C"/>
    <w:p w14:paraId="697663DF"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EF21EE">
        <w:rPr>
          <w:b/>
        </w:rPr>
        <w:lastRenderedPageBreak/>
        <w:t>4.3. Общие требования к организации образовательного процесса</w:t>
      </w:r>
    </w:p>
    <w:p w14:paraId="7DE250C1" w14:textId="77777777" w:rsidR="00011B43" w:rsidRPr="00EF21EE" w:rsidRDefault="00011B43" w:rsidP="00011B43">
      <w:pPr>
        <w:jc w:val="both"/>
      </w:pPr>
      <w:r w:rsidRPr="00EF21EE">
        <w:t>Занятия проводятся в учебных аудиториях, оснащенных необходимых учебным, методическим, информационным, программным обеспечением.</w:t>
      </w:r>
    </w:p>
    <w:p w14:paraId="6E40E7C8" w14:textId="77777777" w:rsidR="00011B43" w:rsidRPr="00EF21EE" w:rsidRDefault="00011B43" w:rsidP="00011B43">
      <w:pPr>
        <w:jc w:val="both"/>
      </w:pPr>
      <w:r w:rsidRPr="00EF21EE">
        <w:t>В преподавании используются лекционно-семинарские формы проведения занятий, практикум, информационно-коммуникационные технологии.</w:t>
      </w:r>
    </w:p>
    <w:p w14:paraId="4B08E49C" w14:textId="77777777" w:rsidR="00011B43" w:rsidRPr="00EF21EE" w:rsidRDefault="00011B43" w:rsidP="00011B43">
      <w:pPr>
        <w:jc w:val="both"/>
      </w:pPr>
      <w:r w:rsidRPr="00EF21EE">
        <w:t>Консультационная помощь студентам осуществляется в индивидуальной и групповой формах пропорционально количеству часов.</w:t>
      </w:r>
    </w:p>
    <w:p w14:paraId="2F36FF60"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rPr>
      </w:pPr>
    </w:p>
    <w:p w14:paraId="6BEFE362"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rPr>
      </w:pPr>
      <w:r w:rsidRPr="00EF21EE">
        <w:rPr>
          <w:b/>
        </w:rPr>
        <w:t>4.4. Кадровое обеспечение образовательного процесса</w:t>
      </w:r>
    </w:p>
    <w:p w14:paraId="6CF31AD0"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 xml:space="preserve">Реализация основной профессиональной образовательной программы по специальности среднего </w:t>
      </w:r>
      <w:proofErr w:type="spellStart"/>
      <w:r w:rsidRPr="00EF21EE">
        <w:rPr>
          <w:bCs/>
        </w:rPr>
        <w:t>профессиональногообразования</w:t>
      </w:r>
      <w:proofErr w:type="spellEnd"/>
      <w:r w:rsidRPr="00EF21EE">
        <w:rPr>
          <w:bCs/>
        </w:rPr>
        <w:t xml:space="preserve"> должна обеспечиваться педагогическими кадрами, имеющими высшее образование, соответствующему профилю преподаваемого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должны проходить стажировку в профильных организациях не реже 1 раза в 3 года.</w:t>
      </w:r>
    </w:p>
    <w:p w14:paraId="45589346"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216CC0E" w14:textId="77777777" w:rsidR="00011B43" w:rsidRPr="00EF21EE" w:rsidRDefault="00011B43" w:rsidP="000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F21EE">
        <w:rPr>
          <w:bCs/>
        </w:rPr>
        <w:t>Требования к квалификации педагогических кадров, осуществляющих руководство практикой:</w:t>
      </w:r>
    </w:p>
    <w:p w14:paraId="6F9F16F1" w14:textId="77777777" w:rsidR="00011B43" w:rsidRDefault="00011B43" w:rsidP="0014184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rPr>
      </w:pPr>
      <w:r w:rsidRPr="00EF21EE">
        <w:rPr>
          <w:bCs/>
        </w:rPr>
        <w:t xml:space="preserve">Преподавателем </w:t>
      </w:r>
      <w:proofErr w:type="spellStart"/>
      <w:r w:rsidRPr="00EF21EE">
        <w:rPr>
          <w:bCs/>
        </w:rPr>
        <w:t>спецдисциплин</w:t>
      </w:r>
      <w:proofErr w:type="spellEnd"/>
      <w:r w:rsidRPr="00EF21EE">
        <w:rPr>
          <w:bCs/>
        </w:rPr>
        <w:t xml:space="preserve"> с обязательной </w:t>
      </w:r>
      <w:proofErr w:type="spellStart"/>
      <w:r w:rsidRPr="00EF21EE">
        <w:rPr>
          <w:bCs/>
        </w:rPr>
        <w:t>стажировкойв</w:t>
      </w:r>
      <w:proofErr w:type="spellEnd"/>
      <w:r w:rsidRPr="00EF21EE">
        <w:rPr>
          <w:bCs/>
        </w:rPr>
        <w:t xml:space="preserve"> профильных организациях не реже 1-го раза в 3 года. Опыт деятельности в организациях соответствующей профессиональной сферы является обязательным.</w:t>
      </w:r>
    </w:p>
    <w:p w14:paraId="453FFE15" w14:textId="77777777" w:rsidR="00102D60" w:rsidRDefault="00102D60" w:rsidP="00102D60"/>
    <w:p w14:paraId="43034013" w14:textId="77777777" w:rsidR="00102D60" w:rsidRDefault="00102D60" w:rsidP="00102D60"/>
    <w:p w14:paraId="6EBDE793" w14:textId="77777777" w:rsidR="00102D60" w:rsidRDefault="00102D60" w:rsidP="00102D60"/>
    <w:p w14:paraId="0669E7F8" w14:textId="77777777" w:rsidR="00102D60" w:rsidRDefault="00102D60" w:rsidP="00102D60"/>
    <w:p w14:paraId="27F4C86C" w14:textId="77777777" w:rsidR="00102D60" w:rsidRDefault="00102D60" w:rsidP="00102D60"/>
    <w:p w14:paraId="74B99AF7" w14:textId="77777777" w:rsidR="00102D60" w:rsidRDefault="00102D60" w:rsidP="00102D60"/>
    <w:p w14:paraId="0F7AFDBB" w14:textId="77777777" w:rsidR="00102D60" w:rsidRDefault="00102D60" w:rsidP="00102D60"/>
    <w:p w14:paraId="7C64961E" w14:textId="77777777" w:rsidR="00102D60" w:rsidRDefault="00102D60" w:rsidP="00102D60"/>
    <w:p w14:paraId="39DFFD07" w14:textId="77777777" w:rsidR="00102D60" w:rsidRDefault="00102D60" w:rsidP="00102D60"/>
    <w:p w14:paraId="60FAC065" w14:textId="77777777" w:rsidR="00102D60" w:rsidRDefault="00102D60" w:rsidP="00102D60"/>
    <w:p w14:paraId="0EB3CE24" w14:textId="77777777" w:rsidR="00102D60" w:rsidRDefault="00102D60" w:rsidP="00102D60"/>
    <w:p w14:paraId="22F800B0" w14:textId="77777777" w:rsidR="00102D60" w:rsidRDefault="00102D60" w:rsidP="00102D60"/>
    <w:p w14:paraId="1F3F2FF7" w14:textId="77777777" w:rsidR="00102D60" w:rsidRDefault="00102D60" w:rsidP="00102D60"/>
    <w:p w14:paraId="561FC9E8" w14:textId="77777777" w:rsidR="00102D60" w:rsidRDefault="00102D60" w:rsidP="00102D60"/>
    <w:p w14:paraId="1C91A572" w14:textId="77777777" w:rsidR="004071B2" w:rsidRDefault="004071B2" w:rsidP="00102D60"/>
    <w:p w14:paraId="1A84C9ED" w14:textId="77777777" w:rsidR="004071B2" w:rsidRDefault="004071B2" w:rsidP="00102D60"/>
    <w:p w14:paraId="734355D2" w14:textId="77777777" w:rsidR="004071B2" w:rsidRDefault="004071B2" w:rsidP="00102D60"/>
    <w:p w14:paraId="7940597D" w14:textId="77777777" w:rsidR="004071B2" w:rsidRDefault="004071B2" w:rsidP="00102D60"/>
    <w:p w14:paraId="34B60885" w14:textId="77777777" w:rsidR="004071B2" w:rsidRDefault="004071B2" w:rsidP="00102D60"/>
    <w:p w14:paraId="4671B6C0" w14:textId="77777777" w:rsidR="004071B2" w:rsidRDefault="004071B2" w:rsidP="00102D60"/>
    <w:p w14:paraId="137CB4D3" w14:textId="77777777" w:rsidR="004071B2" w:rsidRDefault="004071B2" w:rsidP="00102D60"/>
    <w:p w14:paraId="3231CAA9" w14:textId="77777777" w:rsidR="004071B2" w:rsidRDefault="004071B2" w:rsidP="00102D60"/>
    <w:p w14:paraId="3B387E3A" w14:textId="77777777" w:rsidR="004071B2" w:rsidRDefault="004071B2" w:rsidP="00102D60"/>
    <w:p w14:paraId="014F3FD4" w14:textId="77777777" w:rsidR="004071B2" w:rsidRDefault="004071B2" w:rsidP="00102D60"/>
    <w:p w14:paraId="585069CD" w14:textId="77777777" w:rsidR="004071B2" w:rsidRDefault="004071B2" w:rsidP="00102D60"/>
    <w:p w14:paraId="1FF7C9BF" w14:textId="77777777" w:rsidR="004071B2" w:rsidRDefault="004071B2" w:rsidP="00102D60"/>
    <w:p w14:paraId="00037563" w14:textId="77777777" w:rsidR="004071B2" w:rsidRDefault="004071B2" w:rsidP="00102D60"/>
    <w:p w14:paraId="1FBB1801" w14:textId="77777777" w:rsidR="004071B2" w:rsidRDefault="004071B2" w:rsidP="00102D60"/>
    <w:p w14:paraId="6794AB50" w14:textId="77777777" w:rsidR="004071B2" w:rsidRDefault="004071B2" w:rsidP="00102D60"/>
    <w:p w14:paraId="4D7D18A1" w14:textId="77777777" w:rsidR="004071B2" w:rsidRDefault="004071B2" w:rsidP="00102D60"/>
    <w:p w14:paraId="5326C4AF" w14:textId="77777777" w:rsidR="004071B2" w:rsidRDefault="004071B2" w:rsidP="00102D60"/>
    <w:p w14:paraId="11545281" w14:textId="77777777" w:rsidR="004071B2" w:rsidRDefault="004071B2" w:rsidP="00102D60"/>
    <w:p w14:paraId="6AEDEC0A" w14:textId="77777777" w:rsidR="00102D60" w:rsidRPr="00102D60" w:rsidRDefault="00102D60" w:rsidP="00102D60"/>
    <w:p w14:paraId="448518EB" w14:textId="77777777" w:rsidR="0077640B" w:rsidRPr="00EF21E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EF21EE">
        <w:rPr>
          <w:b/>
          <w:caps/>
        </w:rPr>
        <w:t>5. Контроль и оценка результатов освоения профессионального модуля (вида профессиональной деятельности)</w:t>
      </w: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694"/>
        <w:gridCol w:w="2915"/>
      </w:tblGrid>
      <w:tr w:rsidR="006D2A3C" w:rsidRPr="00793DA4" w14:paraId="78423B12" w14:textId="77777777" w:rsidTr="007712ED">
        <w:tc>
          <w:tcPr>
            <w:tcW w:w="3147" w:type="dxa"/>
          </w:tcPr>
          <w:p w14:paraId="4119CEC1" w14:textId="77777777" w:rsidR="006D2A3C" w:rsidRPr="00793DA4" w:rsidRDefault="006D2A3C" w:rsidP="007712ED">
            <w:pPr>
              <w:jc w:val="center"/>
              <w:rPr>
                <w:b/>
              </w:rPr>
            </w:pPr>
            <w:r w:rsidRPr="00793DA4">
              <w:t>Код и наименование профессиональных и общих компетенций, формируемых в рамках модуля</w:t>
            </w:r>
          </w:p>
        </w:tc>
        <w:tc>
          <w:tcPr>
            <w:tcW w:w="2694" w:type="dxa"/>
          </w:tcPr>
          <w:p w14:paraId="161DA4B9" w14:textId="77777777" w:rsidR="006D2A3C" w:rsidRPr="00793DA4" w:rsidRDefault="006D2A3C" w:rsidP="007712ED">
            <w:pPr>
              <w:suppressAutoHyphens/>
              <w:jc w:val="center"/>
            </w:pPr>
          </w:p>
          <w:p w14:paraId="0A45022F" w14:textId="77777777" w:rsidR="006D2A3C" w:rsidRPr="00793DA4" w:rsidRDefault="006D2A3C" w:rsidP="007712ED">
            <w:pPr>
              <w:jc w:val="center"/>
            </w:pPr>
            <w:r w:rsidRPr="00793DA4">
              <w:t>Критерии оценки</w:t>
            </w:r>
          </w:p>
        </w:tc>
        <w:tc>
          <w:tcPr>
            <w:tcW w:w="2915" w:type="dxa"/>
          </w:tcPr>
          <w:p w14:paraId="147188AA" w14:textId="77777777" w:rsidR="006D2A3C" w:rsidRPr="00793DA4" w:rsidRDefault="006D2A3C" w:rsidP="007712ED">
            <w:pPr>
              <w:suppressAutoHyphens/>
              <w:jc w:val="center"/>
            </w:pPr>
          </w:p>
          <w:p w14:paraId="62948F16" w14:textId="77777777" w:rsidR="006D2A3C" w:rsidRPr="00793DA4" w:rsidRDefault="006D2A3C" w:rsidP="007712ED">
            <w:pPr>
              <w:jc w:val="center"/>
            </w:pPr>
            <w:r w:rsidRPr="00793DA4">
              <w:t>Методы оценки</w:t>
            </w:r>
          </w:p>
        </w:tc>
      </w:tr>
      <w:tr w:rsidR="006D2A3C" w:rsidRPr="00793DA4" w14:paraId="73660CC4" w14:textId="77777777" w:rsidTr="007712ED">
        <w:trPr>
          <w:trHeight w:val="1265"/>
        </w:trPr>
        <w:tc>
          <w:tcPr>
            <w:tcW w:w="3147" w:type="dxa"/>
          </w:tcPr>
          <w:p w14:paraId="1FE119F3" w14:textId="77777777" w:rsidR="006D2A3C" w:rsidRPr="00793DA4" w:rsidRDefault="006D2A3C" w:rsidP="007712ED">
            <w:pPr>
              <w:rPr>
                <w:i/>
              </w:rPr>
            </w:pPr>
            <w:r w:rsidRPr="00793DA4">
              <w:rPr>
                <w:i/>
              </w:rPr>
              <w:t xml:space="preserve">ПК 3.1. </w:t>
            </w:r>
            <w:r w:rsidRPr="00793DA4">
              <w:t>Устанавливать, настраивать, эксплуатировать и обслуживать технические и программно-аппаратные средства компьютерных сетей.</w:t>
            </w:r>
          </w:p>
        </w:tc>
        <w:tc>
          <w:tcPr>
            <w:tcW w:w="2694" w:type="dxa"/>
          </w:tcPr>
          <w:p w14:paraId="19AD5539"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29AB2C4C"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26CF291E"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74691EA4"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7FC96300"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6BE7E6B7"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3A8AF417"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7FC2E8B3"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16CDD5BF" w14:textId="77777777" w:rsidTr="00690B4C">
        <w:trPr>
          <w:trHeight w:val="1124"/>
        </w:trPr>
        <w:tc>
          <w:tcPr>
            <w:tcW w:w="3147" w:type="dxa"/>
          </w:tcPr>
          <w:p w14:paraId="2D04B137" w14:textId="77777777" w:rsidR="006D2A3C" w:rsidRPr="00793DA4" w:rsidRDefault="006D2A3C" w:rsidP="007712ED">
            <w:pPr>
              <w:rPr>
                <w:i/>
              </w:rPr>
            </w:pPr>
            <w:r w:rsidRPr="00793DA4">
              <w:rPr>
                <w:i/>
              </w:rPr>
              <w:t>ПК 3.2</w:t>
            </w:r>
            <w:r w:rsidRPr="00793DA4">
              <w:t>. Проводить профилактические работы на объектах сетевой инфраструктуры и рабочих станциях.</w:t>
            </w:r>
          </w:p>
        </w:tc>
        <w:tc>
          <w:tcPr>
            <w:tcW w:w="2694" w:type="dxa"/>
          </w:tcPr>
          <w:p w14:paraId="280F681E"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721A1845"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6E21F2F1" w14:textId="77777777" w:rsidR="006D2A3C" w:rsidRPr="00490716" w:rsidRDefault="006D2A3C" w:rsidP="007712ED">
            <w:pPr>
              <w:rPr>
                <w:rFonts w:eastAsia="PMingLiU"/>
              </w:rPr>
            </w:pPr>
            <w:r w:rsidRPr="00490716">
              <w:rPr>
                <w:rFonts w:eastAsia="PMingLiU"/>
              </w:rPr>
              <w:lastRenderedPageBreak/>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27720CB3" w14:textId="77777777" w:rsidR="00690B4C" w:rsidRPr="002A0ACF" w:rsidRDefault="00690B4C" w:rsidP="00690B4C">
            <w:pPr>
              <w:textAlignment w:val="baseline"/>
              <w:rPr>
                <w:rFonts w:eastAsia="Arial Unicode MS"/>
              </w:rPr>
            </w:pPr>
            <w:r w:rsidRPr="002A0ACF">
              <w:rPr>
                <w:rFonts w:eastAsia="Arial Unicode MS"/>
              </w:rPr>
              <w:lastRenderedPageBreak/>
              <w:t>Выполнение заданий практических занятий.</w:t>
            </w:r>
          </w:p>
          <w:p w14:paraId="5D5E0053"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7A3F4D0F"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697C41A4"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5EEF20E5"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3938A0BD" w14:textId="77777777" w:rsidTr="007712ED">
        <w:trPr>
          <w:trHeight w:val="4097"/>
        </w:trPr>
        <w:tc>
          <w:tcPr>
            <w:tcW w:w="3147" w:type="dxa"/>
          </w:tcPr>
          <w:p w14:paraId="718DD115" w14:textId="77777777" w:rsidR="006D2A3C" w:rsidRPr="00793DA4" w:rsidRDefault="006D2A3C" w:rsidP="007712ED">
            <w:pPr>
              <w:rPr>
                <w:i/>
              </w:rPr>
            </w:pPr>
            <w:r w:rsidRPr="00793DA4">
              <w:rPr>
                <w:i/>
              </w:rPr>
              <w:t>ПК 3.3</w:t>
            </w:r>
            <w:r w:rsidRPr="00793DA4">
              <w:t>. Устанавливать, настраивать, эксплуатировать и обслуживать сетевые конфигурации</w:t>
            </w:r>
          </w:p>
        </w:tc>
        <w:tc>
          <w:tcPr>
            <w:tcW w:w="2694" w:type="dxa"/>
          </w:tcPr>
          <w:p w14:paraId="689B0485"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1E093FC1"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63DF95FE"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138A2B09"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36A1B21D"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743AE510"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1272918C"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50466FB7"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5DEE6F13" w14:textId="77777777" w:rsidTr="007712ED">
        <w:trPr>
          <w:trHeight w:val="4097"/>
        </w:trPr>
        <w:tc>
          <w:tcPr>
            <w:tcW w:w="3147" w:type="dxa"/>
          </w:tcPr>
          <w:p w14:paraId="4C7B43A8" w14:textId="77777777" w:rsidR="006D2A3C" w:rsidRPr="00793DA4" w:rsidRDefault="006D2A3C" w:rsidP="007712ED">
            <w:pPr>
              <w:rPr>
                <w:i/>
              </w:rPr>
            </w:pPr>
            <w:r w:rsidRPr="00793DA4">
              <w:rPr>
                <w:i/>
              </w:rPr>
              <w:t>ПК 3.4.</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14:paraId="2FDF6B6F"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29294E47"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30ACC22D"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6EA1FDA7"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578CF08B"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54F4EE85"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536F3EFB"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6DCFF4C7"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39790652" w14:textId="77777777" w:rsidTr="007712ED">
        <w:trPr>
          <w:trHeight w:val="4097"/>
        </w:trPr>
        <w:tc>
          <w:tcPr>
            <w:tcW w:w="3147" w:type="dxa"/>
          </w:tcPr>
          <w:p w14:paraId="1F28249D" w14:textId="77777777" w:rsidR="006D2A3C" w:rsidRPr="00793DA4" w:rsidRDefault="006D2A3C" w:rsidP="007712ED">
            <w:pPr>
              <w:rPr>
                <w:i/>
              </w:rPr>
            </w:pPr>
            <w:r w:rsidRPr="00793DA4">
              <w:rPr>
                <w:i/>
              </w:rPr>
              <w:lastRenderedPageBreak/>
              <w:t>ПК 3.5.</w:t>
            </w:r>
            <w:r w:rsidRPr="00793DA4">
              <w:t xml:space="preserve">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tc>
        <w:tc>
          <w:tcPr>
            <w:tcW w:w="2694" w:type="dxa"/>
          </w:tcPr>
          <w:p w14:paraId="62116669"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5092C002"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28DCDBDA"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3BEB0CD7"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43587B5B"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34813770"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5C38944F"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019E85A0"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r w:rsidR="006D2A3C" w:rsidRPr="00793DA4" w14:paraId="2A9DB9B3" w14:textId="77777777" w:rsidTr="007712ED">
        <w:trPr>
          <w:trHeight w:val="4097"/>
        </w:trPr>
        <w:tc>
          <w:tcPr>
            <w:tcW w:w="3147" w:type="dxa"/>
          </w:tcPr>
          <w:p w14:paraId="72F43E4C" w14:textId="77777777" w:rsidR="006D2A3C" w:rsidRPr="00793DA4" w:rsidRDefault="006D2A3C" w:rsidP="007712ED">
            <w:pPr>
              <w:rPr>
                <w:i/>
              </w:rPr>
            </w:pPr>
            <w:r w:rsidRPr="00793DA4">
              <w:rPr>
                <w:i/>
              </w:rPr>
              <w:t>ПК 3.6.</w:t>
            </w:r>
            <w:r w:rsidRPr="00793DA4">
              <w:t xml:space="preserve">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tc>
        <w:tc>
          <w:tcPr>
            <w:tcW w:w="2694" w:type="dxa"/>
          </w:tcPr>
          <w:p w14:paraId="1F06CBFE" w14:textId="77777777" w:rsidR="006D2A3C" w:rsidRPr="00490716" w:rsidRDefault="006D2A3C" w:rsidP="007712ED">
            <w:pPr>
              <w:rPr>
                <w:rFonts w:eastAsia="PMingLiU"/>
              </w:rPr>
            </w:pPr>
            <w:r w:rsidRPr="00490716">
              <w:rPr>
                <w:rFonts w:eastAsia="PMingLiU"/>
              </w:rPr>
              <w:t>Оценка «</w:t>
            </w:r>
            <w:r w:rsidRPr="00490716">
              <w:rPr>
                <w:rFonts w:eastAsia="PMingLiU"/>
                <w:b/>
              </w:rPr>
              <w:t>отлично</w:t>
            </w:r>
            <w:r w:rsidRPr="00490716">
              <w:rPr>
                <w:rFonts w:eastAsia="PMingLiU"/>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62CC95C7" w14:textId="77777777" w:rsidR="006D2A3C" w:rsidRPr="00490716" w:rsidRDefault="006D2A3C" w:rsidP="007712ED">
            <w:pPr>
              <w:rPr>
                <w:rFonts w:eastAsia="PMingLiU"/>
              </w:rPr>
            </w:pPr>
            <w:r w:rsidRPr="00490716">
              <w:rPr>
                <w:rFonts w:eastAsia="PMingLiU"/>
              </w:rPr>
              <w:t>Оценка «</w:t>
            </w:r>
            <w:r w:rsidRPr="00490716">
              <w:rPr>
                <w:rFonts w:eastAsia="PMingLiU"/>
                <w:b/>
              </w:rPr>
              <w:t>хорошо</w:t>
            </w:r>
            <w:r w:rsidRPr="00490716">
              <w:rPr>
                <w:rFonts w:eastAsia="PMingLiU"/>
              </w:rPr>
              <w:t xml:space="preserve">» -алгоритм разработан, оформлен в соответствии со стандартами и соответствует заданию, пояснены его основные структуры. </w:t>
            </w:r>
          </w:p>
          <w:p w14:paraId="5D9AF092" w14:textId="77777777" w:rsidR="006D2A3C" w:rsidRPr="00490716" w:rsidRDefault="006D2A3C" w:rsidP="007712ED">
            <w:pPr>
              <w:rPr>
                <w:rFonts w:eastAsia="PMingLiU"/>
              </w:rPr>
            </w:pPr>
            <w:r w:rsidRPr="00490716">
              <w:rPr>
                <w:rFonts w:eastAsia="PMingLiU"/>
              </w:rPr>
              <w:t>Оценка «</w:t>
            </w:r>
            <w:r w:rsidRPr="00490716">
              <w:rPr>
                <w:rFonts w:eastAsia="PMingLiU"/>
                <w:b/>
              </w:rPr>
              <w:t>удовлетворительно</w:t>
            </w:r>
            <w:r w:rsidRPr="00490716">
              <w:rPr>
                <w:rFonts w:eastAsia="PMingLiU"/>
              </w:rPr>
              <w:t xml:space="preserve">» - алгоритм разработан и соответствует заданию. </w:t>
            </w:r>
          </w:p>
        </w:tc>
        <w:tc>
          <w:tcPr>
            <w:tcW w:w="2915" w:type="dxa"/>
          </w:tcPr>
          <w:p w14:paraId="1C0C05DB" w14:textId="77777777" w:rsidR="00690B4C" w:rsidRPr="002A0ACF" w:rsidRDefault="00690B4C" w:rsidP="00690B4C">
            <w:pPr>
              <w:textAlignment w:val="baseline"/>
              <w:rPr>
                <w:rFonts w:eastAsia="Arial Unicode MS"/>
              </w:rPr>
            </w:pPr>
            <w:r w:rsidRPr="002A0ACF">
              <w:rPr>
                <w:rFonts w:eastAsia="Arial Unicode MS"/>
              </w:rPr>
              <w:t>Выполнение заданий практических занятий.</w:t>
            </w:r>
          </w:p>
          <w:p w14:paraId="14495CDB" w14:textId="77777777" w:rsidR="00690B4C" w:rsidRPr="002A0ACF" w:rsidRDefault="00690B4C" w:rsidP="00690B4C">
            <w:pPr>
              <w:textAlignment w:val="baseline"/>
              <w:rPr>
                <w:rFonts w:eastAsia="Arial Unicode MS"/>
              </w:rPr>
            </w:pPr>
            <w:r w:rsidRPr="002A0ACF">
              <w:rPr>
                <w:rFonts w:eastAsia="Arial Unicode MS"/>
              </w:rPr>
              <w:t>Контрольное тестирование по темам курса.</w:t>
            </w:r>
          </w:p>
          <w:p w14:paraId="5D7BFD2C" w14:textId="77777777" w:rsidR="00690B4C" w:rsidRPr="002A0ACF" w:rsidRDefault="00690B4C" w:rsidP="00690B4C">
            <w:pPr>
              <w:textAlignment w:val="baseline"/>
              <w:rPr>
                <w:rFonts w:eastAsia="Arial Unicode MS"/>
              </w:rPr>
            </w:pPr>
            <w:r w:rsidRPr="002A0ACF">
              <w:rPr>
                <w:rFonts w:eastAsia="Arial Unicode MS"/>
              </w:rPr>
              <w:t xml:space="preserve">Контроль выполнения самостоятельной внеаудиторной работы. </w:t>
            </w:r>
          </w:p>
          <w:p w14:paraId="78AC62FD" w14:textId="77777777" w:rsidR="00690B4C" w:rsidRPr="002A0ACF" w:rsidRDefault="00690B4C" w:rsidP="00690B4C">
            <w:pPr>
              <w:textAlignment w:val="baseline"/>
              <w:rPr>
                <w:rFonts w:eastAsia="Arial Unicode MS"/>
              </w:rPr>
            </w:pPr>
            <w:r w:rsidRPr="002A0ACF">
              <w:rPr>
                <w:rFonts w:eastAsia="Arial Unicode MS"/>
              </w:rPr>
              <w:t>Защита отчета по учебной практике.</w:t>
            </w:r>
          </w:p>
          <w:p w14:paraId="085E743B" w14:textId="77777777" w:rsidR="006D2A3C" w:rsidRPr="00490716" w:rsidRDefault="00690B4C" w:rsidP="00690B4C">
            <w:pPr>
              <w:rPr>
                <w:rFonts w:eastAsia="PMingLiU"/>
              </w:rPr>
            </w:pPr>
            <w:r w:rsidRPr="002A0ACF">
              <w:rPr>
                <w:rFonts w:eastAsia="Arial Unicode MS"/>
              </w:rPr>
              <w:t>Защита отчета по производственной практике.</w:t>
            </w:r>
          </w:p>
        </w:tc>
      </w:tr>
    </w:tbl>
    <w:p w14:paraId="7FE9DFB1" w14:textId="77777777" w:rsidR="0077640B" w:rsidRPr="00EF21E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A377712" w14:textId="77777777" w:rsidR="006F7515" w:rsidRPr="00EF21EE" w:rsidRDefault="006F7515" w:rsidP="004A5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EF21EE">
        <w:t>Формы и методы</w:t>
      </w:r>
      <w:r w:rsidR="00BD3C96" w:rsidRPr="00EF21EE">
        <w:t xml:space="preserve"> контроля и оценки результатов обучения должны позволять проверять </w:t>
      </w:r>
      <w:r w:rsidR="00300E00" w:rsidRPr="00EF21EE">
        <w:t xml:space="preserve">у обучающихся </w:t>
      </w:r>
      <w:r w:rsidR="005F786E" w:rsidRPr="00EF21EE">
        <w:t xml:space="preserve">не только </w:t>
      </w:r>
      <w:r w:rsidR="00BD3C96" w:rsidRPr="00EF21EE">
        <w:t xml:space="preserve">сформированность </w:t>
      </w:r>
      <w:r w:rsidR="005F786E" w:rsidRPr="00EF21EE">
        <w:t>профессиональных компетенций</w:t>
      </w:r>
      <w:r w:rsidRPr="00EF21EE">
        <w:t>,</w:t>
      </w:r>
      <w:r w:rsidR="005F786E" w:rsidRPr="00EF21EE">
        <w:t xml:space="preserve"> но и развити</w:t>
      </w:r>
      <w:r w:rsidR="00483866" w:rsidRPr="00EF21EE">
        <w:t>е</w:t>
      </w:r>
      <w:r w:rsidR="005F786E" w:rsidRPr="00EF21EE">
        <w:t xml:space="preserve"> общих компетенций и обеспечивающих их умений.</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7"/>
        <w:gridCol w:w="2683"/>
      </w:tblGrid>
      <w:tr w:rsidR="006D2A3C" w:rsidRPr="00793DA4" w14:paraId="3EC1B37F" w14:textId="77777777" w:rsidTr="007712ED">
        <w:tc>
          <w:tcPr>
            <w:tcW w:w="2518" w:type="dxa"/>
          </w:tcPr>
          <w:p w14:paraId="4CDFCB6C" w14:textId="77777777" w:rsidR="006D2A3C" w:rsidRPr="00793DA4" w:rsidRDefault="006D2A3C" w:rsidP="007712ED">
            <w:r w:rsidRPr="00793DA4">
              <w:t xml:space="preserve">ОК 01. Выбирать способы решения </w:t>
            </w:r>
            <w:r w:rsidRPr="00793DA4">
              <w:lastRenderedPageBreak/>
              <w:t>задач профессиональной деятельности, применительно к различным контекстам.</w:t>
            </w:r>
          </w:p>
        </w:tc>
        <w:tc>
          <w:tcPr>
            <w:tcW w:w="3828" w:type="dxa"/>
          </w:tcPr>
          <w:p w14:paraId="408BDEED" w14:textId="77777777" w:rsidR="006D2A3C" w:rsidRPr="00793DA4" w:rsidRDefault="006D2A3C" w:rsidP="006D2A3C">
            <w:pPr>
              <w:numPr>
                <w:ilvl w:val="0"/>
                <w:numId w:val="12"/>
              </w:numPr>
              <w:tabs>
                <w:tab w:val="left" w:pos="252"/>
              </w:tabs>
            </w:pPr>
            <w:r w:rsidRPr="00793DA4">
              <w:lastRenderedPageBreak/>
              <w:t xml:space="preserve">обоснованность постановки цели, выбора и применения </w:t>
            </w:r>
            <w:r w:rsidRPr="00793DA4">
              <w:lastRenderedPageBreak/>
              <w:t>методов и способов решения профессиональных задач;</w:t>
            </w:r>
          </w:p>
          <w:p w14:paraId="50F40B21" w14:textId="77777777" w:rsidR="006D2A3C" w:rsidRPr="00793DA4" w:rsidRDefault="006D2A3C" w:rsidP="007712ED">
            <w:r w:rsidRPr="00793DA4">
              <w:t>- адекватная оценка и самооценка эффективности и качества выполнения профессиональных задач</w:t>
            </w:r>
          </w:p>
        </w:tc>
        <w:tc>
          <w:tcPr>
            <w:tcW w:w="2693" w:type="dxa"/>
            <w:vMerge w:val="restart"/>
          </w:tcPr>
          <w:p w14:paraId="3D5BD372" w14:textId="77777777" w:rsidR="006D2A3C" w:rsidRPr="00793DA4" w:rsidRDefault="006D2A3C" w:rsidP="007712ED"/>
          <w:p w14:paraId="06CB89D2" w14:textId="77777777" w:rsidR="006D2A3C" w:rsidRPr="00793DA4" w:rsidRDefault="006D2A3C" w:rsidP="007712ED"/>
          <w:p w14:paraId="4972E2C1" w14:textId="77777777" w:rsidR="006D2A3C" w:rsidRPr="00793DA4" w:rsidRDefault="006D2A3C" w:rsidP="007712ED"/>
          <w:p w14:paraId="5771D90F" w14:textId="77777777" w:rsidR="006D2A3C" w:rsidRPr="00793DA4" w:rsidRDefault="006D2A3C" w:rsidP="007712ED"/>
          <w:p w14:paraId="45A0F136" w14:textId="77777777" w:rsidR="006D2A3C" w:rsidRPr="00793DA4" w:rsidRDefault="006D2A3C" w:rsidP="007712ED"/>
          <w:p w14:paraId="4A527983" w14:textId="77777777" w:rsidR="006D2A3C" w:rsidRPr="00793DA4" w:rsidRDefault="006D2A3C" w:rsidP="007712ED">
            <w:r w:rsidRPr="00793DA4">
              <w:t>Интерпретация результатов наблюдений за деятельностью обучающегося в процессе освоения образовательной программы</w:t>
            </w:r>
          </w:p>
          <w:p w14:paraId="590C68B6" w14:textId="77777777" w:rsidR="006D2A3C" w:rsidRPr="00793DA4" w:rsidRDefault="006D2A3C" w:rsidP="007712ED"/>
          <w:p w14:paraId="4C19EAF4" w14:textId="77777777" w:rsidR="006D2A3C" w:rsidRPr="00793DA4" w:rsidRDefault="00690B4C" w:rsidP="007712ED">
            <w:r>
              <w:t>Н</w:t>
            </w:r>
            <w:r w:rsidR="006D2A3C" w:rsidRPr="00793DA4">
              <w:t>аблюдение и оценка на лабораторно - практических занятиях, при выполнении работ по учебной и производственной практикам</w:t>
            </w:r>
          </w:p>
          <w:p w14:paraId="19576E81" w14:textId="77777777" w:rsidR="006D2A3C" w:rsidRPr="00793DA4" w:rsidRDefault="006D2A3C" w:rsidP="007712ED"/>
          <w:p w14:paraId="4A3718DD" w14:textId="77777777" w:rsidR="006D2A3C" w:rsidRPr="00793DA4" w:rsidRDefault="006D2A3C" w:rsidP="007712ED">
            <w:r w:rsidRPr="00793DA4">
              <w:t xml:space="preserve">Экзамен </w:t>
            </w:r>
            <w:r w:rsidR="00690B4C">
              <w:t>по модулю</w:t>
            </w:r>
          </w:p>
        </w:tc>
      </w:tr>
      <w:tr w:rsidR="006D2A3C" w:rsidRPr="00793DA4" w14:paraId="0897D46E" w14:textId="77777777" w:rsidTr="007712ED">
        <w:tc>
          <w:tcPr>
            <w:tcW w:w="2518" w:type="dxa"/>
          </w:tcPr>
          <w:p w14:paraId="280FE77B" w14:textId="77777777" w:rsidR="006D2A3C" w:rsidRPr="00793DA4" w:rsidRDefault="006D2A3C" w:rsidP="007712ED">
            <w:r w:rsidRPr="00793DA4">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828" w:type="dxa"/>
          </w:tcPr>
          <w:p w14:paraId="05301315" w14:textId="77777777" w:rsidR="006D2A3C" w:rsidRPr="00793DA4" w:rsidRDefault="006D2A3C" w:rsidP="007712ED">
            <w:r w:rsidRPr="00793DA4">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vMerge/>
          </w:tcPr>
          <w:p w14:paraId="2058C55A" w14:textId="77777777" w:rsidR="006D2A3C" w:rsidRPr="00793DA4" w:rsidRDefault="006D2A3C" w:rsidP="007712ED"/>
        </w:tc>
      </w:tr>
      <w:tr w:rsidR="006D2A3C" w:rsidRPr="00793DA4" w14:paraId="6A4745B1" w14:textId="77777777" w:rsidTr="007712ED">
        <w:tc>
          <w:tcPr>
            <w:tcW w:w="2518" w:type="dxa"/>
          </w:tcPr>
          <w:p w14:paraId="43BD456B" w14:textId="77777777" w:rsidR="006D2A3C" w:rsidRPr="00793DA4" w:rsidRDefault="006D2A3C" w:rsidP="007712ED">
            <w:r w:rsidRPr="00793DA4">
              <w:t>ОК 03. Планировать и реализовывать собственное профессиональное и личностное развитие.</w:t>
            </w:r>
          </w:p>
        </w:tc>
        <w:tc>
          <w:tcPr>
            <w:tcW w:w="3828" w:type="dxa"/>
          </w:tcPr>
          <w:p w14:paraId="4F1D0252" w14:textId="77777777" w:rsidR="006D2A3C" w:rsidRPr="00793DA4" w:rsidRDefault="006D2A3C" w:rsidP="007712ED">
            <w:r w:rsidRPr="00793DA4">
              <w:t>- демонстрация ответственности за принятые решения</w:t>
            </w:r>
          </w:p>
          <w:p w14:paraId="26EEE593" w14:textId="77777777" w:rsidR="006D2A3C" w:rsidRPr="00793DA4" w:rsidRDefault="006D2A3C" w:rsidP="007712ED">
            <w:r w:rsidRPr="00793DA4">
              <w:t xml:space="preserve">- обоснованность самоанализа и коррекция результатов собственной работы; </w:t>
            </w:r>
          </w:p>
        </w:tc>
        <w:tc>
          <w:tcPr>
            <w:tcW w:w="2693" w:type="dxa"/>
            <w:vMerge/>
          </w:tcPr>
          <w:p w14:paraId="35E9ED74" w14:textId="77777777" w:rsidR="006D2A3C" w:rsidRPr="00793DA4" w:rsidRDefault="006D2A3C" w:rsidP="007712ED"/>
        </w:tc>
      </w:tr>
      <w:tr w:rsidR="006D2A3C" w:rsidRPr="00793DA4" w14:paraId="6FEAA476" w14:textId="77777777" w:rsidTr="007712ED">
        <w:tc>
          <w:tcPr>
            <w:tcW w:w="2518" w:type="dxa"/>
          </w:tcPr>
          <w:p w14:paraId="4B498D3D" w14:textId="77777777" w:rsidR="006D2A3C" w:rsidRPr="00793DA4" w:rsidRDefault="006D2A3C" w:rsidP="007712ED">
            <w:r w:rsidRPr="00793DA4">
              <w:t>ОК 04. Работать в коллективе и команде, эффективно взаимодействовать с коллегами, руководством, клиентами.</w:t>
            </w:r>
          </w:p>
        </w:tc>
        <w:tc>
          <w:tcPr>
            <w:tcW w:w="3828" w:type="dxa"/>
          </w:tcPr>
          <w:p w14:paraId="5FBC3340" w14:textId="77777777" w:rsidR="006D2A3C" w:rsidRPr="00793DA4" w:rsidRDefault="006D2A3C" w:rsidP="007712ED">
            <w:r w:rsidRPr="00793DA4">
              <w:t>- взаимодействие с обучающимися, преподавателями и мастерами в ходе обучения, с руководителями учебной и производственной практик;</w:t>
            </w:r>
          </w:p>
          <w:p w14:paraId="52071323" w14:textId="77777777" w:rsidR="006D2A3C" w:rsidRPr="00793DA4" w:rsidRDefault="006D2A3C" w:rsidP="007712ED">
            <w:r w:rsidRPr="00793DA4">
              <w:t>- обоснованность анализа работы членов команды (подчиненных)</w:t>
            </w:r>
          </w:p>
        </w:tc>
        <w:tc>
          <w:tcPr>
            <w:tcW w:w="2693" w:type="dxa"/>
            <w:vMerge/>
          </w:tcPr>
          <w:p w14:paraId="74760D56" w14:textId="77777777" w:rsidR="006D2A3C" w:rsidRPr="00793DA4" w:rsidRDefault="006D2A3C" w:rsidP="007712ED"/>
        </w:tc>
      </w:tr>
      <w:tr w:rsidR="006D2A3C" w:rsidRPr="00793DA4" w14:paraId="5F403837" w14:textId="77777777" w:rsidTr="007712ED">
        <w:tc>
          <w:tcPr>
            <w:tcW w:w="2518" w:type="dxa"/>
          </w:tcPr>
          <w:p w14:paraId="17B42567" w14:textId="77777777" w:rsidR="006D2A3C" w:rsidRPr="00793DA4" w:rsidRDefault="006D2A3C" w:rsidP="007712ED">
            <w:r w:rsidRPr="00793DA4">
              <w:t>ОК 05.</w:t>
            </w:r>
            <w:r w:rsidRPr="00793DA4">
              <w:rPr>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828" w:type="dxa"/>
          </w:tcPr>
          <w:p w14:paraId="750B8E7F" w14:textId="77777777" w:rsidR="006D2A3C" w:rsidRPr="00793DA4" w:rsidRDefault="006D2A3C" w:rsidP="007712ED">
            <w:r w:rsidRPr="00793DA4">
              <w:t>-грамотность устной и письменной речи,</w:t>
            </w:r>
          </w:p>
          <w:p w14:paraId="5766932C" w14:textId="77777777" w:rsidR="006D2A3C" w:rsidRPr="00793DA4" w:rsidRDefault="006D2A3C" w:rsidP="007712ED">
            <w:r w:rsidRPr="00793DA4">
              <w:t>- ясность формулирования и изложения мыслей</w:t>
            </w:r>
          </w:p>
        </w:tc>
        <w:tc>
          <w:tcPr>
            <w:tcW w:w="2693" w:type="dxa"/>
            <w:vMerge/>
          </w:tcPr>
          <w:p w14:paraId="1528F4B3" w14:textId="77777777" w:rsidR="006D2A3C" w:rsidRPr="00793DA4" w:rsidRDefault="006D2A3C" w:rsidP="007712ED"/>
        </w:tc>
      </w:tr>
      <w:tr w:rsidR="006D2A3C" w:rsidRPr="00793DA4" w14:paraId="10C1DE50" w14:textId="77777777" w:rsidTr="007712ED">
        <w:tc>
          <w:tcPr>
            <w:tcW w:w="2518" w:type="dxa"/>
          </w:tcPr>
          <w:p w14:paraId="3DB970DE" w14:textId="77777777" w:rsidR="006D2A3C" w:rsidRPr="00793DA4" w:rsidRDefault="006D2A3C" w:rsidP="007712ED">
            <w:r w:rsidRPr="00793DA4">
              <w:t>ОК 06.Проявлять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c>
          <w:tcPr>
            <w:tcW w:w="3828" w:type="dxa"/>
          </w:tcPr>
          <w:p w14:paraId="0E2BDB27" w14:textId="77777777" w:rsidR="006D2A3C" w:rsidRPr="00793DA4" w:rsidRDefault="006D2A3C" w:rsidP="007712ED">
            <w:pPr>
              <w:rPr>
                <w:bCs/>
              </w:rPr>
            </w:pPr>
            <w:r w:rsidRPr="00793DA4">
              <w:rPr>
                <w:bCs/>
              </w:rPr>
              <w:t xml:space="preserve">- соблюдение норм поведения во время учебных занятий и прохождения учебной и производственной практик, </w:t>
            </w:r>
          </w:p>
          <w:p w14:paraId="43832D3A" w14:textId="77777777" w:rsidR="006D2A3C" w:rsidRPr="00793DA4" w:rsidRDefault="006D2A3C" w:rsidP="007712ED">
            <w:r w:rsidRPr="00793DA4">
              <w:rPr>
                <w:bCs/>
                <w:lang w:val="en-US"/>
              </w:rPr>
              <w:t xml:space="preserve">- </w:t>
            </w:r>
            <w:r w:rsidRPr="00793DA4">
              <w:rPr>
                <w:bCs/>
              </w:rPr>
              <w:t>соблюдение стандартов антикоррупционного поведения</w:t>
            </w:r>
          </w:p>
        </w:tc>
        <w:tc>
          <w:tcPr>
            <w:tcW w:w="2693" w:type="dxa"/>
            <w:vMerge/>
          </w:tcPr>
          <w:p w14:paraId="1A6ADD8B" w14:textId="77777777" w:rsidR="006D2A3C" w:rsidRPr="00793DA4" w:rsidRDefault="006D2A3C" w:rsidP="007712ED"/>
        </w:tc>
      </w:tr>
      <w:tr w:rsidR="006D2A3C" w:rsidRPr="00793DA4" w14:paraId="3DE036C3" w14:textId="77777777" w:rsidTr="007712ED">
        <w:tc>
          <w:tcPr>
            <w:tcW w:w="2518" w:type="dxa"/>
          </w:tcPr>
          <w:p w14:paraId="787A5B1B" w14:textId="77777777" w:rsidR="006D2A3C" w:rsidRPr="00793DA4" w:rsidRDefault="006D2A3C" w:rsidP="007712ED">
            <w:r w:rsidRPr="00793DA4">
              <w:t xml:space="preserve">ОК 07. Содействовать сохранению окружающей среды, ресурсосбережению, эффективно </w:t>
            </w:r>
            <w:r w:rsidRPr="00793DA4">
              <w:lastRenderedPageBreak/>
              <w:t>действовать в чрезвычайных ситуациях.</w:t>
            </w:r>
          </w:p>
        </w:tc>
        <w:tc>
          <w:tcPr>
            <w:tcW w:w="3828" w:type="dxa"/>
          </w:tcPr>
          <w:p w14:paraId="090615EB" w14:textId="77777777" w:rsidR="006D2A3C" w:rsidRPr="00793DA4" w:rsidRDefault="006D2A3C" w:rsidP="007712ED">
            <w:r w:rsidRPr="00793DA4">
              <w:lastRenderedPageBreak/>
              <w:t>- эффективность выполнения правил ТБ во время учебных занятий, при прохождении учебной и производственной практик;</w:t>
            </w:r>
          </w:p>
          <w:p w14:paraId="49839CA1" w14:textId="77777777" w:rsidR="006D2A3C" w:rsidRPr="00793DA4" w:rsidRDefault="006D2A3C" w:rsidP="007712ED">
            <w:r w:rsidRPr="00793DA4">
              <w:lastRenderedPageBreak/>
              <w:t>- знание и использование ресурсосберегающих технологий в области телекоммуникаций</w:t>
            </w:r>
          </w:p>
        </w:tc>
        <w:tc>
          <w:tcPr>
            <w:tcW w:w="2693" w:type="dxa"/>
            <w:vMerge/>
          </w:tcPr>
          <w:p w14:paraId="591CB889" w14:textId="77777777" w:rsidR="006D2A3C" w:rsidRPr="00793DA4" w:rsidRDefault="006D2A3C" w:rsidP="007712ED"/>
        </w:tc>
      </w:tr>
      <w:tr w:rsidR="006D2A3C" w:rsidRPr="00793DA4" w14:paraId="5519EBFB" w14:textId="77777777" w:rsidTr="007712ED">
        <w:tc>
          <w:tcPr>
            <w:tcW w:w="2518" w:type="dxa"/>
          </w:tcPr>
          <w:p w14:paraId="5DA1AC42" w14:textId="77777777" w:rsidR="006D2A3C" w:rsidRPr="00793DA4" w:rsidRDefault="006D2A3C" w:rsidP="007712ED">
            <w:r w:rsidRPr="00793DA4">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828" w:type="dxa"/>
          </w:tcPr>
          <w:p w14:paraId="1E5A3C84" w14:textId="77777777" w:rsidR="006D2A3C" w:rsidRPr="00793DA4" w:rsidRDefault="006D2A3C" w:rsidP="007712ED">
            <w:r w:rsidRPr="00793DA4">
              <w:t>-эффективно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w:t>
            </w:r>
            <w:r w:rsidR="00074604">
              <w:t>вня физической подготовленности</w:t>
            </w:r>
            <w:r w:rsidRPr="00793DA4">
              <w:t>;</w:t>
            </w:r>
          </w:p>
          <w:p w14:paraId="06D053F2" w14:textId="77777777" w:rsidR="006D2A3C" w:rsidRPr="00793DA4" w:rsidRDefault="006D2A3C" w:rsidP="007712ED"/>
        </w:tc>
        <w:tc>
          <w:tcPr>
            <w:tcW w:w="2693" w:type="dxa"/>
            <w:vMerge/>
          </w:tcPr>
          <w:p w14:paraId="0131230A" w14:textId="77777777" w:rsidR="006D2A3C" w:rsidRPr="00793DA4" w:rsidRDefault="006D2A3C" w:rsidP="007712ED"/>
        </w:tc>
      </w:tr>
      <w:tr w:rsidR="006D2A3C" w:rsidRPr="00793DA4" w14:paraId="06F8050F" w14:textId="77777777" w:rsidTr="007712ED">
        <w:tc>
          <w:tcPr>
            <w:tcW w:w="2518" w:type="dxa"/>
          </w:tcPr>
          <w:p w14:paraId="5E7EE29C" w14:textId="77777777" w:rsidR="006D2A3C" w:rsidRPr="00793DA4" w:rsidRDefault="006D2A3C" w:rsidP="007712ED">
            <w:r w:rsidRPr="00793DA4">
              <w:t>ОК 09. Использовать информационные технологии в профессиональной деятельности.</w:t>
            </w:r>
          </w:p>
        </w:tc>
        <w:tc>
          <w:tcPr>
            <w:tcW w:w="3828" w:type="dxa"/>
          </w:tcPr>
          <w:p w14:paraId="44C86B97" w14:textId="77777777" w:rsidR="006D2A3C" w:rsidRPr="00793DA4" w:rsidRDefault="006D2A3C" w:rsidP="007712ED">
            <w:pPr>
              <w:pStyle w:val="Web"/>
              <w:rPr>
                <w:sz w:val="22"/>
                <w:szCs w:val="22"/>
              </w:rPr>
            </w:pPr>
            <w:r w:rsidRPr="006D2A3C">
              <w:rPr>
                <w:rFonts w:ascii="Times New Roman" w:hAnsi="Times New Roman"/>
                <w:b w:val="0"/>
                <w:bCs w:val="0"/>
                <w:sz w:val="22"/>
                <w:szCs w:val="22"/>
              </w:rPr>
              <w:t>- эффективность использования и</w:t>
            </w:r>
            <w:r w:rsidRPr="006D2A3C">
              <w:rPr>
                <w:rFonts w:ascii="Times New Roman" w:hAnsi="Times New Roman"/>
                <w:b w:val="0"/>
                <w:sz w:val="22"/>
                <w:szCs w:val="22"/>
              </w:rPr>
              <w:t>нформационно-коммуникационных технологий в профессиональной деятельности согласно формируемым умениям и получаемому практическому</w:t>
            </w:r>
            <w:r w:rsidR="007712ED">
              <w:rPr>
                <w:rFonts w:ascii="Times New Roman" w:hAnsi="Times New Roman"/>
                <w:b w:val="0"/>
                <w:sz w:val="22"/>
                <w:szCs w:val="22"/>
              </w:rPr>
              <w:t xml:space="preserve"> </w:t>
            </w:r>
            <w:r w:rsidRPr="006D2A3C">
              <w:rPr>
                <w:b w:val="0"/>
                <w:sz w:val="22"/>
                <w:szCs w:val="22"/>
              </w:rPr>
              <w:t>опыту;</w:t>
            </w:r>
          </w:p>
        </w:tc>
        <w:tc>
          <w:tcPr>
            <w:tcW w:w="2693" w:type="dxa"/>
            <w:vMerge/>
          </w:tcPr>
          <w:p w14:paraId="57D44F6E" w14:textId="77777777" w:rsidR="006D2A3C" w:rsidRPr="00793DA4" w:rsidRDefault="006D2A3C" w:rsidP="007712ED"/>
        </w:tc>
      </w:tr>
      <w:tr w:rsidR="006D2A3C" w:rsidRPr="00793DA4" w14:paraId="0916C890" w14:textId="77777777" w:rsidTr="007712ED">
        <w:trPr>
          <w:trHeight w:val="1144"/>
        </w:trPr>
        <w:tc>
          <w:tcPr>
            <w:tcW w:w="2518" w:type="dxa"/>
          </w:tcPr>
          <w:p w14:paraId="73E6B89C" w14:textId="77777777" w:rsidR="006D2A3C" w:rsidRPr="00793DA4" w:rsidRDefault="006D2A3C" w:rsidP="007712ED">
            <w:r w:rsidRPr="00793DA4">
              <w:t>ОК 10. Пользоваться профессиональной документацией на государственном и иностранном языках.</w:t>
            </w:r>
          </w:p>
        </w:tc>
        <w:tc>
          <w:tcPr>
            <w:tcW w:w="3828" w:type="dxa"/>
          </w:tcPr>
          <w:p w14:paraId="7545204B" w14:textId="77777777" w:rsidR="006D2A3C" w:rsidRPr="00793DA4" w:rsidRDefault="006D2A3C" w:rsidP="007712ED">
            <w:r w:rsidRPr="00793DA4">
              <w:t>- эффективность использования в профессиональной деятельности необходимой технической документации, в том числе на английском языке.</w:t>
            </w:r>
          </w:p>
        </w:tc>
        <w:tc>
          <w:tcPr>
            <w:tcW w:w="2693" w:type="dxa"/>
            <w:vMerge/>
            <w:tcBorders>
              <w:bottom w:val="nil"/>
            </w:tcBorders>
          </w:tcPr>
          <w:p w14:paraId="77F4E58A" w14:textId="77777777" w:rsidR="006D2A3C" w:rsidRPr="00793DA4" w:rsidRDefault="006D2A3C" w:rsidP="007712ED"/>
        </w:tc>
      </w:tr>
      <w:tr w:rsidR="006D2A3C" w:rsidRPr="00793DA4" w14:paraId="4331436F" w14:textId="77777777" w:rsidTr="007712ED">
        <w:trPr>
          <w:trHeight w:val="1706"/>
        </w:trPr>
        <w:tc>
          <w:tcPr>
            <w:tcW w:w="2518" w:type="dxa"/>
          </w:tcPr>
          <w:p w14:paraId="4A18DF4E" w14:textId="77777777" w:rsidR="006D2A3C" w:rsidRPr="00793DA4" w:rsidRDefault="006D2A3C" w:rsidP="007712ED">
            <w:pPr>
              <w:rPr>
                <w:iCs/>
              </w:rPr>
            </w:pPr>
            <w:r w:rsidRPr="00793DA4">
              <w:t>ОК 11</w:t>
            </w:r>
            <w:r w:rsidRPr="00793DA4">
              <w:rPr>
                <w:i/>
              </w:rPr>
              <w:t>.</w:t>
            </w:r>
            <w:r w:rsidRPr="00793DA4">
              <w:rPr>
                <w:iCs/>
              </w:rPr>
              <w:t>Использовать знания по финансовой грамотности, п</w:t>
            </w:r>
            <w:r w:rsidRPr="00793DA4">
              <w:t>ланировать предпринимательскую деятельность в профессиональной</w:t>
            </w:r>
            <w:r w:rsidR="007712ED">
              <w:t xml:space="preserve"> </w:t>
            </w:r>
            <w:r w:rsidRPr="00793DA4">
              <w:rPr>
                <w:rStyle w:val="af5"/>
                <w:i w:val="0"/>
              </w:rPr>
              <w:t>сфере.</w:t>
            </w:r>
          </w:p>
        </w:tc>
        <w:tc>
          <w:tcPr>
            <w:tcW w:w="3828" w:type="dxa"/>
          </w:tcPr>
          <w:p w14:paraId="373B8682" w14:textId="77777777" w:rsidR="006D2A3C" w:rsidRPr="00793DA4" w:rsidRDefault="006D2A3C" w:rsidP="007712ED">
            <w:r w:rsidRPr="00793DA4">
              <w:t>-эффективно использовать знания по финансовой грамотности,</w:t>
            </w:r>
          </w:p>
          <w:p w14:paraId="01A3F489" w14:textId="77777777" w:rsidR="006D2A3C" w:rsidRPr="00793DA4" w:rsidRDefault="006D2A3C" w:rsidP="007712ED">
            <w:r w:rsidRPr="00793DA4">
              <w:t>- эффективно планировать предпринимательскую деятельность в профессиональной сфере при проведении работ по конструированию сетевой инфраструктуры</w:t>
            </w:r>
          </w:p>
        </w:tc>
        <w:tc>
          <w:tcPr>
            <w:tcW w:w="2693" w:type="dxa"/>
            <w:tcBorders>
              <w:top w:val="nil"/>
            </w:tcBorders>
          </w:tcPr>
          <w:p w14:paraId="09E8CDF1" w14:textId="77777777" w:rsidR="006D2A3C" w:rsidRPr="00793DA4" w:rsidRDefault="006D2A3C" w:rsidP="007712ED"/>
        </w:tc>
      </w:tr>
    </w:tbl>
    <w:p w14:paraId="53F4D719" w14:textId="77777777" w:rsidR="00A235E5" w:rsidRPr="00EF21EE" w:rsidRDefault="00A235E5" w:rsidP="00A471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p>
    <w:sectPr w:rsidR="00A235E5" w:rsidRPr="00EF21EE" w:rsidSect="008D3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B63E" w14:textId="77777777" w:rsidR="000C16A8" w:rsidRDefault="000C16A8">
      <w:r>
        <w:separator/>
      </w:r>
    </w:p>
  </w:endnote>
  <w:endnote w:type="continuationSeparator" w:id="0">
    <w:p w14:paraId="6188A7CC" w14:textId="77777777" w:rsidR="000C16A8" w:rsidRDefault="000C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CE3E" w14:textId="77777777" w:rsidR="000C16A8" w:rsidRDefault="000C16A8"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B06C7B5" w14:textId="77777777" w:rsidR="000C16A8" w:rsidRDefault="000C16A8" w:rsidP="00855F7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3930" w14:textId="77777777" w:rsidR="000C16A8" w:rsidRDefault="000C16A8" w:rsidP="00855F7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6433E597" w14:textId="77777777" w:rsidR="000C16A8" w:rsidRDefault="000C16A8" w:rsidP="00855F7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7CB4" w14:textId="77777777" w:rsidR="000C16A8" w:rsidRDefault="000C16A8">
      <w:r>
        <w:separator/>
      </w:r>
    </w:p>
  </w:footnote>
  <w:footnote w:type="continuationSeparator" w:id="0">
    <w:p w14:paraId="0243A7F9" w14:textId="77777777" w:rsidR="000C16A8" w:rsidRDefault="000C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B1095"/>
    <w:multiLevelType w:val="hybridMultilevel"/>
    <w:tmpl w:val="CBA89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832A84"/>
    <w:multiLevelType w:val="hybridMultilevel"/>
    <w:tmpl w:val="AEE039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51"/>
    <w:multiLevelType w:val="hybridMultilevel"/>
    <w:tmpl w:val="E7CE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048A6"/>
    <w:multiLevelType w:val="hybridMultilevel"/>
    <w:tmpl w:val="7DFCCA8E"/>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963CB7"/>
    <w:multiLevelType w:val="hybridMultilevel"/>
    <w:tmpl w:val="D1C072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9" w15:restartNumberingAfterBreak="0">
    <w:nsid w:val="44885286"/>
    <w:multiLevelType w:val="hybridMultilevel"/>
    <w:tmpl w:val="2578B4E6"/>
    <w:lvl w:ilvl="0" w:tplc="58F2C3B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9A6211F"/>
    <w:multiLevelType w:val="multilevel"/>
    <w:tmpl w:val="C100AB2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59F56296"/>
    <w:multiLevelType w:val="hybridMultilevel"/>
    <w:tmpl w:val="E5A0BA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5"/>
  </w:num>
  <w:num w:numId="5">
    <w:abstractNumId w:val="11"/>
  </w:num>
  <w:num w:numId="6">
    <w:abstractNumId w:val="9"/>
  </w:num>
  <w:num w:numId="7">
    <w:abstractNumId w:val="6"/>
  </w:num>
  <w:num w:numId="8">
    <w:abstractNumId w:val="8"/>
  </w:num>
  <w:num w:numId="9">
    <w:abstractNumId w:val="0"/>
  </w:num>
  <w:num w:numId="10">
    <w:abstractNumId w:val="10"/>
  </w:num>
  <w:num w:numId="11">
    <w:abstractNumId w:val="7"/>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40B"/>
    <w:rsid w:val="00000CFE"/>
    <w:rsid w:val="000024E4"/>
    <w:rsid w:val="00011B43"/>
    <w:rsid w:val="00024193"/>
    <w:rsid w:val="000254C6"/>
    <w:rsid w:val="00034C2D"/>
    <w:rsid w:val="000416F2"/>
    <w:rsid w:val="00047A75"/>
    <w:rsid w:val="00056849"/>
    <w:rsid w:val="0006151E"/>
    <w:rsid w:val="00062E38"/>
    <w:rsid w:val="000648BC"/>
    <w:rsid w:val="0007058A"/>
    <w:rsid w:val="00074604"/>
    <w:rsid w:val="000766CF"/>
    <w:rsid w:val="000849E9"/>
    <w:rsid w:val="00085768"/>
    <w:rsid w:val="0008652F"/>
    <w:rsid w:val="00091F91"/>
    <w:rsid w:val="000934C3"/>
    <w:rsid w:val="00093B60"/>
    <w:rsid w:val="00095891"/>
    <w:rsid w:val="000A11EF"/>
    <w:rsid w:val="000A17A7"/>
    <w:rsid w:val="000A6F89"/>
    <w:rsid w:val="000A799F"/>
    <w:rsid w:val="000B56FC"/>
    <w:rsid w:val="000B59BF"/>
    <w:rsid w:val="000B62C6"/>
    <w:rsid w:val="000C16A8"/>
    <w:rsid w:val="000D0180"/>
    <w:rsid w:val="000D0BC6"/>
    <w:rsid w:val="000D15E3"/>
    <w:rsid w:val="000E1725"/>
    <w:rsid w:val="000F091B"/>
    <w:rsid w:val="000F321E"/>
    <w:rsid w:val="000F4366"/>
    <w:rsid w:val="000F4D49"/>
    <w:rsid w:val="00102D60"/>
    <w:rsid w:val="00113448"/>
    <w:rsid w:val="00115CA3"/>
    <w:rsid w:val="00120221"/>
    <w:rsid w:val="00122B6E"/>
    <w:rsid w:val="00133F96"/>
    <w:rsid w:val="0014184F"/>
    <w:rsid w:val="00143C89"/>
    <w:rsid w:val="0015276D"/>
    <w:rsid w:val="00156D61"/>
    <w:rsid w:val="00157EC5"/>
    <w:rsid w:val="00160E9B"/>
    <w:rsid w:val="001615F8"/>
    <w:rsid w:val="001707BC"/>
    <w:rsid w:val="00186914"/>
    <w:rsid w:val="00191FD0"/>
    <w:rsid w:val="001A2C35"/>
    <w:rsid w:val="001A33CA"/>
    <w:rsid w:val="001A39D5"/>
    <w:rsid w:val="001B0C5C"/>
    <w:rsid w:val="001B73BB"/>
    <w:rsid w:val="001C2636"/>
    <w:rsid w:val="001C4BA5"/>
    <w:rsid w:val="001D378F"/>
    <w:rsid w:val="001E39DD"/>
    <w:rsid w:val="001E4958"/>
    <w:rsid w:val="001F1EC8"/>
    <w:rsid w:val="001F7D20"/>
    <w:rsid w:val="00201E30"/>
    <w:rsid w:val="00212DCD"/>
    <w:rsid w:val="00212E9F"/>
    <w:rsid w:val="0021342E"/>
    <w:rsid w:val="00222CC5"/>
    <w:rsid w:val="00223CC9"/>
    <w:rsid w:val="00235893"/>
    <w:rsid w:val="00241742"/>
    <w:rsid w:val="0024280F"/>
    <w:rsid w:val="0025145E"/>
    <w:rsid w:val="00276058"/>
    <w:rsid w:val="0028189F"/>
    <w:rsid w:val="00286256"/>
    <w:rsid w:val="00292059"/>
    <w:rsid w:val="002A2FB4"/>
    <w:rsid w:val="002C052A"/>
    <w:rsid w:val="002C7549"/>
    <w:rsid w:val="002D01D3"/>
    <w:rsid w:val="002D1EFA"/>
    <w:rsid w:val="002E13C6"/>
    <w:rsid w:val="002E4F39"/>
    <w:rsid w:val="002E76B5"/>
    <w:rsid w:val="002F709D"/>
    <w:rsid w:val="00300E00"/>
    <w:rsid w:val="00303042"/>
    <w:rsid w:val="00311953"/>
    <w:rsid w:val="003208B1"/>
    <w:rsid w:val="0032605D"/>
    <w:rsid w:val="00335461"/>
    <w:rsid w:val="00336556"/>
    <w:rsid w:val="00357630"/>
    <w:rsid w:val="00361F89"/>
    <w:rsid w:val="003632B4"/>
    <w:rsid w:val="003649F1"/>
    <w:rsid w:val="00382B7E"/>
    <w:rsid w:val="00383C70"/>
    <w:rsid w:val="00391CF6"/>
    <w:rsid w:val="003A122A"/>
    <w:rsid w:val="003A154E"/>
    <w:rsid w:val="003A1618"/>
    <w:rsid w:val="003A7A5E"/>
    <w:rsid w:val="003B0D79"/>
    <w:rsid w:val="003C5FBA"/>
    <w:rsid w:val="003E2E6C"/>
    <w:rsid w:val="003F0A9B"/>
    <w:rsid w:val="003F61DC"/>
    <w:rsid w:val="004011EF"/>
    <w:rsid w:val="004071B2"/>
    <w:rsid w:val="0041518E"/>
    <w:rsid w:val="00420309"/>
    <w:rsid w:val="00437C04"/>
    <w:rsid w:val="00437FB7"/>
    <w:rsid w:val="00440CCD"/>
    <w:rsid w:val="00441088"/>
    <w:rsid w:val="004415ED"/>
    <w:rsid w:val="0044482C"/>
    <w:rsid w:val="0044646F"/>
    <w:rsid w:val="00446715"/>
    <w:rsid w:val="004565D0"/>
    <w:rsid w:val="00456704"/>
    <w:rsid w:val="0046148F"/>
    <w:rsid w:val="004663CB"/>
    <w:rsid w:val="00474789"/>
    <w:rsid w:val="0048087E"/>
    <w:rsid w:val="00483866"/>
    <w:rsid w:val="00485D52"/>
    <w:rsid w:val="0049767E"/>
    <w:rsid w:val="004A1255"/>
    <w:rsid w:val="004A1B47"/>
    <w:rsid w:val="004A2EDD"/>
    <w:rsid w:val="004A3F87"/>
    <w:rsid w:val="004A5010"/>
    <w:rsid w:val="004A53FF"/>
    <w:rsid w:val="004B0BCA"/>
    <w:rsid w:val="004C30DF"/>
    <w:rsid w:val="004C5C5E"/>
    <w:rsid w:val="004D054F"/>
    <w:rsid w:val="004D279E"/>
    <w:rsid w:val="004D438F"/>
    <w:rsid w:val="004D469E"/>
    <w:rsid w:val="004E373E"/>
    <w:rsid w:val="004E4C00"/>
    <w:rsid w:val="004F17B0"/>
    <w:rsid w:val="005027B1"/>
    <w:rsid w:val="00524DCB"/>
    <w:rsid w:val="00525843"/>
    <w:rsid w:val="00537150"/>
    <w:rsid w:val="00543CB8"/>
    <w:rsid w:val="00547278"/>
    <w:rsid w:val="005505B8"/>
    <w:rsid w:val="00552E02"/>
    <w:rsid w:val="005541A7"/>
    <w:rsid w:val="00554EDB"/>
    <w:rsid w:val="00580DDD"/>
    <w:rsid w:val="0058744E"/>
    <w:rsid w:val="005A4C23"/>
    <w:rsid w:val="005A6E38"/>
    <w:rsid w:val="005B2BF6"/>
    <w:rsid w:val="005C168B"/>
    <w:rsid w:val="005C5693"/>
    <w:rsid w:val="005C57B9"/>
    <w:rsid w:val="005D1401"/>
    <w:rsid w:val="005D4F82"/>
    <w:rsid w:val="005D5CCB"/>
    <w:rsid w:val="005D6724"/>
    <w:rsid w:val="005E0EBA"/>
    <w:rsid w:val="005E2B00"/>
    <w:rsid w:val="005E2CBB"/>
    <w:rsid w:val="005E3604"/>
    <w:rsid w:val="005E4F0B"/>
    <w:rsid w:val="005E6E4F"/>
    <w:rsid w:val="005E7E60"/>
    <w:rsid w:val="005F18A0"/>
    <w:rsid w:val="005F3388"/>
    <w:rsid w:val="005F6330"/>
    <w:rsid w:val="005F6846"/>
    <w:rsid w:val="005F6CA3"/>
    <w:rsid w:val="005F786E"/>
    <w:rsid w:val="0060048A"/>
    <w:rsid w:val="006007E5"/>
    <w:rsid w:val="00606333"/>
    <w:rsid w:val="00606C54"/>
    <w:rsid w:val="006122D3"/>
    <w:rsid w:val="00614447"/>
    <w:rsid w:val="0064150C"/>
    <w:rsid w:val="0064219D"/>
    <w:rsid w:val="00643195"/>
    <w:rsid w:val="00644075"/>
    <w:rsid w:val="0064534E"/>
    <w:rsid w:val="006473AF"/>
    <w:rsid w:val="006600B1"/>
    <w:rsid w:val="006825EF"/>
    <w:rsid w:val="00686EDD"/>
    <w:rsid w:val="00690B4C"/>
    <w:rsid w:val="006B0D16"/>
    <w:rsid w:val="006C4C3D"/>
    <w:rsid w:val="006C74EB"/>
    <w:rsid w:val="006D2A3C"/>
    <w:rsid w:val="006D63A6"/>
    <w:rsid w:val="006D7B7C"/>
    <w:rsid w:val="006E232A"/>
    <w:rsid w:val="006F7515"/>
    <w:rsid w:val="006F757B"/>
    <w:rsid w:val="007002C2"/>
    <w:rsid w:val="00722C4B"/>
    <w:rsid w:val="00725BDC"/>
    <w:rsid w:val="00730229"/>
    <w:rsid w:val="007323F0"/>
    <w:rsid w:val="00736768"/>
    <w:rsid w:val="00761216"/>
    <w:rsid w:val="00763420"/>
    <w:rsid w:val="007712ED"/>
    <w:rsid w:val="007727C3"/>
    <w:rsid w:val="00775A7F"/>
    <w:rsid w:val="0077640B"/>
    <w:rsid w:val="00776EAD"/>
    <w:rsid w:val="00777304"/>
    <w:rsid w:val="007804CC"/>
    <w:rsid w:val="00783FB7"/>
    <w:rsid w:val="0079006E"/>
    <w:rsid w:val="00791271"/>
    <w:rsid w:val="0079194F"/>
    <w:rsid w:val="0079545B"/>
    <w:rsid w:val="00795698"/>
    <w:rsid w:val="00796A93"/>
    <w:rsid w:val="007A0AE5"/>
    <w:rsid w:val="007A19FB"/>
    <w:rsid w:val="007B05EB"/>
    <w:rsid w:val="007B1AA5"/>
    <w:rsid w:val="007B521A"/>
    <w:rsid w:val="007C15F6"/>
    <w:rsid w:val="007C7089"/>
    <w:rsid w:val="007D1CBA"/>
    <w:rsid w:val="007F267A"/>
    <w:rsid w:val="007F2859"/>
    <w:rsid w:val="007F473F"/>
    <w:rsid w:val="007F7D06"/>
    <w:rsid w:val="00800C50"/>
    <w:rsid w:val="00814FCC"/>
    <w:rsid w:val="00817E05"/>
    <w:rsid w:val="0082186E"/>
    <w:rsid w:val="00822241"/>
    <w:rsid w:val="00827BBB"/>
    <w:rsid w:val="00834E0E"/>
    <w:rsid w:val="008401CF"/>
    <w:rsid w:val="008412F7"/>
    <w:rsid w:val="008466CF"/>
    <w:rsid w:val="00851230"/>
    <w:rsid w:val="00852BAC"/>
    <w:rsid w:val="00853E4C"/>
    <w:rsid w:val="00855F73"/>
    <w:rsid w:val="008563B2"/>
    <w:rsid w:val="0085725E"/>
    <w:rsid w:val="0086127E"/>
    <w:rsid w:val="0087152E"/>
    <w:rsid w:val="008726F3"/>
    <w:rsid w:val="00876417"/>
    <w:rsid w:val="00883B42"/>
    <w:rsid w:val="008927E5"/>
    <w:rsid w:val="00892EF0"/>
    <w:rsid w:val="008943B6"/>
    <w:rsid w:val="008951FC"/>
    <w:rsid w:val="00896816"/>
    <w:rsid w:val="008A068B"/>
    <w:rsid w:val="008B04E6"/>
    <w:rsid w:val="008B109C"/>
    <w:rsid w:val="008B33EE"/>
    <w:rsid w:val="008B4B85"/>
    <w:rsid w:val="008C069E"/>
    <w:rsid w:val="008C3A3F"/>
    <w:rsid w:val="008D086A"/>
    <w:rsid w:val="008D2308"/>
    <w:rsid w:val="008D3262"/>
    <w:rsid w:val="008D5128"/>
    <w:rsid w:val="008F666A"/>
    <w:rsid w:val="00912E9B"/>
    <w:rsid w:val="00912FF3"/>
    <w:rsid w:val="009141D2"/>
    <w:rsid w:val="0091430A"/>
    <w:rsid w:val="0092161D"/>
    <w:rsid w:val="009232F3"/>
    <w:rsid w:val="00925985"/>
    <w:rsid w:val="0093157F"/>
    <w:rsid w:val="009338C4"/>
    <w:rsid w:val="009346ED"/>
    <w:rsid w:val="00935BFB"/>
    <w:rsid w:val="00936381"/>
    <w:rsid w:val="00943720"/>
    <w:rsid w:val="00945589"/>
    <w:rsid w:val="00945AE6"/>
    <w:rsid w:val="00954CB4"/>
    <w:rsid w:val="00957A60"/>
    <w:rsid w:val="00960A49"/>
    <w:rsid w:val="009678CC"/>
    <w:rsid w:val="009706CC"/>
    <w:rsid w:val="00971FAD"/>
    <w:rsid w:val="00983904"/>
    <w:rsid w:val="009849AA"/>
    <w:rsid w:val="00990973"/>
    <w:rsid w:val="009932B4"/>
    <w:rsid w:val="0099428F"/>
    <w:rsid w:val="00994D62"/>
    <w:rsid w:val="00997547"/>
    <w:rsid w:val="009C1388"/>
    <w:rsid w:val="009C3207"/>
    <w:rsid w:val="009D1090"/>
    <w:rsid w:val="009D6580"/>
    <w:rsid w:val="009D7289"/>
    <w:rsid w:val="009E12FC"/>
    <w:rsid w:val="00A04118"/>
    <w:rsid w:val="00A1239B"/>
    <w:rsid w:val="00A14F4F"/>
    <w:rsid w:val="00A16323"/>
    <w:rsid w:val="00A235E5"/>
    <w:rsid w:val="00A40AB6"/>
    <w:rsid w:val="00A42239"/>
    <w:rsid w:val="00A471A6"/>
    <w:rsid w:val="00A53817"/>
    <w:rsid w:val="00A538F6"/>
    <w:rsid w:val="00A5420D"/>
    <w:rsid w:val="00A5772B"/>
    <w:rsid w:val="00A63294"/>
    <w:rsid w:val="00A813E7"/>
    <w:rsid w:val="00A8281A"/>
    <w:rsid w:val="00A832F5"/>
    <w:rsid w:val="00A87C91"/>
    <w:rsid w:val="00A92D59"/>
    <w:rsid w:val="00AA53D2"/>
    <w:rsid w:val="00AB150D"/>
    <w:rsid w:val="00AB2E2D"/>
    <w:rsid w:val="00AB35F2"/>
    <w:rsid w:val="00AD7F6F"/>
    <w:rsid w:val="00AE007C"/>
    <w:rsid w:val="00AE0400"/>
    <w:rsid w:val="00AE3DDA"/>
    <w:rsid w:val="00AE44F8"/>
    <w:rsid w:val="00AE5CFD"/>
    <w:rsid w:val="00AF5EE3"/>
    <w:rsid w:val="00B01859"/>
    <w:rsid w:val="00B03067"/>
    <w:rsid w:val="00B13A21"/>
    <w:rsid w:val="00B14E3A"/>
    <w:rsid w:val="00B23AB1"/>
    <w:rsid w:val="00B3512B"/>
    <w:rsid w:val="00B35684"/>
    <w:rsid w:val="00B432B4"/>
    <w:rsid w:val="00B4442F"/>
    <w:rsid w:val="00B56C81"/>
    <w:rsid w:val="00B600EB"/>
    <w:rsid w:val="00B61239"/>
    <w:rsid w:val="00B63BF9"/>
    <w:rsid w:val="00B65E0C"/>
    <w:rsid w:val="00B71483"/>
    <w:rsid w:val="00B873B3"/>
    <w:rsid w:val="00B91550"/>
    <w:rsid w:val="00BB37F7"/>
    <w:rsid w:val="00BC0B17"/>
    <w:rsid w:val="00BC3C7F"/>
    <w:rsid w:val="00BC402D"/>
    <w:rsid w:val="00BC5DE7"/>
    <w:rsid w:val="00BD3C96"/>
    <w:rsid w:val="00BD7D23"/>
    <w:rsid w:val="00C00B1F"/>
    <w:rsid w:val="00C01057"/>
    <w:rsid w:val="00C074B2"/>
    <w:rsid w:val="00C153A2"/>
    <w:rsid w:val="00C202B3"/>
    <w:rsid w:val="00C24C0B"/>
    <w:rsid w:val="00C35F39"/>
    <w:rsid w:val="00C37928"/>
    <w:rsid w:val="00C44ACC"/>
    <w:rsid w:val="00C55F52"/>
    <w:rsid w:val="00C57BFE"/>
    <w:rsid w:val="00C74AC3"/>
    <w:rsid w:val="00C770E8"/>
    <w:rsid w:val="00C77534"/>
    <w:rsid w:val="00C7780E"/>
    <w:rsid w:val="00C835AF"/>
    <w:rsid w:val="00C83AE0"/>
    <w:rsid w:val="00C97284"/>
    <w:rsid w:val="00CA2983"/>
    <w:rsid w:val="00CA6C2B"/>
    <w:rsid w:val="00CB554A"/>
    <w:rsid w:val="00CB727D"/>
    <w:rsid w:val="00CC417F"/>
    <w:rsid w:val="00CC73D2"/>
    <w:rsid w:val="00CD0939"/>
    <w:rsid w:val="00CD2908"/>
    <w:rsid w:val="00CD70A6"/>
    <w:rsid w:val="00CE6430"/>
    <w:rsid w:val="00CF071C"/>
    <w:rsid w:val="00CF1D57"/>
    <w:rsid w:val="00CF4040"/>
    <w:rsid w:val="00CF7587"/>
    <w:rsid w:val="00D03C7D"/>
    <w:rsid w:val="00D048C4"/>
    <w:rsid w:val="00D05328"/>
    <w:rsid w:val="00D077DF"/>
    <w:rsid w:val="00D11278"/>
    <w:rsid w:val="00D119CE"/>
    <w:rsid w:val="00D1271E"/>
    <w:rsid w:val="00D12993"/>
    <w:rsid w:val="00D23487"/>
    <w:rsid w:val="00D300A9"/>
    <w:rsid w:val="00D306A0"/>
    <w:rsid w:val="00D3092C"/>
    <w:rsid w:val="00D317AE"/>
    <w:rsid w:val="00D31F9D"/>
    <w:rsid w:val="00D32133"/>
    <w:rsid w:val="00D32603"/>
    <w:rsid w:val="00D52CC5"/>
    <w:rsid w:val="00D55D5A"/>
    <w:rsid w:val="00D57352"/>
    <w:rsid w:val="00D57373"/>
    <w:rsid w:val="00D611CF"/>
    <w:rsid w:val="00D7319F"/>
    <w:rsid w:val="00D732E2"/>
    <w:rsid w:val="00D8599C"/>
    <w:rsid w:val="00D86097"/>
    <w:rsid w:val="00D92E48"/>
    <w:rsid w:val="00D97279"/>
    <w:rsid w:val="00D978A5"/>
    <w:rsid w:val="00DA1E58"/>
    <w:rsid w:val="00DA3CEF"/>
    <w:rsid w:val="00DB17E4"/>
    <w:rsid w:val="00DC5DF9"/>
    <w:rsid w:val="00DD42CC"/>
    <w:rsid w:val="00DD7FDD"/>
    <w:rsid w:val="00DE596C"/>
    <w:rsid w:val="00DE689A"/>
    <w:rsid w:val="00DF0A88"/>
    <w:rsid w:val="00E03659"/>
    <w:rsid w:val="00E12435"/>
    <w:rsid w:val="00E200FB"/>
    <w:rsid w:val="00E33FD7"/>
    <w:rsid w:val="00E34150"/>
    <w:rsid w:val="00E34F02"/>
    <w:rsid w:val="00E3516F"/>
    <w:rsid w:val="00E37E8C"/>
    <w:rsid w:val="00E6033E"/>
    <w:rsid w:val="00E62260"/>
    <w:rsid w:val="00E7551C"/>
    <w:rsid w:val="00E8446D"/>
    <w:rsid w:val="00E86AED"/>
    <w:rsid w:val="00E87611"/>
    <w:rsid w:val="00E90A90"/>
    <w:rsid w:val="00E9159B"/>
    <w:rsid w:val="00EA28F8"/>
    <w:rsid w:val="00EA4332"/>
    <w:rsid w:val="00EA617F"/>
    <w:rsid w:val="00EB40E8"/>
    <w:rsid w:val="00EC56F8"/>
    <w:rsid w:val="00EC670D"/>
    <w:rsid w:val="00EC7EA3"/>
    <w:rsid w:val="00ED2DF9"/>
    <w:rsid w:val="00EE17F5"/>
    <w:rsid w:val="00EE23FB"/>
    <w:rsid w:val="00EF21EE"/>
    <w:rsid w:val="00EF4F69"/>
    <w:rsid w:val="00F07BA2"/>
    <w:rsid w:val="00F12626"/>
    <w:rsid w:val="00F1353C"/>
    <w:rsid w:val="00F209E4"/>
    <w:rsid w:val="00F20A78"/>
    <w:rsid w:val="00F20AE5"/>
    <w:rsid w:val="00F37E10"/>
    <w:rsid w:val="00F42D61"/>
    <w:rsid w:val="00F4408C"/>
    <w:rsid w:val="00F45391"/>
    <w:rsid w:val="00F530E5"/>
    <w:rsid w:val="00F53CA0"/>
    <w:rsid w:val="00F54555"/>
    <w:rsid w:val="00F60057"/>
    <w:rsid w:val="00F70DAE"/>
    <w:rsid w:val="00F914CF"/>
    <w:rsid w:val="00F921C5"/>
    <w:rsid w:val="00F94377"/>
    <w:rsid w:val="00F966BA"/>
    <w:rsid w:val="00FA6FC8"/>
    <w:rsid w:val="00FB0783"/>
    <w:rsid w:val="00FB0847"/>
    <w:rsid w:val="00FB105C"/>
    <w:rsid w:val="00FB2AEC"/>
    <w:rsid w:val="00FB3F8B"/>
    <w:rsid w:val="00FC4046"/>
    <w:rsid w:val="00FC72C0"/>
    <w:rsid w:val="00FC7C78"/>
    <w:rsid w:val="00FD015A"/>
    <w:rsid w:val="00FD08A3"/>
    <w:rsid w:val="00FD1FBD"/>
    <w:rsid w:val="00FD6CE4"/>
    <w:rsid w:val="00FE43F9"/>
    <w:rsid w:val="00FF142A"/>
    <w:rsid w:val="00FF2277"/>
    <w:rsid w:val="00FF5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D801F9F"/>
  <w15:docId w15:val="{5A258097-7CCE-4376-8C6B-E5A4084B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iPriority w:val="9"/>
    <w:qFormat/>
    <w:rsid w:val="007F267A"/>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rsid w:val="0077640B"/>
    <w:pPr>
      <w:spacing w:after="120" w:line="480" w:lineRule="auto"/>
      <w:ind w:left="283"/>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77640B"/>
    <w:rPr>
      <w:sz w:val="20"/>
      <w:szCs w:val="20"/>
    </w:rPr>
  </w:style>
  <w:style w:type="character" w:styleId="a6">
    <w:name w:val="footnote reference"/>
    <w:aliases w:val="Знак сноски-FN,Ciae niinee-FN,AЗнак сноски зел"/>
    <w:basedOn w:val="a0"/>
    <w:uiPriority w:val="99"/>
    <w:rsid w:val="0077640B"/>
    <w:rPr>
      <w:vertAlign w:val="superscript"/>
    </w:rPr>
  </w:style>
  <w:style w:type="paragraph" w:styleId="23">
    <w:name w:val="Body Text 2"/>
    <w:basedOn w:val="a"/>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basedOn w:val="a0"/>
    <w:link w:val="a7"/>
    <w:rsid w:val="0077640B"/>
    <w:rPr>
      <w:sz w:val="24"/>
      <w:szCs w:val="24"/>
      <w:lang w:val="ru-RU" w:eastAsia="ru-RU" w:bidi="ar-SA"/>
    </w:rPr>
  </w:style>
  <w:style w:type="paragraph" w:customStyle="1" w:styleId="24">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rsid w:val="0077640B"/>
    <w:pPr>
      <w:tabs>
        <w:tab w:val="center" w:pos="4677"/>
        <w:tab w:val="right" w:pos="9355"/>
      </w:tabs>
    </w:pPr>
  </w:style>
  <w:style w:type="character" w:styleId="aa">
    <w:name w:val="page number"/>
    <w:basedOn w:val="a0"/>
    <w:rsid w:val="0077640B"/>
  </w:style>
  <w:style w:type="table" w:styleId="ab">
    <w:name w:val="Table Grid"/>
    <w:basedOn w:val="a1"/>
    <w:rsid w:val="007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7764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c">
    <w:name w:val="Balloon Text"/>
    <w:basedOn w:val="a"/>
    <w:semiHidden/>
    <w:rsid w:val="00456704"/>
    <w:rPr>
      <w:rFonts w:ascii="Tahoma" w:hAnsi="Tahoma" w:cs="Tahoma"/>
      <w:sz w:val="16"/>
      <w:szCs w:val="16"/>
    </w:rPr>
  </w:style>
  <w:style w:type="character" w:customStyle="1" w:styleId="10">
    <w:name w:val="Заголовок 1 Знак"/>
    <w:basedOn w:val="a0"/>
    <w:link w:val="1"/>
    <w:rsid w:val="00011B43"/>
    <w:rPr>
      <w:sz w:val="24"/>
      <w:szCs w:val="24"/>
    </w:rPr>
  </w:style>
  <w:style w:type="character" w:styleId="ad">
    <w:name w:val="Hyperlink"/>
    <w:basedOn w:val="a0"/>
    <w:uiPriority w:val="99"/>
    <w:unhideWhenUsed/>
    <w:rsid w:val="00286256"/>
    <w:rPr>
      <w:color w:val="0000FF"/>
      <w:u w:val="single"/>
    </w:rPr>
  </w:style>
  <w:style w:type="paragraph" w:customStyle="1" w:styleId="iditems">
    <w:name w:val="iditems"/>
    <w:basedOn w:val="a"/>
    <w:rsid w:val="009141D2"/>
    <w:pPr>
      <w:spacing w:before="100" w:beforeAutospacing="1" w:after="100" w:afterAutospacing="1"/>
    </w:pPr>
  </w:style>
  <w:style w:type="paragraph" w:styleId="ae">
    <w:name w:val="header"/>
    <w:basedOn w:val="a"/>
    <w:link w:val="af"/>
    <w:rsid w:val="00FB2AEC"/>
    <w:pPr>
      <w:tabs>
        <w:tab w:val="center" w:pos="4677"/>
        <w:tab w:val="right" w:pos="9355"/>
      </w:tabs>
    </w:pPr>
  </w:style>
  <w:style w:type="character" w:customStyle="1" w:styleId="af">
    <w:name w:val="Верхний колонтитул Знак"/>
    <w:basedOn w:val="a0"/>
    <w:link w:val="ae"/>
    <w:rsid w:val="00FB2AEC"/>
    <w:rPr>
      <w:sz w:val="24"/>
      <w:szCs w:val="24"/>
    </w:rPr>
  </w:style>
  <w:style w:type="paragraph" w:styleId="af0">
    <w:name w:val="List Paragraph"/>
    <w:basedOn w:val="a"/>
    <w:uiPriority w:val="34"/>
    <w:qFormat/>
    <w:rsid w:val="00FB105C"/>
    <w:pPr>
      <w:ind w:left="720"/>
      <w:contextualSpacing/>
    </w:pPr>
  </w:style>
  <w:style w:type="paragraph" w:customStyle="1" w:styleId="Default">
    <w:name w:val="Default"/>
    <w:link w:val="Default0"/>
    <w:rsid w:val="00547278"/>
    <w:pPr>
      <w:autoSpaceDE w:val="0"/>
      <w:autoSpaceDN w:val="0"/>
      <w:adjustRightInd w:val="0"/>
    </w:pPr>
    <w:rPr>
      <w:rFonts w:ascii="Verdana" w:hAnsi="Verdana" w:cs="Verdana"/>
      <w:color w:val="000000"/>
      <w:sz w:val="24"/>
      <w:szCs w:val="24"/>
    </w:rPr>
  </w:style>
  <w:style w:type="paragraph" w:styleId="af1">
    <w:name w:val="Document Map"/>
    <w:basedOn w:val="a"/>
    <w:link w:val="af2"/>
    <w:rsid w:val="0014184F"/>
    <w:rPr>
      <w:rFonts w:ascii="Tahoma" w:hAnsi="Tahoma" w:cs="Tahoma"/>
      <w:sz w:val="16"/>
      <w:szCs w:val="16"/>
    </w:rPr>
  </w:style>
  <w:style w:type="character" w:customStyle="1" w:styleId="af2">
    <w:name w:val="Схема документа Знак"/>
    <w:basedOn w:val="a0"/>
    <w:link w:val="af1"/>
    <w:rsid w:val="0014184F"/>
    <w:rPr>
      <w:rFonts w:ascii="Tahoma" w:hAnsi="Tahoma" w:cs="Tahoma"/>
      <w:sz w:val="16"/>
      <w:szCs w:val="16"/>
    </w:rPr>
  </w:style>
  <w:style w:type="paragraph" w:styleId="af3">
    <w:name w:val="Title"/>
    <w:basedOn w:val="a"/>
    <w:link w:val="af4"/>
    <w:qFormat/>
    <w:rsid w:val="0082186E"/>
    <w:pPr>
      <w:jc w:val="center"/>
    </w:pPr>
    <w:rPr>
      <w:rFonts w:ascii="Tahoma" w:hAnsi="Tahoma"/>
      <w:b/>
      <w:szCs w:val="20"/>
    </w:rPr>
  </w:style>
  <w:style w:type="character" w:customStyle="1" w:styleId="af4">
    <w:name w:val="Заголовок Знак"/>
    <w:basedOn w:val="a0"/>
    <w:link w:val="af3"/>
    <w:rsid w:val="0082186E"/>
    <w:rPr>
      <w:rFonts w:ascii="Tahoma" w:hAnsi="Tahoma"/>
      <w:b/>
      <w:sz w:val="24"/>
    </w:rPr>
  </w:style>
  <w:style w:type="character" w:customStyle="1" w:styleId="20">
    <w:name w:val="Заголовок 2 Знак"/>
    <w:basedOn w:val="a0"/>
    <w:link w:val="2"/>
    <w:uiPriority w:val="9"/>
    <w:rsid w:val="007F267A"/>
    <w:rPr>
      <w:rFonts w:ascii="Arial" w:hAnsi="Arial"/>
      <w:b/>
      <w:bCs/>
      <w:i/>
      <w:iCs/>
      <w:sz w:val="28"/>
      <w:szCs w:val="28"/>
    </w:rPr>
  </w:style>
  <w:style w:type="character" w:styleId="af5">
    <w:name w:val="Emphasis"/>
    <w:uiPriority w:val="20"/>
    <w:qFormat/>
    <w:rsid w:val="007F267A"/>
    <w:rPr>
      <w:rFonts w:cs="Times New Roman"/>
      <w:i/>
    </w:rPr>
  </w:style>
  <w:style w:type="paragraph" w:customStyle="1" w:styleId="ConsPlusNormal">
    <w:name w:val="ConsPlusNormal"/>
    <w:link w:val="ConsPlusNormal0"/>
    <w:rsid w:val="007F267A"/>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F267A"/>
    <w:rPr>
      <w:rFonts w:ascii="Arial" w:hAnsi="Arial" w:cs="Arial"/>
    </w:rPr>
  </w:style>
  <w:style w:type="character" w:customStyle="1" w:styleId="Default0">
    <w:name w:val="Default Знак"/>
    <w:link w:val="Default"/>
    <w:locked/>
    <w:rsid w:val="007F267A"/>
    <w:rPr>
      <w:rFonts w:ascii="Verdana" w:hAnsi="Verdana" w:cs="Verdana"/>
      <w:color w:val="000000"/>
      <w:sz w:val="24"/>
      <w:szCs w:val="24"/>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412F7"/>
  </w:style>
  <w:style w:type="paragraph" w:styleId="af6">
    <w:name w:val="Subtitle"/>
    <w:basedOn w:val="a"/>
    <w:next w:val="a"/>
    <w:link w:val="af7"/>
    <w:uiPriority w:val="11"/>
    <w:qFormat/>
    <w:rsid w:val="00D306A0"/>
    <w:pPr>
      <w:spacing w:after="60"/>
      <w:jc w:val="center"/>
      <w:outlineLvl w:val="1"/>
    </w:pPr>
    <w:rPr>
      <w:rFonts w:ascii="Cambria" w:hAnsi="Cambria"/>
    </w:rPr>
  </w:style>
  <w:style w:type="character" w:customStyle="1" w:styleId="af7">
    <w:name w:val="Подзаголовок Знак"/>
    <w:basedOn w:val="a0"/>
    <w:link w:val="af6"/>
    <w:uiPriority w:val="11"/>
    <w:rsid w:val="00D306A0"/>
    <w:rPr>
      <w:rFonts w:ascii="Cambria" w:hAnsi="Cambria"/>
      <w:sz w:val="24"/>
      <w:szCs w:val="24"/>
    </w:rPr>
  </w:style>
  <w:style w:type="character" w:styleId="af8">
    <w:name w:val="Strong"/>
    <w:uiPriority w:val="22"/>
    <w:qFormat/>
    <w:rsid w:val="00D306A0"/>
    <w:rPr>
      <w:rFonts w:cs="Times New Roman"/>
      <w:b/>
    </w:rPr>
  </w:style>
  <w:style w:type="character" w:customStyle="1" w:styleId="c3">
    <w:name w:val="c3"/>
    <w:rsid w:val="00D306A0"/>
    <w:rPr>
      <w:rFonts w:cs="Times New Roman"/>
    </w:rPr>
  </w:style>
  <w:style w:type="paragraph" w:customStyle="1" w:styleId="c29">
    <w:name w:val="c29"/>
    <w:basedOn w:val="a"/>
    <w:rsid w:val="00D306A0"/>
    <w:pPr>
      <w:spacing w:before="100" w:beforeAutospacing="1" w:after="100" w:afterAutospacing="1"/>
    </w:pPr>
  </w:style>
  <w:style w:type="paragraph" w:customStyle="1" w:styleId="c22">
    <w:name w:val="c22"/>
    <w:basedOn w:val="a"/>
    <w:rsid w:val="00D306A0"/>
    <w:pPr>
      <w:spacing w:before="100" w:beforeAutospacing="1" w:after="100" w:afterAutospacing="1"/>
    </w:pPr>
  </w:style>
  <w:style w:type="paragraph" w:customStyle="1" w:styleId="s16">
    <w:name w:val="s_16"/>
    <w:basedOn w:val="a"/>
    <w:rsid w:val="00336556"/>
    <w:pPr>
      <w:spacing w:before="100" w:beforeAutospacing="1" w:after="100" w:afterAutospacing="1"/>
    </w:pPr>
  </w:style>
  <w:style w:type="paragraph" w:customStyle="1" w:styleId="Style45">
    <w:name w:val="Style45"/>
    <w:basedOn w:val="a"/>
    <w:rsid w:val="008943B6"/>
    <w:pPr>
      <w:widowControl w:val="0"/>
      <w:autoSpaceDE w:val="0"/>
      <w:autoSpaceDN w:val="0"/>
      <w:adjustRightInd w:val="0"/>
      <w:spacing w:line="264" w:lineRule="exact"/>
      <w:ind w:hanging="384"/>
    </w:pPr>
    <w:rPr>
      <w:rFonts w:ascii="Segoe UI" w:hAnsi="Segoe UI"/>
    </w:rPr>
  </w:style>
  <w:style w:type="character" w:customStyle="1" w:styleId="FontStyle62">
    <w:name w:val="Font Style62"/>
    <w:rsid w:val="008943B6"/>
    <w:rPr>
      <w:rFonts w:ascii="Times New Roman" w:hAnsi="Times New Roman"/>
      <w:sz w:val="20"/>
    </w:rPr>
  </w:style>
  <w:style w:type="paragraph" w:customStyle="1" w:styleId="Web">
    <w:name w:val="Обычный (Web)"/>
    <w:aliases w:val="Обычный (веб)1"/>
    <w:basedOn w:val="a"/>
    <w:next w:val="a"/>
    <w:uiPriority w:val="10"/>
    <w:qFormat/>
    <w:rsid w:val="006D2A3C"/>
    <w:pPr>
      <w:spacing w:before="240" w:after="60"/>
      <w:jc w:val="center"/>
      <w:outlineLvl w:val="0"/>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2998">
      <w:bodyDiv w:val="1"/>
      <w:marLeft w:val="0"/>
      <w:marRight w:val="0"/>
      <w:marTop w:val="0"/>
      <w:marBottom w:val="0"/>
      <w:divBdr>
        <w:top w:val="none" w:sz="0" w:space="0" w:color="auto"/>
        <w:left w:val="none" w:sz="0" w:space="0" w:color="auto"/>
        <w:bottom w:val="none" w:sz="0" w:space="0" w:color="auto"/>
        <w:right w:val="none" w:sz="0" w:space="0" w:color="auto"/>
      </w:divBdr>
    </w:div>
    <w:div w:id="427192498">
      <w:bodyDiv w:val="1"/>
      <w:marLeft w:val="0"/>
      <w:marRight w:val="0"/>
      <w:marTop w:val="0"/>
      <w:marBottom w:val="0"/>
      <w:divBdr>
        <w:top w:val="none" w:sz="0" w:space="0" w:color="auto"/>
        <w:left w:val="none" w:sz="0" w:space="0" w:color="auto"/>
        <w:bottom w:val="none" w:sz="0" w:space="0" w:color="auto"/>
        <w:right w:val="none" w:sz="0" w:space="0" w:color="auto"/>
      </w:divBdr>
    </w:div>
    <w:div w:id="571159414">
      <w:bodyDiv w:val="1"/>
      <w:marLeft w:val="0"/>
      <w:marRight w:val="0"/>
      <w:marTop w:val="0"/>
      <w:marBottom w:val="0"/>
      <w:divBdr>
        <w:top w:val="none" w:sz="0" w:space="0" w:color="auto"/>
        <w:left w:val="none" w:sz="0" w:space="0" w:color="auto"/>
        <w:bottom w:val="none" w:sz="0" w:space="0" w:color="auto"/>
        <w:right w:val="none" w:sz="0" w:space="0" w:color="auto"/>
      </w:divBdr>
    </w:div>
    <w:div w:id="747506774">
      <w:bodyDiv w:val="1"/>
      <w:marLeft w:val="0"/>
      <w:marRight w:val="0"/>
      <w:marTop w:val="0"/>
      <w:marBottom w:val="0"/>
      <w:divBdr>
        <w:top w:val="none" w:sz="0" w:space="0" w:color="auto"/>
        <w:left w:val="none" w:sz="0" w:space="0" w:color="auto"/>
        <w:bottom w:val="none" w:sz="0" w:space="0" w:color="auto"/>
        <w:right w:val="none" w:sz="0" w:space="0" w:color="auto"/>
      </w:divBdr>
      <w:divsChild>
        <w:div w:id="903875163">
          <w:marLeft w:val="0"/>
          <w:marRight w:val="0"/>
          <w:marTop w:val="0"/>
          <w:marBottom w:val="0"/>
          <w:divBdr>
            <w:top w:val="none" w:sz="0" w:space="0" w:color="auto"/>
            <w:left w:val="none" w:sz="0" w:space="0" w:color="auto"/>
            <w:bottom w:val="none" w:sz="0" w:space="0" w:color="auto"/>
            <w:right w:val="none" w:sz="0" w:space="0" w:color="auto"/>
          </w:divBdr>
          <w:divsChild>
            <w:div w:id="1136484697">
              <w:marLeft w:val="0"/>
              <w:marRight w:val="0"/>
              <w:marTop w:val="0"/>
              <w:marBottom w:val="0"/>
              <w:divBdr>
                <w:top w:val="none" w:sz="0" w:space="0" w:color="auto"/>
                <w:left w:val="none" w:sz="0" w:space="0" w:color="auto"/>
                <w:bottom w:val="none" w:sz="0" w:space="0" w:color="auto"/>
                <w:right w:val="none" w:sz="0" w:space="0" w:color="auto"/>
              </w:divBdr>
            </w:div>
          </w:divsChild>
        </w:div>
        <w:div w:id="1115171957">
          <w:marLeft w:val="0"/>
          <w:marRight w:val="0"/>
          <w:marTop w:val="0"/>
          <w:marBottom w:val="0"/>
          <w:divBdr>
            <w:top w:val="none" w:sz="0" w:space="0" w:color="auto"/>
            <w:left w:val="none" w:sz="0" w:space="0" w:color="auto"/>
            <w:bottom w:val="none" w:sz="0" w:space="0" w:color="auto"/>
            <w:right w:val="none" w:sz="0" w:space="0" w:color="auto"/>
          </w:divBdr>
        </w:div>
      </w:divsChild>
    </w:div>
    <w:div w:id="1356809154">
      <w:bodyDiv w:val="1"/>
      <w:marLeft w:val="0"/>
      <w:marRight w:val="0"/>
      <w:marTop w:val="0"/>
      <w:marBottom w:val="0"/>
      <w:divBdr>
        <w:top w:val="none" w:sz="0" w:space="0" w:color="auto"/>
        <w:left w:val="none" w:sz="0" w:space="0" w:color="auto"/>
        <w:bottom w:val="none" w:sz="0" w:space="0" w:color="auto"/>
        <w:right w:val="none" w:sz="0" w:space="0" w:color="auto"/>
      </w:divBdr>
      <w:divsChild>
        <w:div w:id="661809958">
          <w:marLeft w:val="0"/>
          <w:marRight w:val="0"/>
          <w:marTop w:val="0"/>
          <w:marBottom w:val="0"/>
          <w:divBdr>
            <w:top w:val="none" w:sz="0" w:space="0" w:color="auto"/>
            <w:left w:val="none" w:sz="0" w:space="0" w:color="auto"/>
            <w:bottom w:val="none" w:sz="0" w:space="0" w:color="auto"/>
            <w:right w:val="none" w:sz="0" w:space="0" w:color="auto"/>
          </w:divBdr>
          <w:divsChild>
            <w:div w:id="801927560">
              <w:marLeft w:val="0"/>
              <w:marRight w:val="0"/>
              <w:marTop w:val="0"/>
              <w:marBottom w:val="0"/>
              <w:divBdr>
                <w:top w:val="none" w:sz="0" w:space="0" w:color="auto"/>
                <w:left w:val="none" w:sz="0" w:space="0" w:color="auto"/>
                <w:bottom w:val="none" w:sz="0" w:space="0" w:color="auto"/>
                <w:right w:val="none" w:sz="0" w:space="0" w:color="auto"/>
              </w:divBdr>
            </w:div>
          </w:divsChild>
        </w:div>
        <w:div w:id="778723013">
          <w:marLeft w:val="0"/>
          <w:marRight w:val="0"/>
          <w:marTop w:val="0"/>
          <w:marBottom w:val="0"/>
          <w:divBdr>
            <w:top w:val="none" w:sz="0" w:space="0" w:color="auto"/>
            <w:left w:val="none" w:sz="0" w:space="0" w:color="auto"/>
            <w:bottom w:val="none" w:sz="0" w:space="0" w:color="auto"/>
            <w:right w:val="none" w:sz="0" w:space="0" w:color="auto"/>
          </w:divBdr>
        </w:div>
      </w:divsChild>
    </w:div>
    <w:div w:id="1898780809">
      <w:bodyDiv w:val="1"/>
      <w:marLeft w:val="0"/>
      <w:marRight w:val="0"/>
      <w:marTop w:val="0"/>
      <w:marBottom w:val="0"/>
      <w:divBdr>
        <w:top w:val="none" w:sz="0" w:space="0" w:color="auto"/>
        <w:left w:val="none" w:sz="0" w:space="0" w:color="auto"/>
        <w:bottom w:val="none" w:sz="0" w:space="0" w:color="auto"/>
        <w:right w:val="none" w:sz="0" w:space="0" w:color="auto"/>
      </w:divBdr>
    </w:div>
    <w:div w:id="2017492833">
      <w:bodyDiv w:val="1"/>
      <w:marLeft w:val="0"/>
      <w:marRight w:val="0"/>
      <w:marTop w:val="0"/>
      <w:marBottom w:val="0"/>
      <w:divBdr>
        <w:top w:val="none" w:sz="0" w:space="0" w:color="auto"/>
        <w:left w:val="none" w:sz="0" w:space="0" w:color="auto"/>
        <w:bottom w:val="none" w:sz="0" w:space="0" w:color="auto"/>
        <w:right w:val="none" w:sz="0" w:space="0" w:color="auto"/>
      </w:divBdr>
      <w:divsChild>
        <w:div w:id="83770529">
          <w:marLeft w:val="0"/>
          <w:marRight w:val="0"/>
          <w:marTop w:val="0"/>
          <w:marBottom w:val="0"/>
          <w:divBdr>
            <w:top w:val="none" w:sz="0" w:space="0" w:color="auto"/>
            <w:left w:val="none" w:sz="0" w:space="0" w:color="auto"/>
            <w:bottom w:val="none" w:sz="0" w:space="0" w:color="auto"/>
            <w:right w:val="none" w:sz="0" w:space="0" w:color="auto"/>
          </w:divBdr>
        </w:div>
        <w:div w:id="1062363276">
          <w:marLeft w:val="0"/>
          <w:marRight w:val="0"/>
          <w:marTop w:val="0"/>
          <w:marBottom w:val="0"/>
          <w:divBdr>
            <w:top w:val="none" w:sz="0" w:space="0" w:color="auto"/>
            <w:left w:val="none" w:sz="0" w:space="0" w:color="auto"/>
            <w:bottom w:val="none" w:sz="0" w:space="0" w:color="auto"/>
            <w:right w:val="none" w:sz="0" w:space="0" w:color="auto"/>
          </w:divBdr>
          <w:divsChild>
            <w:div w:id="5744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A24F-3FBE-440F-86B0-FF2FEC5E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19</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32361</CharactersWithSpaces>
  <SharedDoc>false</SharedDoc>
  <HLinks>
    <vt:vector size="54" baseType="variant">
      <vt:variant>
        <vt:i4>7405669</vt:i4>
      </vt:variant>
      <vt:variant>
        <vt:i4>24</vt:i4>
      </vt:variant>
      <vt:variant>
        <vt:i4>0</vt:i4>
      </vt:variant>
      <vt:variant>
        <vt:i4>5</vt:i4>
      </vt:variant>
      <vt:variant>
        <vt:lpwstr>http://tonkosti.ru/</vt:lpwstr>
      </vt:variant>
      <vt:variant>
        <vt:lpwstr/>
      </vt:variant>
      <vt:variant>
        <vt:i4>5046344</vt:i4>
      </vt:variant>
      <vt:variant>
        <vt:i4>21</vt:i4>
      </vt:variant>
      <vt:variant>
        <vt:i4>0</vt:i4>
      </vt:variant>
      <vt:variant>
        <vt:i4>5</vt:i4>
      </vt:variant>
      <vt:variant>
        <vt:lpwstr>http://www.ozon.ru/context/detail/id/856523/</vt:lpwstr>
      </vt:variant>
      <vt:variant>
        <vt:lpwstr/>
      </vt:variant>
      <vt:variant>
        <vt:i4>5570637</vt:i4>
      </vt:variant>
      <vt:variant>
        <vt:i4>18</vt:i4>
      </vt:variant>
      <vt:variant>
        <vt:i4>0</vt:i4>
      </vt:variant>
      <vt:variant>
        <vt:i4>5</vt:i4>
      </vt:variant>
      <vt:variant>
        <vt:lpwstr>http://www.ozon.ru/context/detail/id/1918972/</vt:lpwstr>
      </vt:variant>
      <vt:variant>
        <vt:lpwstr/>
      </vt:variant>
      <vt:variant>
        <vt:i4>1835066</vt:i4>
      </vt:variant>
      <vt:variant>
        <vt:i4>15</vt:i4>
      </vt:variant>
      <vt:variant>
        <vt:i4>0</vt:i4>
      </vt:variant>
      <vt:variant>
        <vt:i4>5</vt:i4>
      </vt:variant>
      <vt:variant>
        <vt:lpwstr>http://www.ozon.ru/context/detail/id/4526290/</vt:lpwstr>
      </vt:variant>
      <vt:variant>
        <vt:lpwstr>tab_person</vt:lpwstr>
      </vt:variant>
      <vt:variant>
        <vt:i4>5177417</vt:i4>
      </vt:variant>
      <vt:variant>
        <vt:i4>12</vt:i4>
      </vt:variant>
      <vt:variant>
        <vt:i4>0</vt:i4>
      </vt:variant>
      <vt:variant>
        <vt:i4>5</vt:i4>
      </vt:variant>
      <vt:variant>
        <vt:lpwstr>http://www.ozon.ru/context/detail/id/857710/</vt:lpwstr>
      </vt:variant>
      <vt:variant>
        <vt:lpwstr/>
      </vt:variant>
      <vt:variant>
        <vt:i4>1114167</vt:i4>
      </vt:variant>
      <vt:variant>
        <vt:i4>9</vt:i4>
      </vt:variant>
      <vt:variant>
        <vt:i4>0</vt:i4>
      </vt:variant>
      <vt:variant>
        <vt:i4>5</vt:i4>
      </vt:variant>
      <vt:variant>
        <vt:lpwstr>http://www.ozon.ru/context/detail/id/6287423/</vt:lpwstr>
      </vt:variant>
      <vt:variant>
        <vt:lpwstr>tab_person</vt:lpwstr>
      </vt:variant>
      <vt:variant>
        <vt:i4>5177417</vt:i4>
      </vt:variant>
      <vt:variant>
        <vt:i4>6</vt:i4>
      </vt:variant>
      <vt:variant>
        <vt:i4>0</vt:i4>
      </vt:variant>
      <vt:variant>
        <vt:i4>5</vt:i4>
      </vt:variant>
      <vt:variant>
        <vt:lpwstr>http://www.ozon.ru/context/detail/id/857710/</vt:lpwstr>
      </vt:variant>
      <vt:variant>
        <vt:lpwstr/>
      </vt:variant>
      <vt:variant>
        <vt:i4>1769528</vt:i4>
      </vt:variant>
      <vt:variant>
        <vt:i4>3</vt:i4>
      </vt:variant>
      <vt:variant>
        <vt:i4>0</vt:i4>
      </vt:variant>
      <vt:variant>
        <vt:i4>5</vt:i4>
      </vt:variant>
      <vt:variant>
        <vt:lpwstr>http://www.ozon.ru/context/detail/id/4869495/</vt:lpwstr>
      </vt:variant>
      <vt:variant>
        <vt:lpwstr>tab_person</vt:lpwstr>
      </vt:variant>
      <vt:variant>
        <vt:i4>5046278</vt:i4>
      </vt:variant>
      <vt:variant>
        <vt:i4>0</vt:i4>
      </vt:variant>
      <vt:variant>
        <vt:i4>0</vt:i4>
      </vt:variant>
      <vt:variant>
        <vt:i4>5</vt:i4>
      </vt:variant>
      <vt:variant>
        <vt:lpwstr>http://www.knigafund.ru/authors/10496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Admin</dc:creator>
  <cp:keywords/>
  <dc:description/>
  <cp:lastModifiedBy>техникум</cp:lastModifiedBy>
  <cp:revision>141</cp:revision>
  <cp:lastPrinted>2025-04-21T11:30:00Z</cp:lastPrinted>
  <dcterms:created xsi:type="dcterms:W3CDTF">2014-11-11T21:00:00Z</dcterms:created>
  <dcterms:modified xsi:type="dcterms:W3CDTF">2025-05-29T07:26:00Z</dcterms:modified>
</cp:coreProperties>
</file>