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46899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70B9E22" wp14:editId="53BE465B">
            <wp:simplePos x="0" y="0"/>
            <wp:positionH relativeFrom="column">
              <wp:posOffset>-188038</wp:posOffset>
            </wp:positionH>
            <wp:positionV relativeFrom="paragraph">
              <wp:posOffset>149705</wp:posOffset>
            </wp:positionV>
            <wp:extent cx="1338147" cy="1003610"/>
            <wp:effectExtent l="0" t="0" r="0" b="0"/>
            <wp:wrapNone/>
            <wp:docPr id="5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47" cy="100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716D7438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0F1082DB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proofErr w:type="gramStart"/>
      <w:r w:rsidRPr="0033059B">
        <w:rPr>
          <w:rFonts w:ascii="Times New Roman" w:hAnsi="Times New Roman"/>
          <w:b w:val="0"/>
          <w:szCs w:val="24"/>
        </w:rPr>
        <w:t>ПЕТРОЗАВОДСКИЙ  КООПЕРАТИВНЫЙ</w:t>
      </w:r>
      <w:proofErr w:type="gramEnd"/>
      <w:r w:rsidRPr="0033059B">
        <w:rPr>
          <w:rFonts w:ascii="Times New Roman" w:hAnsi="Times New Roman"/>
          <w:b w:val="0"/>
          <w:szCs w:val="24"/>
        </w:rPr>
        <w:t xml:space="preserve">  ТЕХНИКУМ</w:t>
      </w:r>
    </w:p>
    <w:p w14:paraId="0778BE70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3E2E8EFA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1B2FE0D1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33059B">
        <w:rPr>
          <w:rFonts w:ascii="Times New Roman" w:hAnsi="Times New Roman"/>
          <w:b w:val="0"/>
          <w:szCs w:val="24"/>
        </w:rPr>
        <w:t>)  70</w:t>
      </w:r>
      <w:proofErr w:type="gramEnd"/>
      <w:r w:rsidRPr="0033059B">
        <w:rPr>
          <w:rFonts w:ascii="Times New Roman" w:hAnsi="Times New Roman"/>
          <w:b w:val="0"/>
          <w:szCs w:val="24"/>
        </w:rPr>
        <w:t>-22-73, E-</w:t>
      </w:r>
      <w:proofErr w:type="spellStart"/>
      <w:r w:rsidRPr="0033059B">
        <w:rPr>
          <w:rFonts w:ascii="Times New Roman" w:hAnsi="Times New Roman"/>
          <w:b w:val="0"/>
          <w:szCs w:val="24"/>
        </w:rPr>
        <w:t>mail</w:t>
      </w:r>
      <w:proofErr w:type="spellEnd"/>
      <w:r w:rsidRPr="0033059B">
        <w:rPr>
          <w:rFonts w:ascii="Times New Roman" w:hAnsi="Times New Roman"/>
          <w:b w:val="0"/>
          <w:szCs w:val="24"/>
        </w:rPr>
        <w:t xml:space="preserve"> </w:t>
      </w:r>
      <w:r w:rsidR="00176C29" w:rsidRPr="00176C29">
        <w:rPr>
          <w:rFonts w:ascii="Times New Roman" w:hAnsi="Times New Roman"/>
          <w:b w:val="0"/>
          <w:szCs w:val="24"/>
        </w:rPr>
        <w:t>main@koopteh10.ru</w:t>
      </w:r>
    </w:p>
    <w:p w14:paraId="16D07D28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575E2918" w14:textId="77777777" w:rsidR="00094F27" w:rsidRPr="003A6805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14:paraId="525B5516" w14:textId="77777777" w:rsidR="00403969" w:rsidRDefault="00630300" w:rsidP="00403969">
      <w:pPr>
        <w:spacing w:line="360" w:lineRule="auto"/>
        <w:jc w:val="center"/>
        <w:rPr>
          <w:b/>
        </w:rPr>
      </w:pPr>
      <w:r>
        <w:rPr>
          <w:noProof/>
        </w:rPr>
        <w:pict w14:anchorId="459E0041">
          <v:line id="Прямая соединительная линия 1" o:spid="_x0000_s1026" style="position:absolute;left:0;text-align:left;z-index:251659264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" o:allowincell="f"/>
        </w:pict>
      </w:r>
    </w:p>
    <w:p w14:paraId="14DBFEE4" w14:textId="77777777"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14:paraId="56CE38C2" w14:textId="77777777"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p w14:paraId="406452B4" w14:textId="77777777"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3C59044" w14:textId="77777777"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D3C687B" w14:textId="77777777"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181001E" w14:textId="77777777"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CEE32AC" w14:textId="77777777" w:rsidR="00962D3B" w:rsidRPr="00390650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91ADE07" w14:textId="77777777" w:rsidR="00403969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403969">
        <w:rPr>
          <w:b/>
          <w:caps/>
          <w:sz w:val="28"/>
          <w:szCs w:val="28"/>
        </w:rPr>
        <w:t>ПРОГРАММа</w:t>
      </w:r>
    </w:p>
    <w:p w14:paraId="46C4AD47" w14:textId="77777777" w:rsidR="00403969" w:rsidRDefault="00383D4C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D3B">
        <w:rPr>
          <w:b/>
          <w:szCs w:val="28"/>
        </w:rPr>
        <w:t>У</w:t>
      </w:r>
      <w:r w:rsidR="00403969" w:rsidRPr="00962D3B">
        <w:rPr>
          <w:b/>
          <w:szCs w:val="28"/>
        </w:rPr>
        <w:t>чебного</w:t>
      </w:r>
      <w:r>
        <w:rPr>
          <w:b/>
          <w:szCs w:val="28"/>
        </w:rPr>
        <w:t xml:space="preserve"> </w:t>
      </w:r>
      <w:r w:rsidR="00403969" w:rsidRPr="00962D3B">
        <w:rPr>
          <w:rFonts w:eastAsia="Calibri"/>
          <w:b/>
          <w:szCs w:val="28"/>
          <w:lang w:eastAsia="en-US"/>
        </w:rPr>
        <w:t>предмета</w:t>
      </w:r>
    </w:p>
    <w:p w14:paraId="02384481" w14:textId="77777777" w:rsidR="00962D3B" w:rsidRP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43A8B5D2" w14:textId="77777777" w:rsidR="00403969" w:rsidRPr="00390650" w:rsidRDefault="00962D3B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14:paraId="3A541288" w14:textId="77777777" w:rsidR="00962D3B" w:rsidRP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657C2B3" w14:textId="77777777"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14:paraId="2FD517F5" w14:textId="77777777"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14:paraId="1D04DE0F" w14:textId="77777777" w:rsidR="00962D3B" w:rsidRPr="000D4646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14:paraId="5EC7A6EF" w14:textId="77777777"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14:paraId="571D52BC" w14:textId="77777777" w:rsidR="00630300" w:rsidRPr="004B4410" w:rsidRDefault="00630300" w:rsidP="00630300">
      <w:pPr>
        <w:jc w:val="center"/>
      </w:pPr>
      <w:r w:rsidRPr="00374A52">
        <w:t>09.02.0</w:t>
      </w:r>
      <w:r>
        <w:t xml:space="preserve">6 </w:t>
      </w:r>
      <w:r w:rsidRPr="002F671B">
        <w:t>Сетевое и системное администрирование</w:t>
      </w:r>
    </w:p>
    <w:p w14:paraId="63B4F182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2FA1F626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736CD52F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313B73EC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50DAE459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78770C56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0A212F90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362A6594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1387B66F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586E87BB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2359EEBF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4C28D8BF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560FFC8A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3E581C37" w14:textId="77777777"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553F3AE7" w14:textId="77777777" w:rsidR="00403969" w:rsidRDefault="00962D3B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D3B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176C29">
        <w:rPr>
          <w:rFonts w:ascii="Times New Roman" w:hAnsi="Times New Roman" w:cs="Times New Roman"/>
          <w:sz w:val="24"/>
          <w:szCs w:val="24"/>
        </w:rPr>
        <w:t>5</w:t>
      </w:r>
    </w:p>
    <w:p w14:paraId="75C39059" w14:textId="77777777" w:rsidR="008539F1" w:rsidRPr="00962D3B" w:rsidRDefault="008539F1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859DC4" w14:textId="77777777" w:rsidR="00F040EA" w:rsidRDefault="00F040EA">
      <w:pPr>
        <w:spacing w:after="200" w:line="276" w:lineRule="auto"/>
      </w:pPr>
      <w:bookmarkStart w:id="0" w:name="_Hlk137659328"/>
      <w:r>
        <w:br w:type="page"/>
      </w:r>
    </w:p>
    <w:p w14:paraId="230256B9" w14:textId="3C55A5D2" w:rsidR="00962D3B" w:rsidRPr="00962D3B" w:rsidRDefault="00962D3B" w:rsidP="00762F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lastRenderedPageBreak/>
        <w:t xml:space="preserve">Рабочая программа учебного предмета (далее - программа учебного предмета) разработана на основе Федерального государственного образовательного стандарта (далее – ФГОС) среднего общего образования по специальности </w:t>
      </w:r>
      <w:bookmarkEnd w:id="0"/>
      <w:r w:rsidR="00630300" w:rsidRPr="00630300">
        <w:rPr>
          <w:color w:val="000000"/>
        </w:rPr>
        <w:t>09.02.06 Сетевое и системное администрирование</w:t>
      </w:r>
      <w:r>
        <w:rPr>
          <w:color w:val="000000"/>
        </w:rPr>
        <w:t>.</w:t>
      </w:r>
    </w:p>
    <w:p w14:paraId="2BC5CDFA" w14:textId="77777777" w:rsidR="00962D3B" w:rsidRDefault="00962D3B" w:rsidP="00962D3B">
      <w:pPr>
        <w:autoSpaceDE w:val="0"/>
        <w:autoSpaceDN w:val="0"/>
        <w:adjustRightInd w:val="0"/>
        <w:jc w:val="center"/>
      </w:pPr>
    </w:p>
    <w:p w14:paraId="5E7BB055" w14:textId="77777777" w:rsidR="00962D3B" w:rsidRPr="00A20A8B" w:rsidRDefault="00962D3B" w:rsidP="00962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4A2895C7" w14:textId="77777777" w:rsidR="00962D3B" w:rsidRPr="006B4EAD" w:rsidRDefault="00962D3B" w:rsidP="00962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1206D886" w14:textId="114C5E6F" w:rsidR="00962D3B" w:rsidRPr="007E7139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06209D">
        <w:t xml:space="preserve"> Филиппова Е.В.,</w:t>
      </w:r>
      <w:r>
        <w:t xml:space="preserve"> </w:t>
      </w:r>
      <w:r w:rsidRPr="007E7139">
        <w:t>преподаватель ЧПОУ ПКТК.</w:t>
      </w:r>
    </w:p>
    <w:p w14:paraId="2BAD4F5E" w14:textId="77777777"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14:paraId="32CA95F3" w14:textId="77777777"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14:paraId="20E76C16" w14:textId="77777777"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14:paraId="692A558A" w14:textId="77777777" w:rsidR="00684779" w:rsidRPr="00684779" w:rsidRDefault="00547372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14:paraId="18208F43" w14:textId="77777777"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14:paraId="3424C80B" w14:textId="77777777"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14:paraId="021B2B83" w14:textId="441A5726" w:rsidR="00374799" w:rsidRPr="00374799" w:rsidRDefault="00403969" w:rsidP="000D011B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по специал</w:t>
      </w:r>
      <w:r>
        <w:t>ьност</w:t>
      </w:r>
      <w:r w:rsidR="00547372">
        <w:t>и</w:t>
      </w:r>
      <w:r w:rsidR="00EA7DAD">
        <w:t xml:space="preserve">: </w:t>
      </w:r>
      <w:r w:rsidR="00630300" w:rsidRPr="00630300">
        <w:t>09.02.06 Сетевое и системное администрирование</w:t>
      </w:r>
      <w:bookmarkStart w:id="1" w:name="_GoBack"/>
      <w:bookmarkEnd w:id="1"/>
      <w:r w:rsidR="00547372">
        <w:t>.</w:t>
      </w:r>
    </w:p>
    <w:p w14:paraId="6760E813" w14:textId="77777777"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14:paraId="0BB4168C" w14:textId="77777777"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14:paraId="16D1A3B9" w14:textId="77777777"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учебный предмет</w:t>
      </w:r>
      <w:r w:rsidRPr="00D120A1">
        <w:t xml:space="preserve"> входит в общеобразовательный цикл.</w:t>
      </w:r>
    </w:p>
    <w:p w14:paraId="03829FCA" w14:textId="77777777"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14:paraId="4538C8F9" w14:textId="77777777"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>
        <w:rPr>
          <w:b/>
        </w:rPr>
        <w:t xml:space="preserve"> учебного предмета</w:t>
      </w:r>
      <w:r w:rsidRPr="00D120A1">
        <w:rPr>
          <w:b/>
        </w:rPr>
        <w:t>:</w:t>
      </w:r>
    </w:p>
    <w:p w14:paraId="2E82C1F7" w14:textId="77777777" w:rsidR="00F040EA" w:rsidRDefault="00F040EA" w:rsidP="00F040EA">
      <w:pPr>
        <w:spacing w:line="276" w:lineRule="auto"/>
        <w:ind w:firstLine="567"/>
        <w:jc w:val="both"/>
      </w:pPr>
      <w:r w:rsidRPr="000341FC">
        <w:t>Особое значение учебный предмет имеет при формировании и развитии общих компетенций</w:t>
      </w:r>
      <w:r>
        <w:t>:</w:t>
      </w:r>
    </w:p>
    <w:p w14:paraId="6957DB79" w14:textId="77777777" w:rsidR="00F040EA" w:rsidRDefault="00F040EA" w:rsidP="00F040EA">
      <w:pPr>
        <w:spacing w:line="276" w:lineRule="auto"/>
        <w:ind w:firstLine="567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14:paraId="6A8B9A61" w14:textId="77777777" w:rsidR="00F040EA" w:rsidRDefault="00F040EA" w:rsidP="00F040EA">
      <w:pPr>
        <w:spacing w:line="276" w:lineRule="auto"/>
        <w:ind w:firstLine="567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08AE6AE3" w14:textId="77777777" w:rsidR="00F040EA" w:rsidRDefault="00F040EA" w:rsidP="00F040EA">
      <w:pPr>
        <w:spacing w:line="276" w:lineRule="auto"/>
        <w:ind w:firstLine="567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14:paraId="26472C4E" w14:textId="77777777" w:rsidR="00F040EA" w:rsidRDefault="00F040EA" w:rsidP="00F040EA">
      <w:pPr>
        <w:spacing w:line="276" w:lineRule="auto"/>
        <w:ind w:firstLine="567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137B7BC3" w14:textId="77777777" w:rsidR="00F040EA" w:rsidRDefault="00F040EA" w:rsidP="00F040EA">
      <w:pPr>
        <w:spacing w:line="276" w:lineRule="auto"/>
        <w:ind w:firstLine="567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14:paraId="0347B000" w14:textId="77777777" w:rsidR="00F040EA" w:rsidRDefault="00F040EA" w:rsidP="00F040EA">
      <w:pPr>
        <w:spacing w:line="276" w:lineRule="auto"/>
        <w:ind w:firstLine="567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14:paraId="7037A067" w14:textId="77777777" w:rsidR="00F040EA" w:rsidRDefault="00F040EA" w:rsidP="00F040EA">
      <w:pPr>
        <w:spacing w:line="276" w:lineRule="auto"/>
        <w:ind w:firstLine="567"/>
        <w:jc w:val="both"/>
      </w:pPr>
      <w:r>
        <w:t>ОК 7. Брать на себя ответственность за работу членов команды (подчиненных), результат выполнения заданий.</w:t>
      </w:r>
    </w:p>
    <w:p w14:paraId="2111764D" w14:textId="77777777" w:rsidR="00F040EA" w:rsidRDefault="00F040EA" w:rsidP="00F040EA">
      <w:pPr>
        <w:spacing w:line="276" w:lineRule="auto"/>
        <w:ind w:firstLine="567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35F41B26" w14:textId="77777777" w:rsidR="00F040EA" w:rsidRDefault="00F040EA" w:rsidP="00F040EA">
      <w:pPr>
        <w:spacing w:line="276" w:lineRule="auto"/>
        <w:ind w:firstLine="567"/>
        <w:jc w:val="both"/>
      </w:pPr>
      <w:r>
        <w:t>ОК 11. Соблюдать деловой этикет, культуру и психологические основы общения, нормы и правила поведения.</w:t>
      </w:r>
    </w:p>
    <w:p w14:paraId="70C25CF7" w14:textId="77777777" w:rsidR="00F040EA" w:rsidRDefault="00F040EA" w:rsidP="00F040EA">
      <w:pPr>
        <w:spacing w:line="276" w:lineRule="auto"/>
        <w:ind w:firstLine="567"/>
        <w:jc w:val="both"/>
      </w:pPr>
      <w:r>
        <w:t>Освоение содержания учебного предмета «О</w:t>
      </w:r>
      <w:r w:rsidRPr="00547372">
        <w:t>сновы проектной деятельности</w:t>
      </w:r>
      <w:r>
        <w:t>» обеспечивает достижение студентами следующих результатов:</w:t>
      </w:r>
    </w:p>
    <w:p w14:paraId="6B75599A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Личностные результаты</w:t>
      </w:r>
    </w:p>
    <w:p w14:paraId="0FFB5C1D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гражданского воспитания:</w:t>
      </w:r>
    </w:p>
    <w:p w14:paraId="39097F0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разнообразной совместной деятельности в рамках реализуемого проекта или исследования, стремление к взаимопониманию и взаимопомощи, активное участие в школьном самоуправлении;</w:t>
      </w:r>
    </w:p>
    <w:p w14:paraId="3C5C109B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участию в предусмотренной проектом гуманитарной деятельности (</w:t>
      </w:r>
      <w:proofErr w:type="spellStart"/>
      <w:r w:rsidRPr="00625EA9">
        <w:rPr>
          <w:bCs/>
          <w:shd w:val="clear" w:color="auto" w:fill="FFFFFF"/>
        </w:rPr>
        <w:t>волонтерство</w:t>
      </w:r>
      <w:proofErr w:type="spellEnd"/>
      <w:r w:rsidRPr="00625EA9">
        <w:rPr>
          <w:bCs/>
          <w:shd w:val="clear" w:color="auto" w:fill="FFFFFF"/>
        </w:rPr>
        <w:t>, помощь людям, нуждающимся в ней);</w:t>
      </w:r>
    </w:p>
    <w:p w14:paraId="32F5DFF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выполнению обязанностей гражданина и реализации его прав, уважение прав, свобод и законных интересов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 xml:space="preserve">других людей, чьими работами пользуется школьник </w:t>
      </w:r>
      <w:r w:rsidRPr="00625EA9">
        <w:rPr>
          <w:bCs/>
          <w:shd w:val="clear" w:color="auto" w:fill="FFFFFF"/>
        </w:rPr>
        <w:lastRenderedPageBreak/>
        <w:t>во время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проведения исследования или с которыми он вступает во взаимодействие во время реализации проекта;</w:t>
      </w:r>
    </w:p>
    <w:p w14:paraId="1D9D5EB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активное участие посредством реализации социально ориентированных исследований или проектов в жизни семьи, образовательной организации, местного сообщества, родного края,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страны.</w:t>
      </w:r>
    </w:p>
    <w:p w14:paraId="394792D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патриотического воспитания:</w:t>
      </w:r>
    </w:p>
    <w:p w14:paraId="09D8D4F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осознание российской гражданской идентичности в поликультурном и многоконфессиональном обществе, проявление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интереса к исследованию родного языка, истории, культуры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Российской Федерации, своего края, народов России, к истории и современному состоянию российских гуманитарных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наук;</w:t>
      </w:r>
    </w:p>
    <w:p w14:paraId="5E6FBF0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ценностное отношение историческому и природному наследию, памятникам, традициям разных народов, проживающих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 родной стране, к науке и достижениям российских ученых-гуманитариев — историков, психологов, социологов, педагогов.</w:t>
      </w:r>
    </w:p>
    <w:p w14:paraId="0001716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духовно-нравственного воспитания:</w:t>
      </w:r>
    </w:p>
    <w:p w14:paraId="5269274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на моральные ценности и нормы в ситуациях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нравственного выбора, возникающих в процессе реализации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проектов или исследований, осознание важности морально</w:t>
      </w:r>
      <w:r>
        <w:rPr>
          <w:bCs/>
          <w:shd w:val="clear" w:color="auto" w:fill="FFFFFF"/>
        </w:rPr>
        <w:t>-</w:t>
      </w:r>
      <w:r w:rsidRPr="00625EA9">
        <w:rPr>
          <w:bCs/>
          <w:shd w:val="clear" w:color="auto" w:fill="FFFFFF"/>
        </w:rPr>
        <w:t>этических принципов в деятельности исследователя;</w:t>
      </w:r>
    </w:p>
    <w:p w14:paraId="2715CAD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в процессе работы над проектом или исследованием оценивать собственное поведение и поступки, поведение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поступки других людей с позиции нравственных и правовых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норм с учетом осознания последствий поступков;</w:t>
      </w:r>
    </w:p>
    <w:p w14:paraId="0A131982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свобода и ответственность личности в условиях индивидуального и общественного пространства.</w:t>
      </w:r>
    </w:p>
    <w:p w14:paraId="19C658A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эстетического воспитания:</w:t>
      </w:r>
    </w:p>
    <w:p w14:paraId="6944FDD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восприимчивость к разным видам искусства, изучаемым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используемым в ходе проектно-исследовательской деятельности, к традициям и творчеству своего и других народов, понимание эмоционального воздействия искусства;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осознание важности художественной культуры как средства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коммуникации и самовыражения.</w:t>
      </w:r>
    </w:p>
    <w:p w14:paraId="16CB6A97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физического воспитания, формирования культуры здоровья и эмоционального благополучия:</w:t>
      </w:r>
    </w:p>
    <w:p w14:paraId="14C4E6E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осознание ценности жизни как главного предмета гуманитарных исследований и важнейшего ориентира для проектных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работ;</w:t>
      </w:r>
    </w:p>
    <w:p w14:paraId="60DA8FF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способность адаптироваться к стрессовым ситуациям, связанным с реализуемым школьником социальным проектом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публичной защитой собственного исследования, осмысляя собственный опыт проектно-исследовательской деятельности 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выстраивая дальнейшие цели относительно профессионального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будущего.</w:t>
      </w:r>
    </w:p>
    <w:p w14:paraId="3BD2007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трудового воспитания:</w:t>
      </w:r>
    </w:p>
    <w:p w14:paraId="0268101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деятельность в рамках реализуемых индивидуальных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групповых проектов;</w:t>
      </w:r>
    </w:p>
    <w:p w14:paraId="6D3D69A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интерес к практическому изучению профессий и труда различного рода, в том числе на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основе применения знания, полученного в ходе исследования.</w:t>
      </w:r>
    </w:p>
    <w:p w14:paraId="680A900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экологического воспитания:</w:t>
      </w:r>
    </w:p>
    <w:p w14:paraId="7843FFA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ориентация на применение знаний из гуманитарных наук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63B4BDA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понимания ценности научного познания:</w:t>
      </w:r>
    </w:p>
    <w:p w14:paraId="27DDA5A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в проектно-исследовательской деятельности на</w:t>
      </w:r>
    </w:p>
    <w:p w14:paraId="7D28277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087FFF5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языковой и читательской культурой как средством научного и практического познания мира;</w:t>
      </w:r>
    </w:p>
    <w:p w14:paraId="31737C1B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основными навыками исследовательской деятельности, установка на осмысление опыта, наблюдений, поступков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стремление совершенствовать пути достижения индивидуального и коллективного благополучия.</w:t>
      </w:r>
    </w:p>
    <w:p w14:paraId="366CE6E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адаптации к изменяющимся условиям социальной и природной среды:</w:t>
      </w:r>
    </w:p>
    <w:p w14:paraId="0AE4317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освоение социального опыта, основных социальных ролей,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 профессиональной деятельности, а также в рамках социального взаимодействия с людьми из другой культурной среды;</w:t>
      </w:r>
    </w:p>
    <w:p w14:paraId="6F4AAFD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способность действовать в условиях неопределенности, повышать уровень компетентности через практическую проектную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исследовательскую деятельность (в том числе умение учиться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у других людей, получать в совместной деятельности новые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знания, навыки и компетенции из опыта других);</w:t>
      </w:r>
    </w:p>
    <w:p w14:paraId="1F48D6D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навык выявления и связывания образов, способность формировать новые знания, формулировать собственные исследовательские или проектные идеи, понятия, гипотезы об объектах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явлениях, в том числе ранее не известных, осознавать дефицит собственных знаний и компетентностей, планировать свое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развитие;</w:t>
      </w:r>
    </w:p>
    <w:p w14:paraId="4867138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оценивать свои действия с учетом влияния на окружающую среду, достижения целей и преодоления вызовов, возможных глобальных последствий.</w:t>
      </w:r>
    </w:p>
    <w:p w14:paraId="356513E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Метапредметные результаты</w:t>
      </w:r>
    </w:p>
    <w:p w14:paraId="01BA954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1. Овладение универсальными познавательными действиями</w:t>
      </w:r>
    </w:p>
    <w:p w14:paraId="6DFCF23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и характеризовать существенные признаки объектов (явлений);</w:t>
      </w:r>
    </w:p>
    <w:p w14:paraId="1BE5481B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460C04A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 учетом предложенной учебно-исследовательской или учебно-проектной задачи выявлять закономерности и противоречия в рассматриваемых фактах, данных и наблюдениях;</w:t>
      </w:r>
    </w:p>
    <w:p w14:paraId="561B7A7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дефицит информации, данных, необходимых для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решения поставленной задачи;</w:t>
      </w:r>
    </w:p>
    <w:p w14:paraId="77372F5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причинно-следственные связи при изучении явлений и процессов;</w:t>
      </w:r>
    </w:p>
    <w:p w14:paraId="1B1F978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60448F2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выбирать способ решения учебной задачи;</w:t>
      </w:r>
    </w:p>
    <w:p w14:paraId="0D6F22EA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использовать вопросы как исследовательский инструмент;</w:t>
      </w:r>
    </w:p>
    <w:p w14:paraId="7B9B2AEB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0ACA7741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формировать гипотезу об истинности собственных суждений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суждений других, аргументировать свою позицию, мнение;</w:t>
      </w:r>
    </w:p>
    <w:p w14:paraId="144DB21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проводить по самостоятельно составленному плану исследование по установлению особенностей объекта изучения, причинно-следственных связей и зависимостей объектов между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собой;</w:t>
      </w:r>
    </w:p>
    <w:p w14:paraId="03B5B5A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на применимость и достоверность информацию,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полученную в ходе исследования;</w:t>
      </w:r>
    </w:p>
    <w:p w14:paraId="6D07BD2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формулировать обобщения и выводы по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результатам проведенного исследования, владеть инструментами оценки достоверности полученных выводов и обобщений;</w:t>
      </w:r>
    </w:p>
    <w:p w14:paraId="5CF1A04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прогнозировать возможное дальнейшее развитие процессов,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3C9E5BF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применять различные методы, инструменты и запросы при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поиске и отборе информации или данных из источников с учетом задачи;</w:t>
      </w:r>
    </w:p>
    <w:p w14:paraId="223C12D1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5AA92D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BD06E2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761E36B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надежность информации;</w:t>
      </w:r>
    </w:p>
    <w:p w14:paraId="0025E9F1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эффективно систематизировать информацию.</w:t>
      </w:r>
    </w:p>
    <w:p w14:paraId="498C85E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2. Овладение универсальными коммуникативными действиями</w:t>
      </w:r>
    </w:p>
    <w:p w14:paraId="2EFA20CD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понимать и использовать преимущества командной и индивидуальной проектной или исследовательской работы при решении конкретной практической или научной проблемы, обосновывать необходимость применения групповых форм взаимодействия при решении поставленной задачи;</w:t>
      </w:r>
    </w:p>
    <w:p w14:paraId="4CC9229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5B4053E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уметь обобщать мнения нескольких людей, проявлять готовность руководить, планировать организацию совместной работы, определять собственную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</w:t>
      </w:r>
    </w:p>
    <w:p w14:paraId="4DDF40A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работы (обсуждения, обмен мнениями, мозговые штурмы и</w:t>
      </w:r>
    </w:p>
    <w:p w14:paraId="08BFEC9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иные);</w:t>
      </w:r>
    </w:p>
    <w:p w14:paraId="45E3E68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выполнять свою часть групповой проектной или исследовательской работы, достигать качественного результата по своему направлению и координировать собственные действия с другими членами команды;</w:t>
      </w:r>
    </w:p>
    <w:p w14:paraId="530F66B7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качество собственного вклада в общий продукт по</w:t>
      </w:r>
    </w:p>
    <w:p w14:paraId="10E451A0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критериям, самостоятельно сформулированным участниками</w:t>
      </w:r>
    </w:p>
    <w:p w14:paraId="221C241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взаимодействия.</w:t>
      </w:r>
    </w:p>
    <w:p w14:paraId="2CA26732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3. Овладение универсальными регулятивными действиями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владеть приемами самоорганизации при осуществлении исследовательской и проектной работы (выявление проблемы,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требующей решения);</w:t>
      </w:r>
    </w:p>
    <w:p w14:paraId="6D5DA9E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составлять план действий и определять способы решения;</w:t>
      </w:r>
    </w:p>
    <w:p w14:paraId="3D4BDA5C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владеть приемами самоконтроля — осуществлять самоконтроль, рефлексию и самооценку полученных результатов исследовательской или проектной работы;</w:t>
      </w:r>
    </w:p>
    <w:p w14:paraId="2204D45D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вносить коррективы в работу с учетом выявленных ошибок,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возникших трудностей.</w:t>
      </w:r>
    </w:p>
    <w:p w14:paraId="2E53BE91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Предметные результаты</w:t>
      </w:r>
    </w:p>
    <w:p w14:paraId="5DC27ECA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Русский язык:</w:t>
      </w:r>
    </w:p>
    <w:p w14:paraId="0986FB7B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14:paraId="1A6A46F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14:paraId="7A317527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</w:r>
    </w:p>
    <w:p w14:paraId="566849E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 сферой общения; осознанное расширение речевой практики;</w:t>
      </w:r>
    </w:p>
    <w:p w14:paraId="79E93DE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основными нормами современного русского литературного языка.</w:t>
      </w:r>
    </w:p>
    <w:p w14:paraId="03F885DD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Литература:</w:t>
      </w:r>
    </w:p>
    <w:p w14:paraId="7034129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участвовать в проектной или исследовательской деятельности (с приобретением опыта публичного представления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полученных результатов);</w:t>
      </w:r>
    </w:p>
    <w:p w14:paraId="18B9807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Интернет для выполнения учебной задачи;</w:t>
      </w:r>
    </w:p>
    <w:p w14:paraId="1F8176C0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применение ИКТ, соблюдение правил информационной безопасности.</w:t>
      </w:r>
    </w:p>
    <w:p w14:paraId="44B5555A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Иностранный язык:</w:t>
      </w:r>
    </w:p>
    <w:p w14:paraId="7B9840F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участие в исследовательской, проектной деятельности предметного и межпредметного характера с использованием иноязычных материалов;</w:t>
      </w:r>
    </w:p>
    <w:p w14:paraId="1B01842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использование иноязычных словарей и справочников, в том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числе информационно-справочных систем в электронной форме.</w:t>
      </w:r>
    </w:p>
    <w:p w14:paraId="24376AAA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История:</w:t>
      </w:r>
    </w:p>
    <w:p w14:paraId="7D03D2D2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овладение историческими понятиями и их использование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для решения исследовательских и проектных задач;</w:t>
      </w:r>
    </w:p>
    <w:p w14:paraId="16BBC50B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выявлять существенные черты и характерные признаки исторических событий,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явлений, процессов;</w:t>
      </w:r>
    </w:p>
    <w:p w14:paraId="3C82E920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определять и аргументировать собственную или предложенную точку зрения с опорой на фактический материал, в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том числе используя источники разных типов;</w:t>
      </w:r>
    </w:p>
    <w:p w14:paraId="053637F6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находить и критически анализировать для решения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исследовательской задачи исторические источники разных типов (в том числе по истории родного края), оценивать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их полноту и достоверность, соотносить с историческим периодом;</w:t>
      </w:r>
    </w:p>
    <w:p w14:paraId="0C0D88D9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соотносить извлеченную информацию с информацией из других источников при изучении исторических событий,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явлений, процессов;</w:t>
      </w:r>
    </w:p>
    <w:p w14:paraId="7E47B44F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привлекать контекстную информацию при работе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с историческими источниками.</w:t>
      </w:r>
    </w:p>
    <w:p w14:paraId="1FDD45D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Обществознание:</w:t>
      </w:r>
    </w:p>
    <w:p w14:paraId="06CD2EC9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lastRenderedPageBreak/>
        <w:t>освоение и применение системы знаний о социальных свойствах человека, особенностях его взаимодействия с другими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людьми, о характерных чертах общества, о содержании и значении социальных норм, регулирующих общественные отношения, включая правовые нормы;</w:t>
      </w:r>
    </w:p>
    <w:p w14:paraId="08889B28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</w:r>
    </w:p>
    <w:p w14:paraId="7BB5019A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сравнивать (в том числе устанавливать основания для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сравнения) деятельность людей, социальные объекты, явления, процессы в различных сферах общественной жизни, их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элементы и основные функции;</w:t>
      </w:r>
    </w:p>
    <w:p w14:paraId="6A0B7A5D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устанавливать и объяснять взаимосвязи социальных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общественной жизни, гражданина и государства, связи политических потрясений и социально-экономических кризисов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государстве;</w:t>
      </w:r>
    </w:p>
    <w:p w14:paraId="556220B8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использовать полученные знания для объяснения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сущности, взаимосвязей явлений, процессов социальной действительности;</w:t>
      </w:r>
    </w:p>
    <w:p w14:paraId="308E1201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овладение смысловым чтением текстов обществоведческой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тематики, позволяющим воспринимать, понимать и интерпретировать смысл текстов разных типов, жанров, назначения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целях решения различных исследовательских или проектных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задач;</w:t>
      </w:r>
    </w:p>
    <w:p w14:paraId="55557E10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овладение приемами поиска и извлечения социальной информации (текстовой,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графической, аудиовизуальной) по теме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проекта или исследования из различных адаптированных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источников и публикаций средств массовой информации с соблюдением правил информационной безопасности при работе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сети Интернет;</w:t>
      </w:r>
    </w:p>
    <w:p w14:paraId="4BD21383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источников и публикаций СМИ, соотносить ее с собственными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знаниями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 моральном и правовом регулировании поведения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человека, личным социальным опытом;</w:t>
      </w:r>
    </w:p>
    <w:p w14:paraId="5543716A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умение, используя обществоведческие знания, формулировать выводы, подкрепляя их аргументами;</w:t>
      </w:r>
    </w:p>
    <w:p w14:paraId="1762CDC5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приобретение опыта использования полученных знаний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практической проектной деятельности.</w:t>
      </w:r>
    </w:p>
    <w:p w14:paraId="447CC560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8F650E">
        <w:rPr>
          <w:b/>
          <w:shd w:val="clear" w:color="auto" w:fill="FFFFFF"/>
        </w:rPr>
        <w:t>География:</w:t>
      </w:r>
    </w:p>
    <w:p w14:paraId="01ACC04E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14:paraId="5B5A2E4D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14:paraId="2DAF2222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lastRenderedPageBreak/>
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</w:r>
    </w:p>
    <w:p w14:paraId="32BD3AE2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</w:r>
    </w:p>
    <w:p w14:paraId="2088C359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</w:r>
    </w:p>
    <w:p w14:paraId="39BAFF9B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</w:r>
    </w:p>
    <w:p w14:paraId="55ECA1B8" w14:textId="77777777" w:rsidR="00F040EA" w:rsidRPr="00587926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587926">
        <w:rPr>
          <w:b/>
          <w:shd w:val="clear" w:color="auto" w:fill="FFFFFF"/>
        </w:rPr>
        <w:t>Математика:</w:t>
      </w:r>
    </w:p>
    <w:p w14:paraId="7204E376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Математика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40971AFB" w14:textId="77777777" w:rsidR="00F040EA" w:rsidRPr="00587926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Информатика:</w:t>
      </w:r>
    </w:p>
    <w:p w14:paraId="7FF2E56C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Информатика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24586310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14:paraId="6DDD15FB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414662">
        <w:rPr>
          <w:b/>
          <w:shd w:val="clear" w:color="auto" w:fill="FFFFFF"/>
        </w:rPr>
        <w:lastRenderedPageBreak/>
        <w:t xml:space="preserve">Физика: </w:t>
      </w:r>
    </w:p>
    <w:p w14:paraId="55A12EBA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414662">
        <w:rPr>
          <w:bCs/>
          <w:shd w:val="clear" w:color="auto" w:fill="FFFFFF"/>
        </w:rPr>
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</w:r>
      <w:r>
        <w:rPr>
          <w:bCs/>
          <w:shd w:val="clear" w:color="auto" w:fill="FFFFFF"/>
        </w:rPr>
        <w:t>;</w:t>
      </w:r>
    </w:p>
    <w:p w14:paraId="238A68D1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414662">
        <w:rPr>
          <w:bCs/>
          <w:shd w:val="clear" w:color="auto" w:fill="FFFFFF"/>
        </w:rPr>
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</w:t>
      </w:r>
      <w:r>
        <w:rPr>
          <w:bCs/>
          <w:shd w:val="clear" w:color="auto" w:fill="FFFFFF"/>
        </w:rPr>
        <w:t>.</w:t>
      </w:r>
    </w:p>
    <w:p w14:paraId="0FE3EC33" w14:textId="77777777" w:rsidR="00F040EA" w:rsidRPr="009B3B7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9B3B79">
        <w:rPr>
          <w:b/>
          <w:shd w:val="clear" w:color="auto" w:fill="FFFFFF"/>
        </w:rPr>
        <w:t xml:space="preserve">Биология: </w:t>
      </w:r>
    </w:p>
    <w:p w14:paraId="35E924F0" w14:textId="77777777" w:rsidR="00F040EA" w:rsidRPr="000A36B0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A36B0">
        <w:rPr>
          <w:bCs/>
          <w:shd w:val="clear" w:color="auto" w:fill="FFFFFF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14:paraId="4C3ADECF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A36B0">
        <w:rPr>
          <w:bCs/>
          <w:shd w:val="clear" w:color="auto" w:fill="FFFFFF"/>
        </w:rPr>
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14:paraId="098279F4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</w:r>
      <w:r>
        <w:rPr>
          <w:bCs/>
          <w:shd w:val="clear" w:color="auto" w:fill="FFFFFF"/>
        </w:rPr>
        <w:t>.</w:t>
      </w:r>
    </w:p>
    <w:p w14:paraId="6D8D3571" w14:textId="77777777" w:rsidR="00F040EA" w:rsidRPr="009B3B7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9B3B79">
        <w:rPr>
          <w:b/>
          <w:shd w:val="clear" w:color="auto" w:fill="FFFFFF"/>
        </w:rPr>
        <w:t xml:space="preserve">Химия: </w:t>
      </w:r>
    </w:p>
    <w:p w14:paraId="5D482BE8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14:paraId="34C946DD" w14:textId="77777777" w:rsidR="00F040EA" w:rsidRPr="009B3B7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</w:r>
    </w:p>
    <w:p w14:paraId="28B04F1F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</w:t>
      </w:r>
      <w:r>
        <w:rPr>
          <w:bCs/>
          <w:shd w:val="clear" w:color="auto" w:fill="FFFFFF"/>
        </w:rPr>
        <w:t>.</w:t>
      </w:r>
    </w:p>
    <w:p w14:paraId="0ED83301" w14:textId="77777777" w:rsidR="00F040EA" w:rsidRPr="003F08D2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3F08D2">
        <w:rPr>
          <w:b/>
          <w:shd w:val="clear" w:color="auto" w:fill="FFFFFF"/>
        </w:rPr>
        <w:lastRenderedPageBreak/>
        <w:t>Основы безопасности жизнедеятельности:</w:t>
      </w:r>
    </w:p>
    <w:p w14:paraId="17295F91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Основы безопасности жизнедеятельности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29440BFA" w14:textId="77777777" w:rsidR="00145157" w:rsidRDefault="00145157" w:rsidP="00403969">
      <w:pPr>
        <w:spacing w:line="276" w:lineRule="auto"/>
        <w:jc w:val="center"/>
        <w:rPr>
          <w:b/>
          <w:sz w:val="28"/>
          <w:szCs w:val="28"/>
        </w:rPr>
      </w:pPr>
    </w:p>
    <w:p w14:paraId="328C488B" w14:textId="77777777" w:rsidR="00D56276" w:rsidRDefault="00D56276" w:rsidP="00403969">
      <w:pPr>
        <w:spacing w:line="276" w:lineRule="auto"/>
        <w:jc w:val="center"/>
        <w:rPr>
          <w:b/>
          <w:sz w:val="28"/>
          <w:szCs w:val="28"/>
        </w:rPr>
      </w:pPr>
    </w:p>
    <w:p w14:paraId="4AC7C45A" w14:textId="77777777" w:rsidR="00D8191D" w:rsidRDefault="00D8191D" w:rsidP="00403969">
      <w:pPr>
        <w:spacing w:line="276" w:lineRule="auto"/>
        <w:jc w:val="center"/>
        <w:rPr>
          <w:b/>
          <w:sz w:val="28"/>
          <w:szCs w:val="28"/>
        </w:rPr>
      </w:pPr>
    </w:p>
    <w:p w14:paraId="6CC491F3" w14:textId="77777777" w:rsidR="00D8191D" w:rsidRDefault="00D8191D" w:rsidP="00403969">
      <w:pPr>
        <w:spacing w:line="276" w:lineRule="auto"/>
        <w:jc w:val="center"/>
        <w:rPr>
          <w:b/>
          <w:sz w:val="28"/>
          <w:szCs w:val="28"/>
        </w:rPr>
      </w:pPr>
    </w:p>
    <w:p w14:paraId="4C200EA3" w14:textId="77777777" w:rsidR="00D8191D" w:rsidRDefault="00D8191D" w:rsidP="00403969">
      <w:pPr>
        <w:spacing w:line="276" w:lineRule="auto"/>
        <w:jc w:val="center"/>
        <w:rPr>
          <w:b/>
          <w:sz w:val="28"/>
          <w:szCs w:val="28"/>
        </w:rPr>
      </w:pPr>
    </w:p>
    <w:p w14:paraId="04DE6AB2" w14:textId="77777777" w:rsidR="00403969" w:rsidRDefault="00403969" w:rsidP="00403969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t>2. СТРУКТУРА И СОДЕРЖАНИЕ ДИСЦИПЛИНЫ</w:t>
      </w:r>
    </w:p>
    <w:p w14:paraId="63AFDC38" w14:textId="77777777" w:rsidR="00403969" w:rsidRPr="00D87133" w:rsidRDefault="00403969" w:rsidP="00403969">
      <w:pPr>
        <w:jc w:val="center"/>
        <w:rPr>
          <w:sz w:val="28"/>
          <w:szCs w:val="28"/>
        </w:rPr>
      </w:pPr>
    </w:p>
    <w:p w14:paraId="6CA03AF7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>2.1. Объем дисциплины и виды учебной работы</w:t>
      </w:r>
    </w:p>
    <w:p w14:paraId="5A0301C7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403969" w:rsidRPr="00D120A1" w14:paraId="2EB8EE82" w14:textId="77777777" w:rsidTr="000964A9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8066F" w14:textId="77777777"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B3AD" w14:textId="77777777"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403969" w:rsidRPr="00D120A1" w14:paraId="7B6262BD" w14:textId="77777777" w:rsidTr="000964A9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2B20B" w14:textId="77777777" w:rsidR="00403969" w:rsidRPr="00D120A1" w:rsidRDefault="000D011B" w:rsidP="000964A9">
            <w:pPr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</w:t>
            </w:r>
            <w:r w:rsidR="00403969" w:rsidRPr="00D120A1">
              <w:rPr>
                <w:b/>
                <w:szCs w:val="28"/>
              </w:rPr>
              <w:t xml:space="preserve"> учебн</w:t>
            </w:r>
            <w:r>
              <w:rPr>
                <w:b/>
                <w:szCs w:val="28"/>
              </w:rPr>
              <w:t>ой</w:t>
            </w:r>
            <w:r w:rsidR="00403969" w:rsidRPr="00D120A1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="00403969" w:rsidRPr="00D120A1">
              <w:rPr>
                <w:b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080C" w14:textId="77777777" w:rsidR="00403969" w:rsidRPr="00D120A1" w:rsidRDefault="00383D4C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</w:tr>
      <w:tr w:rsidR="00403969" w:rsidRPr="00D120A1" w14:paraId="5D5AE4BB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2D736" w14:textId="77777777"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F17C" w14:textId="77777777" w:rsidR="00403969" w:rsidRPr="00462A3C" w:rsidRDefault="0004632C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</w:tr>
      <w:tr w:rsidR="00403969" w:rsidRPr="00D120A1" w14:paraId="02B9B063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5CD1A" w14:textId="77777777"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18E5" w14:textId="77777777"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403969" w:rsidRPr="00D120A1" w14:paraId="25B23520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06A02" w14:textId="77777777"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905F" w14:textId="77777777" w:rsidR="00403969" w:rsidRPr="00D120A1" w:rsidRDefault="0004632C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</w:tr>
      <w:tr w:rsidR="00403969" w:rsidRPr="00D120A1" w14:paraId="0FF3B625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CD156" w14:textId="77777777"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995F" w14:textId="77777777" w:rsidR="00403969" w:rsidRPr="00D120A1" w:rsidRDefault="00383D4C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</w:tr>
      <w:tr w:rsidR="00403969" w:rsidRPr="00D120A1" w14:paraId="636918CB" w14:textId="77777777" w:rsidTr="00462A3C">
        <w:trPr>
          <w:trHeight w:val="349"/>
        </w:trPr>
        <w:tc>
          <w:tcPr>
            <w:tcW w:w="9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5ABF" w14:textId="77777777" w:rsidR="00403969" w:rsidRPr="00D120A1" w:rsidRDefault="00270540" w:rsidP="00462A3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="00403969"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</w:tc>
      </w:tr>
    </w:tbl>
    <w:p w14:paraId="51E9018E" w14:textId="77777777"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14:paraId="72ED8E4F" w14:textId="77777777"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E7951DB" w14:textId="77777777" w:rsidR="00335A58" w:rsidRDefault="00403969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335A58">
        <w:rPr>
          <w:b/>
        </w:rPr>
        <w:lastRenderedPageBreak/>
        <w:t xml:space="preserve">2.2. Тематический план и содержание </w:t>
      </w:r>
      <w:r w:rsidR="00335A58" w:rsidRPr="00335A58">
        <w:rPr>
          <w:b/>
        </w:rPr>
        <w:t>учебного</w:t>
      </w:r>
      <w:r w:rsidR="00335A58" w:rsidRPr="00335A58">
        <w:rPr>
          <w:rFonts w:eastAsia="Calibri"/>
          <w:b/>
          <w:lang w:eastAsia="en-US"/>
        </w:rPr>
        <w:t xml:space="preserve"> предмета</w:t>
      </w:r>
      <w:r w:rsidR="00F040EA">
        <w:rPr>
          <w:rFonts w:eastAsia="Calibri"/>
          <w:b/>
          <w:lang w:eastAsia="en-US"/>
        </w:rPr>
        <w:t xml:space="preserve"> </w:t>
      </w:r>
      <w:r w:rsidR="00335A58" w:rsidRPr="00335A58">
        <w:rPr>
          <w:b/>
        </w:rPr>
        <w:t>«</w:t>
      </w:r>
      <w:r w:rsidR="00D8191D" w:rsidRPr="00D8191D">
        <w:rPr>
          <w:b/>
        </w:rPr>
        <w:t>Основы проектной деятельности</w:t>
      </w:r>
      <w:r w:rsidR="00335A58" w:rsidRPr="00335A58">
        <w:rPr>
          <w:b/>
        </w:rPr>
        <w:t>»</w:t>
      </w:r>
    </w:p>
    <w:p w14:paraId="2F45FA6D" w14:textId="77777777" w:rsidR="001635E8" w:rsidRDefault="001635E8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779"/>
        <w:gridCol w:w="992"/>
        <w:gridCol w:w="1276"/>
      </w:tblGrid>
      <w:tr w:rsidR="00E879C2" w:rsidRPr="0004632C" w14:paraId="76B6E8DB" w14:textId="77777777" w:rsidTr="008C0904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0675" w14:textId="77777777" w:rsidR="00E879C2" w:rsidRPr="0004632C" w:rsidRDefault="00E879C2" w:rsidP="008C0904">
            <w:pPr>
              <w:rPr>
                <w:b/>
              </w:rPr>
            </w:pPr>
            <w:r w:rsidRPr="0004632C">
              <w:rPr>
                <w:b/>
              </w:rPr>
              <w:t>Наименование разделов и тем</w:t>
            </w:r>
          </w:p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8EB3" w14:textId="77777777" w:rsidR="00E879C2" w:rsidRPr="0004632C" w:rsidRDefault="00E879C2" w:rsidP="008C0904">
            <w:r w:rsidRPr="0004632C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0147C" w14:textId="77777777" w:rsidR="00E879C2" w:rsidRPr="0004632C" w:rsidRDefault="00E879C2" w:rsidP="008C0904">
            <w:pPr>
              <w:jc w:val="center"/>
            </w:pPr>
            <w:r w:rsidRPr="0004632C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C05F" w14:textId="77777777" w:rsidR="00E879C2" w:rsidRPr="0004632C" w:rsidRDefault="00F040EA" w:rsidP="008C0904">
            <w:pPr>
              <w:jc w:val="center"/>
            </w:pPr>
            <w:r>
              <w:t>Осваиваемые компетенции</w:t>
            </w:r>
          </w:p>
        </w:tc>
      </w:tr>
      <w:tr w:rsidR="00D64457" w:rsidRPr="0004632C" w14:paraId="1207FD51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100C6C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769C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D64457" w:rsidRPr="0004632C" w14:paraId="0A70CEDD" w14:textId="77777777" w:rsidTr="004E2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DBA35" w14:textId="77777777" w:rsidR="00D64457" w:rsidRPr="0004632C" w:rsidRDefault="00D64457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5C6A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04632C">
              <w:rPr>
                <w:lang w:eastAsia="en-US"/>
              </w:rPr>
              <w:t>1. История проектного метода. Понятие проектной работы.  Характерные особенности проектной работы. Типы учебных проектов. Структура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48E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BA3C7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3E6DB1D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</w:t>
            </w:r>
          </w:p>
        </w:tc>
      </w:tr>
      <w:tr w:rsidR="00D64457" w:rsidRPr="0004632C" w14:paraId="2B093E15" w14:textId="77777777" w:rsidTr="004E2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6D713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CEB" w14:textId="432520A5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402393">
              <w:rPr>
                <w:i/>
                <w:lang w:eastAsia="en-US"/>
              </w:rPr>
              <w:t xml:space="preserve">Основные технологические подходы.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51E" w14:textId="70427025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3D042" w14:textId="77777777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0B506FA3" w14:textId="77777777" w:rsidTr="002C7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99925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D138" w14:textId="0D43C781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402393">
              <w:rPr>
                <w:i/>
                <w:lang w:eastAsia="en-US"/>
              </w:rPr>
              <w:t>Классы проектов (</w:t>
            </w:r>
            <w:proofErr w:type="spellStart"/>
            <w:r w:rsidRPr="00402393">
              <w:rPr>
                <w:i/>
                <w:lang w:eastAsia="en-US"/>
              </w:rPr>
              <w:t>монопроекты</w:t>
            </w:r>
            <w:proofErr w:type="spellEnd"/>
            <w:r w:rsidRPr="00402393">
              <w:rPr>
                <w:i/>
                <w:lang w:eastAsia="en-US"/>
              </w:rPr>
              <w:t xml:space="preserve">, </w:t>
            </w:r>
            <w:proofErr w:type="spellStart"/>
            <w:r w:rsidRPr="00402393">
              <w:rPr>
                <w:i/>
                <w:lang w:eastAsia="en-US"/>
              </w:rPr>
              <w:t>мультипроекты</w:t>
            </w:r>
            <w:proofErr w:type="spellEnd"/>
            <w:r w:rsidRPr="00402393">
              <w:rPr>
                <w:i/>
                <w:lang w:eastAsia="en-US"/>
              </w:rPr>
              <w:t>, мегапроекты)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34B4" w14:textId="708F2F95" w:rsidR="00D64457" w:rsidRPr="00D64457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18B79" w14:textId="77777777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05011648" w14:textId="77777777" w:rsidTr="004E2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AF0BF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B01F" w14:textId="5E18A110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i/>
                <w:lang w:eastAsia="en-US"/>
              </w:rPr>
              <w:t>Проектирование 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5BEB" w14:textId="71E7C172" w:rsidR="00D64457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B3A" w14:textId="77777777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879C2" w:rsidRPr="0004632C" w14:paraId="4F6B066C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BA45" w14:textId="77777777"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14:paraId="7742B591" w14:textId="77777777"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14:paraId="553C66F9" w14:textId="77777777"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14:paraId="09473C7F" w14:textId="77777777"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860B" w14:textId="77777777"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D64457" w:rsidRPr="0004632C" w14:paraId="79F4BB3D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97EF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5D81" w14:textId="12E67AEB" w:rsidR="00D64457" w:rsidRPr="0004632C" w:rsidRDefault="00D64457" w:rsidP="00D64457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>Самостоятельная работа обучающихся:</w:t>
            </w:r>
            <w:r w:rsidRPr="00402393">
              <w:rPr>
                <w:b/>
                <w:i/>
                <w:lang w:eastAsia="en-US"/>
              </w:rPr>
              <w:t xml:space="preserve"> </w:t>
            </w:r>
            <w:r w:rsidRPr="00402393">
              <w:rPr>
                <w:i/>
              </w:rPr>
              <w:t>Поиск информации. Информационное обеспечение проекта. Виды литературных источников информации: учебная литература (учебник, учебное пособие), справочно-информационная литература (энциклопедия, энциклопедический словарь, справочник, терминологический словарь)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E1C1" w14:textId="5A7DB11B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F0D0D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01-08</w:t>
            </w:r>
          </w:p>
          <w:p w14:paraId="1D3E4BF5" w14:textId="77777777" w:rsidR="00D64457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7F2444ED" w14:textId="77777777" w:rsidTr="00F87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BC68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C19E" w14:textId="1C1A10DD" w:rsidR="00D64457" w:rsidRPr="0004632C" w:rsidRDefault="00D64457" w:rsidP="00D64457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>Самостоятельная работа обучающихся:</w:t>
            </w:r>
            <w:r w:rsidRPr="00402393">
              <w:rPr>
                <w:b/>
                <w:i/>
                <w:lang w:eastAsia="en-US"/>
              </w:rPr>
              <w:t xml:space="preserve"> </w:t>
            </w:r>
            <w:r w:rsidRPr="00402393">
              <w:rPr>
                <w:i/>
              </w:rPr>
              <w:t>Правила и особенности информационного поиска в Интернете. Информационные поисковые системы. Виды чтения. Виды фиксирования информации. Виды обобщения информации толковый словарь), научная литература (монография, сборник научных трудов, тезисы докладов, научные журналы, диссертации). Организация работы с информационными источниками и процесс обработки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8A16" w14:textId="2F059E64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B56F8" w14:textId="77777777" w:rsidR="00D64457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761390E6" w14:textId="77777777" w:rsidTr="00F87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4070" w14:textId="77777777" w:rsidR="00D64457" w:rsidRPr="0004632C" w:rsidRDefault="00D64457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F569" w14:textId="77777777" w:rsidR="00D64457" w:rsidRPr="0004632C" w:rsidRDefault="00D64457" w:rsidP="008C0904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1. </w:t>
            </w:r>
            <w:r w:rsidRPr="0004632C">
              <w:rPr>
                <w:b/>
                <w:lang w:eastAsia="en-US"/>
              </w:rPr>
              <w:t>Практическая работа № 1</w:t>
            </w:r>
            <w:r>
              <w:rPr>
                <w:b/>
                <w:lang w:eastAsia="en-US"/>
              </w:rPr>
              <w:t xml:space="preserve"> </w:t>
            </w:r>
            <w:r w:rsidRPr="0004632C">
              <w:rPr>
                <w:lang w:eastAsia="en-US"/>
              </w:rPr>
              <w:t>Конспект, виды конспектов, правила конспектирования. Составление интеллект-карты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8620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951355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15A600CE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AC68" w14:textId="77777777" w:rsidR="00D64457" w:rsidRPr="0004632C" w:rsidRDefault="00D64457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FE81" w14:textId="77777777" w:rsidR="00D64457" w:rsidRPr="0004632C" w:rsidRDefault="00D64457" w:rsidP="008C0904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2. </w:t>
            </w:r>
            <w:r w:rsidRPr="0004632C">
              <w:rPr>
                <w:b/>
                <w:lang w:eastAsia="en-US"/>
              </w:rPr>
              <w:t>Практическая работа № 2</w:t>
            </w:r>
            <w:r w:rsidRPr="0004632C">
              <w:rPr>
                <w:lang w:eastAsia="en-US"/>
              </w:rPr>
              <w:t xml:space="preserve"> Составление конспекта-плана и конспекта – схемы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63D7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372C2A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5C4A678D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A57F" w14:textId="77777777" w:rsidR="00D64457" w:rsidRPr="0004632C" w:rsidRDefault="00D64457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B7A2" w14:textId="07CAAA3D" w:rsidR="00D64457" w:rsidRPr="0004632C" w:rsidRDefault="00D64457" w:rsidP="008C0904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>3.</w:t>
            </w:r>
            <w:r w:rsidRPr="0004632C">
              <w:rPr>
                <w:b/>
                <w:lang w:eastAsia="en-US"/>
              </w:rPr>
              <w:t>Практическая работа № 3</w:t>
            </w:r>
            <w:r w:rsidR="0040640D">
              <w:rPr>
                <w:b/>
                <w:lang w:eastAsia="en-US"/>
              </w:rPr>
              <w:t xml:space="preserve"> </w:t>
            </w:r>
            <w:r w:rsidRPr="0004632C">
              <w:rPr>
                <w:bCs/>
                <w:lang w:eastAsia="en-US"/>
              </w:rPr>
              <w:t xml:space="preserve">Дискуссия. </w:t>
            </w:r>
            <w:r w:rsidRPr="0004632C">
              <w:rPr>
                <w:lang w:eastAsia="en-US"/>
              </w:rPr>
              <w:t>Виды дискуссий и порядок их проведения. Проведение дискуссии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61B1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1BCB14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05236CE1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694A" w14:textId="77777777" w:rsidR="00D64457" w:rsidRPr="0004632C" w:rsidRDefault="00D64457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F6ED" w14:textId="77777777" w:rsidR="00D64457" w:rsidRPr="00D64457" w:rsidRDefault="00D64457" w:rsidP="008C0904">
            <w:pPr>
              <w:shd w:val="clear" w:color="auto" w:fill="FFFFFF"/>
              <w:rPr>
                <w:highlight w:val="yellow"/>
                <w:lang w:eastAsia="en-US"/>
              </w:rPr>
            </w:pPr>
            <w:r w:rsidRPr="00D64457">
              <w:rPr>
                <w:highlight w:val="yellow"/>
                <w:lang w:eastAsia="en-US"/>
              </w:rPr>
              <w:t xml:space="preserve">4. </w:t>
            </w:r>
            <w:r w:rsidRPr="00D64457">
              <w:rPr>
                <w:b/>
                <w:highlight w:val="yellow"/>
                <w:lang w:eastAsia="en-US"/>
              </w:rPr>
              <w:t>Практическая работа № 4</w:t>
            </w:r>
            <w:r w:rsidRPr="00D64457">
              <w:rPr>
                <w:highlight w:val="yellow"/>
                <w:lang w:eastAsia="en-US"/>
              </w:rPr>
              <w:t xml:space="preserve"> Мозговой штурм. Особенности проведения. Проведение мозгового штурма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C108" w14:textId="77777777" w:rsidR="00D64457" w:rsidRPr="00D64457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  <w:lang w:eastAsia="en-US"/>
              </w:rPr>
            </w:pPr>
            <w:r w:rsidRPr="00D64457">
              <w:rPr>
                <w:bCs/>
                <w:highlight w:val="yellow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9D2F12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1D0F1001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388B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D8C8" w14:textId="58ED8880" w:rsidR="00D64457" w:rsidRPr="00D64457" w:rsidRDefault="00D64457" w:rsidP="00D64457">
            <w:pPr>
              <w:shd w:val="clear" w:color="auto" w:fill="FFFFFF"/>
              <w:rPr>
                <w:highlight w:val="yellow"/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 xml:space="preserve">Библиографическое описание электронных </w:t>
            </w:r>
            <w:r w:rsidRPr="0004632C">
              <w:rPr>
                <w:bCs/>
                <w:i/>
                <w:lang w:eastAsia="en-US"/>
              </w:rPr>
              <w:lastRenderedPageBreak/>
              <w:t>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18C" w14:textId="129F63F7" w:rsidR="00D64457" w:rsidRPr="00D64457" w:rsidRDefault="0040640D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C86E0" w14:textId="77777777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0E19D4B0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AE6B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F45E" w14:textId="07F3608E" w:rsidR="00A33D63" w:rsidRPr="0004632C" w:rsidRDefault="00A33D63" w:rsidP="00A33D63">
            <w:pPr>
              <w:shd w:val="clear" w:color="auto" w:fill="FFFFFF"/>
              <w:rPr>
                <w:b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>Способы графического представления информации: схемы, графики, таблицы, презентации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AE83" w14:textId="1ECBD140" w:rsidR="00A33D63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AB4E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2A92607D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B514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82BB" w14:textId="77777777" w:rsidR="00A33D63" w:rsidRPr="0004632C" w:rsidRDefault="00A33D63" w:rsidP="00A33D63">
            <w:pPr>
              <w:jc w:val="both"/>
              <w:rPr>
                <w:bCs/>
                <w:lang w:eastAsia="en-US"/>
              </w:rPr>
            </w:pPr>
            <w:r w:rsidRPr="0004632C">
              <w:rPr>
                <w:lang w:eastAsia="en-US"/>
              </w:rPr>
              <w:t xml:space="preserve">5. </w:t>
            </w:r>
            <w:r w:rsidRPr="0004632C">
              <w:rPr>
                <w:b/>
                <w:lang w:eastAsia="en-US"/>
              </w:rPr>
              <w:t xml:space="preserve">Практическая работа № 5 </w:t>
            </w:r>
            <w:r w:rsidRPr="0004632C">
              <w:rPr>
                <w:lang w:eastAsia="en-US"/>
              </w:rPr>
              <w:t>Информационные ресурсы. Виды источников информации. Порядок оформления библиографических ссылок, библиографического списка. Составление библиографических ссылок на источники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F7D4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68B26D2F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396F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1BAD27B0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5315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24E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04632C">
              <w:rPr>
                <w:lang w:eastAsia="en-US"/>
              </w:rPr>
              <w:t>6. Библиография. ГОСТ Р 7.0.100-2018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3DF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6A963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4E8D5C23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53EB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350F" w14:textId="77777777" w:rsidR="00A33D63" w:rsidRPr="0004632C" w:rsidRDefault="00A33D63" w:rsidP="00A33D63">
            <w:pPr>
              <w:jc w:val="both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7. </w:t>
            </w:r>
            <w:r w:rsidRPr="0004632C">
              <w:rPr>
                <w:b/>
                <w:lang w:eastAsia="en-US"/>
              </w:rPr>
              <w:t>Практическая работа № 6</w:t>
            </w:r>
            <w:r w:rsidRPr="0004632C"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86B9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2DD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7CE33B0E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4B13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  <w:p w14:paraId="319100B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BDE8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A33D63" w:rsidRPr="0004632C" w14:paraId="150DD870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76C2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AEE5" w14:textId="77777777" w:rsidR="00A33D63" w:rsidRPr="0004632C" w:rsidRDefault="00A33D63" w:rsidP="00A33D63">
            <w:pPr>
              <w:shd w:val="clear" w:color="auto" w:fill="FFFFFF"/>
              <w:rPr>
                <w:b/>
                <w:bCs/>
                <w:lang w:eastAsia="en-US"/>
              </w:rPr>
            </w:pPr>
            <w:r w:rsidRPr="0004632C">
              <w:rPr>
                <w:lang w:eastAsia="en-US"/>
              </w:rPr>
              <w:t xml:space="preserve">1. </w:t>
            </w:r>
            <w:r w:rsidRPr="0004632C">
              <w:rPr>
                <w:bCs/>
                <w:lang w:eastAsia="en-US"/>
              </w:rPr>
              <w:t xml:space="preserve">Методы социологических исследований. </w:t>
            </w:r>
            <w:r w:rsidRPr="0004632C">
              <w:rPr>
                <w:lang w:eastAsia="en-US"/>
              </w:rPr>
              <w:t>Характеристика методов: интервью, опрос, наблюдение, эксперимент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466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CF7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02</w:t>
            </w:r>
          </w:p>
        </w:tc>
      </w:tr>
      <w:tr w:rsidR="00A33D63" w:rsidRPr="0004632C" w14:paraId="6BF5CC0B" w14:textId="77777777" w:rsidTr="005F2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F4FD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5F82" w14:textId="77777777" w:rsidR="00A33D63" w:rsidRPr="0004632C" w:rsidRDefault="00A33D63" w:rsidP="00A33D63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3. </w:t>
            </w:r>
            <w:r w:rsidRPr="0004632C">
              <w:rPr>
                <w:b/>
                <w:lang w:eastAsia="en-US"/>
              </w:rPr>
              <w:t xml:space="preserve">Практическая работа № 7 </w:t>
            </w:r>
            <w:r w:rsidRPr="0004632C">
              <w:rPr>
                <w:bCs/>
                <w:lang w:eastAsia="en-US"/>
              </w:rPr>
              <w:t>Разработка и оформление анкеты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D0A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DC42A7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A33D63" w:rsidRPr="0004632C" w14:paraId="50FE969D" w14:textId="77777777" w:rsidTr="005F2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B7DC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4220" w14:textId="77777777" w:rsidR="00A33D63" w:rsidRPr="0004632C" w:rsidRDefault="00A33D63" w:rsidP="00A33D63">
            <w:pPr>
              <w:shd w:val="clear" w:color="auto" w:fill="FFFFFF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4. </w:t>
            </w:r>
            <w:r w:rsidRPr="0004632C">
              <w:rPr>
                <w:b/>
                <w:bCs/>
                <w:lang w:eastAsia="en-US"/>
              </w:rPr>
              <w:t>Практическая работа № 8</w:t>
            </w:r>
            <w:r w:rsidRPr="0004632C">
              <w:rPr>
                <w:bCs/>
                <w:lang w:eastAsia="en-US"/>
              </w:rPr>
              <w:t xml:space="preserve"> Проведение анкетирования и анализ результатов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78E0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0C8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496E997B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C82C6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80F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A33D63" w:rsidRPr="0004632C" w14:paraId="61E960A5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2EE28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52A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 w:rsidRPr="0004632C"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3CD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BEBCC3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  <w:p w14:paraId="3006D704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774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15B42CA0" w14:textId="77777777" w:rsidR="00A33D63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02</w:t>
            </w:r>
          </w:p>
          <w:p w14:paraId="3C20A854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BE66CD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36B36864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D8829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6E26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2. </w:t>
            </w:r>
            <w:r w:rsidRPr="0004632C">
              <w:rPr>
                <w:b/>
                <w:lang w:eastAsia="en-US"/>
              </w:rPr>
              <w:t>Практическая работа № 9</w:t>
            </w:r>
            <w:r w:rsidRPr="0004632C">
              <w:rPr>
                <w:lang w:eastAsia="en-US"/>
              </w:rPr>
              <w:t xml:space="preserve"> Подготовка ВВЕДЕНИЯ по теме проекта</w:t>
            </w:r>
            <w:r w:rsidRPr="0004632C"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9F2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1F5A9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57EA2158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C0E1BB6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544A00C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360D1FE6" w14:textId="77777777" w:rsidR="00A33D63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01-08</w:t>
            </w:r>
          </w:p>
          <w:p w14:paraId="308D7E37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3F2FDEA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2A7D318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1FE24D8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7C612EF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14D12634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38B86F0A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89374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9BC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2. </w:t>
            </w:r>
            <w:r w:rsidRPr="0004632C">
              <w:rPr>
                <w:b/>
                <w:bCs/>
                <w:lang w:eastAsia="en-US"/>
              </w:rPr>
              <w:t>Практическая работа № 10</w:t>
            </w:r>
            <w:r w:rsidRPr="0004632C">
              <w:rPr>
                <w:bCs/>
                <w:lang w:eastAsia="en-US"/>
              </w:rPr>
              <w:t xml:space="preserve">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5546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A1D72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4C7EDFB0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89732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145C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3. </w:t>
            </w:r>
            <w:r w:rsidRPr="0004632C">
              <w:rPr>
                <w:b/>
                <w:bCs/>
                <w:lang w:eastAsia="en-US"/>
              </w:rPr>
              <w:t>Практическая работа № 11</w:t>
            </w:r>
            <w:r w:rsidRPr="0004632C"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D3E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A92861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425E8CBE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84398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043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 xml:space="preserve">4. Практическая работа № 12 </w:t>
            </w:r>
            <w:r w:rsidRPr="0004632C">
              <w:rPr>
                <w:bCs/>
                <w:lang w:eastAsia="en-US"/>
              </w:rPr>
              <w:t>Оформление ЗАКЛЮЧЕНИЯ и СПИСКА использованных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D42C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765F1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47D4C821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4A25B9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013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 xml:space="preserve">5. Практическая работа № 13 </w:t>
            </w:r>
            <w:r w:rsidRPr="0004632C">
              <w:rPr>
                <w:bCs/>
                <w:lang w:eastAsia="en-US"/>
              </w:rPr>
              <w:t>Подготовка доклада выступления. Правила публичных выступлений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D6F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1ADE73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752F53A7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E7879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95A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6. </w:t>
            </w:r>
            <w:r w:rsidRPr="0004632C">
              <w:rPr>
                <w:b/>
                <w:bCs/>
                <w:lang w:eastAsia="en-US"/>
              </w:rPr>
              <w:t xml:space="preserve">Практическая работа № 14 </w:t>
            </w:r>
            <w:r w:rsidRPr="0004632C">
              <w:rPr>
                <w:bCs/>
                <w:lang w:eastAsia="en-US"/>
              </w:rPr>
              <w:t>Оформление презентации.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A78D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A8B50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2B500869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91478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2186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7. </w:t>
            </w:r>
            <w:r w:rsidRPr="0004632C">
              <w:rPr>
                <w:b/>
                <w:bCs/>
                <w:lang w:eastAsia="en-US"/>
              </w:rPr>
              <w:t>Практическое занятие № №15-17</w:t>
            </w:r>
            <w:r w:rsidRPr="0004632C">
              <w:rPr>
                <w:bCs/>
                <w:lang w:eastAsia="en-US"/>
              </w:rPr>
              <w:t xml:space="preserve"> Разработка группового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FB07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0245E" w14:textId="77777777" w:rsidR="00A33D63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5BE4DDB5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F6AF4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DF1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8. </w:t>
            </w:r>
            <w:r w:rsidRPr="0004632C">
              <w:rPr>
                <w:b/>
                <w:bCs/>
                <w:lang w:eastAsia="en-US"/>
              </w:rPr>
              <w:t xml:space="preserve">Практическое занятие №№18-19 </w:t>
            </w:r>
            <w:r w:rsidRPr="0004632C">
              <w:rPr>
                <w:bCs/>
                <w:lang w:eastAsia="en-US"/>
              </w:rPr>
              <w:t>Защита группового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738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FE04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75781E8A" w14:textId="77777777" w:rsidTr="006A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A4523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4E7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</w:p>
          <w:p w14:paraId="405F1E80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Cs/>
                <w:i/>
                <w:lang w:eastAsia="en-US"/>
              </w:rPr>
              <w:t>Составление графика работы над проектом. Поиск информации по теме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EF77" w14:textId="3E4FE81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C6F56" w14:textId="77777777" w:rsidR="00A33D63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01-04, ОК 08</w:t>
            </w:r>
          </w:p>
        </w:tc>
      </w:tr>
      <w:tr w:rsidR="00A33D63" w:rsidRPr="0004632C" w14:paraId="24FD0598" w14:textId="77777777" w:rsidTr="006A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8E58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8356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>Приемы преодоления страха перед публичным выступлением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4B04" w14:textId="5BE02FC5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AAF3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37B0D26F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CC5F7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9B3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98C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7B9C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A33D63" w:rsidRPr="0004632C" w14:paraId="36A1D819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5C019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3568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2. Разработка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A4B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8A00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42DE349F" w14:textId="77777777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EC1676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B5D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 w:rsidRPr="0004632C">
              <w:rPr>
                <w:bCs/>
                <w:i/>
                <w:lang w:eastAsia="en-US"/>
              </w:rPr>
              <w:t xml:space="preserve"> Поиск информации по теме проекта.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AE14" w14:textId="0C4C4969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51F4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A33D63" w:rsidRPr="0004632C" w14:paraId="7896D626" w14:textId="77777777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59053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B4D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>
              <w:rPr>
                <w:b/>
                <w:i/>
                <w:lang w:eastAsia="en-US"/>
              </w:rPr>
              <w:t xml:space="preserve"> </w:t>
            </w:r>
            <w:r w:rsidRPr="0004632C">
              <w:rPr>
                <w:bCs/>
                <w:i/>
                <w:lang w:eastAsia="en-US"/>
              </w:rPr>
              <w:t>Оформление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88A6" w14:textId="1E7B00E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6102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036B9912" w14:textId="77777777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2672A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9DB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>
              <w:rPr>
                <w:b/>
                <w:i/>
                <w:lang w:eastAsia="en-US"/>
              </w:rPr>
              <w:t xml:space="preserve"> </w:t>
            </w:r>
            <w:r w:rsidRPr="0004632C">
              <w:rPr>
                <w:bCs/>
                <w:i/>
                <w:lang w:eastAsia="en-US"/>
              </w:rPr>
              <w:t>Подготовка к защите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937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A6D9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06209D" w:rsidRPr="0004632C" w14:paraId="6E967896" w14:textId="77777777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1F8E" w14:textId="77777777" w:rsidR="0006209D" w:rsidRPr="0004632C" w:rsidRDefault="0006209D" w:rsidP="0006209D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7BA7" w14:textId="3A63F097" w:rsidR="0006209D" w:rsidRDefault="0006209D" w:rsidP="00062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Промежуточная аттестация в форме дифференцированного зачета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932E" w14:textId="27119EC8" w:rsidR="0006209D" w:rsidRPr="0004632C" w:rsidRDefault="0006209D" w:rsidP="00062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1991" w14:textId="77777777" w:rsidR="0006209D" w:rsidRPr="0004632C" w:rsidRDefault="0006209D" w:rsidP="00062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</w:tbl>
    <w:p w14:paraId="610AA78F" w14:textId="77777777" w:rsidR="00D42492" w:rsidRPr="0004632C" w:rsidRDefault="00D42492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14:paraId="70CB1421" w14:textId="77777777" w:rsidR="00E879C2" w:rsidRPr="0004632C" w:rsidRDefault="00E879C2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14:paraId="39D02781" w14:textId="77777777" w:rsidR="00403969" w:rsidRPr="0004632C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403969" w:rsidRPr="0004632C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14:paraId="018860E6" w14:textId="77777777"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 w:rsidRPr="0004632C">
        <w:rPr>
          <w:b/>
          <w:caps/>
          <w:sz w:val="28"/>
          <w:szCs w:val="28"/>
        </w:rPr>
        <w:lastRenderedPageBreak/>
        <w:t>3. усл</w:t>
      </w:r>
      <w:r>
        <w:rPr>
          <w:b/>
          <w:caps/>
          <w:sz w:val="28"/>
          <w:szCs w:val="28"/>
        </w:rPr>
        <w:t>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14:paraId="67FA13A5" w14:textId="77777777"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7FD094B4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14:paraId="7FE5BB0B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14:paraId="2B45865D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14:paraId="254070E2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14:paraId="34375270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14:paraId="49625F57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14:paraId="5DF05F7A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14:paraId="698BA11C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14:paraId="2CB0AE8D" w14:textId="77777777"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14:paraId="112528F9" w14:textId="77777777"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14:paraId="59A19273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14:paraId="267C363F" w14:textId="77777777"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14:paraId="0639DB05" w14:textId="77777777"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7493F0E8" w14:textId="77777777" w:rsidR="00403969" w:rsidRPr="00FD2756" w:rsidRDefault="00403969" w:rsidP="008D430B">
      <w:pPr>
        <w:jc w:val="both"/>
      </w:pPr>
      <w:r w:rsidRPr="00FD2756">
        <w:t>Основные источники:</w:t>
      </w:r>
    </w:p>
    <w:p w14:paraId="6A8DE6EB" w14:textId="77777777" w:rsidR="00B24A33" w:rsidRDefault="00B24A33" w:rsidP="00B24A33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Зуб, А. Т.  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Т. Зуб. — 2-е изд., </w:t>
      </w:r>
      <w:proofErr w:type="spellStart"/>
      <w:r w:rsidRPr="00B24A33">
        <w:rPr>
          <w:color w:val="000000"/>
        </w:rPr>
        <w:t>перераб</w:t>
      </w:r>
      <w:proofErr w:type="spellEnd"/>
      <w:r w:rsidRPr="00B24A33">
        <w:rPr>
          <w:color w:val="000000"/>
        </w:rPr>
        <w:t xml:space="preserve">. и доп.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Юрайт, 2023. — 397 с. — (Профессиональное образование). — ISBN 978-5-534-17511-0.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Юрайт [сайт]. — URL: https://urait.ru/bcode/533227 (дата обращения: </w:t>
      </w:r>
      <w:r>
        <w:rPr>
          <w:color w:val="000000"/>
        </w:rPr>
        <w:t>11</w:t>
      </w:r>
      <w:r w:rsidR="00D70015">
        <w:rPr>
          <w:color w:val="000000"/>
        </w:rPr>
        <w:t>.05</w:t>
      </w:r>
      <w:r w:rsidRPr="00B24A33">
        <w:rPr>
          <w:color w:val="000000"/>
        </w:rPr>
        <w:t>.202</w:t>
      </w:r>
      <w:r w:rsidR="00176C29">
        <w:rPr>
          <w:color w:val="000000"/>
        </w:rPr>
        <w:t>5</w:t>
      </w:r>
      <w:r w:rsidRPr="00B24A33">
        <w:rPr>
          <w:color w:val="000000"/>
        </w:rPr>
        <w:t>).</w:t>
      </w:r>
    </w:p>
    <w:p w14:paraId="60E0C246" w14:textId="77777777" w:rsidR="00B24A33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D70015">
        <w:rPr>
          <w:color w:val="000000"/>
        </w:rPr>
        <w:t xml:space="preserve">Куклина, Е. Н.  Основы учебно-исследовательской </w:t>
      </w:r>
      <w:proofErr w:type="gramStart"/>
      <w:r w:rsidRPr="00D70015">
        <w:rPr>
          <w:color w:val="000000"/>
        </w:rPr>
        <w:t>деятельности :</w:t>
      </w:r>
      <w:proofErr w:type="gramEnd"/>
      <w:r w:rsidRPr="00D70015">
        <w:rPr>
          <w:color w:val="000000"/>
        </w:rPr>
        <w:t xml:space="preserve"> учебное пособие для среднего профессионального образования / Е. Н. Куклина, М. А. </w:t>
      </w:r>
      <w:proofErr w:type="spellStart"/>
      <w:r w:rsidRPr="00D70015">
        <w:rPr>
          <w:color w:val="000000"/>
        </w:rPr>
        <w:t>Мазниченко</w:t>
      </w:r>
      <w:proofErr w:type="spellEnd"/>
      <w:r w:rsidRPr="00D70015">
        <w:rPr>
          <w:color w:val="000000"/>
        </w:rPr>
        <w:t>, И. А. </w:t>
      </w:r>
      <w:proofErr w:type="spellStart"/>
      <w:r w:rsidRPr="00D70015">
        <w:rPr>
          <w:color w:val="000000"/>
        </w:rPr>
        <w:t>Мушкина</w:t>
      </w:r>
      <w:proofErr w:type="spellEnd"/>
      <w:r w:rsidRPr="00D70015">
        <w:rPr>
          <w:color w:val="000000"/>
        </w:rPr>
        <w:t xml:space="preserve">. — 2-е изд., </w:t>
      </w:r>
      <w:proofErr w:type="spellStart"/>
      <w:r w:rsidRPr="00D70015">
        <w:rPr>
          <w:color w:val="000000"/>
        </w:rPr>
        <w:t>испр</w:t>
      </w:r>
      <w:proofErr w:type="spellEnd"/>
      <w:r w:rsidRPr="00D70015">
        <w:rPr>
          <w:color w:val="000000"/>
        </w:rPr>
        <w:t xml:space="preserve">. и доп. — </w:t>
      </w:r>
      <w:proofErr w:type="gramStart"/>
      <w:r w:rsidRPr="00D70015">
        <w:rPr>
          <w:color w:val="000000"/>
        </w:rPr>
        <w:t>Москва :</w:t>
      </w:r>
      <w:proofErr w:type="gramEnd"/>
      <w:r w:rsidRPr="00D70015">
        <w:rPr>
          <w:color w:val="000000"/>
        </w:rPr>
        <w:t xml:space="preserve"> Издательство Юрайт, 2023. — 235 с. — (Профессиональное образование). — ISBN 978-5-534-08818-2. — </w:t>
      </w:r>
      <w:proofErr w:type="gramStart"/>
      <w:r w:rsidRPr="00D70015">
        <w:rPr>
          <w:color w:val="000000"/>
        </w:rPr>
        <w:t>Текст :</w:t>
      </w:r>
      <w:proofErr w:type="gramEnd"/>
      <w:r w:rsidRPr="00D70015">
        <w:rPr>
          <w:color w:val="000000"/>
        </w:rPr>
        <w:t xml:space="preserve"> электронный // Образовательная платформа Юрайт [сайт]. — URL: https://urait.ru/bcode/513837 (дата обращения: </w:t>
      </w:r>
      <w:r>
        <w:rPr>
          <w:color w:val="000000"/>
        </w:rPr>
        <w:t>11</w:t>
      </w:r>
      <w:r w:rsidRPr="00D70015">
        <w:rPr>
          <w:color w:val="000000"/>
        </w:rPr>
        <w:t>.</w:t>
      </w:r>
      <w:r>
        <w:rPr>
          <w:color w:val="000000"/>
        </w:rPr>
        <w:t>05</w:t>
      </w:r>
      <w:r w:rsidRPr="00D70015">
        <w:rPr>
          <w:color w:val="000000"/>
        </w:rPr>
        <w:t>.202</w:t>
      </w:r>
      <w:r w:rsidR="00176C29">
        <w:rPr>
          <w:color w:val="000000"/>
        </w:rPr>
        <w:t>5</w:t>
      </w:r>
      <w:r w:rsidRPr="00D70015">
        <w:rPr>
          <w:color w:val="000000"/>
        </w:rPr>
        <w:t>).</w:t>
      </w:r>
    </w:p>
    <w:p w14:paraId="2989EFC4" w14:textId="77777777" w:rsidR="00D70015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Юрайт, 2023. — 383 с. — (Профессиональное образование). — ISBN 978-5-534-03473-8.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Юрайт [сайт]. — URL: https://urait.ru/bcode/511583 (дата обращения: </w:t>
      </w:r>
      <w:r>
        <w:rPr>
          <w:color w:val="000000"/>
        </w:rPr>
        <w:t>11</w:t>
      </w:r>
      <w:r w:rsidRPr="00B24A33">
        <w:rPr>
          <w:color w:val="000000"/>
        </w:rPr>
        <w:t>.</w:t>
      </w:r>
      <w:r>
        <w:rPr>
          <w:color w:val="000000"/>
        </w:rPr>
        <w:t>05</w:t>
      </w:r>
      <w:r w:rsidRPr="00B24A33">
        <w:rPr>
          <w:color w:val="000000"/>
        </w:rPr>
        <w:t>.202</w:t>
      </w:r>
      <w:r w:rsidR="00176C29">
        <w:rPr>
          <w:color w:val="000000"/>
        </w:rPr>
        <w:t>5</w:t>
      </w:r>
      <w:r w:rsidRPr="00B24A33">
        <w:rPr>
          <w:color w:val="000000"/>
        </w:rPr>
        <w:t>).</w:t>
      </w:r>
    </w:p>
    <w:p w14:paraId="2BC0011B" w14:textId="77777777" w:rsidR="00D70015" w:rsidRDefault="00D70015" w:rsidP="00D70015">
      <w:pPr>
        <w:pStyle w:val="ac"/>
        <w:jc w:val="both"/>
        <w:rPr>
          <w:color w:val="000000"/>
        </w:rPr>
      </w:pPr>
    </w:p>
    <w:p w14:paraId="7FF7268C" w14:textId="77777777" w:rsidR="008D430B" w:rsidRDefault="008D430B" w:rsidP="008D430B">
      <w:pPr>
        <w:rPr>
          <w:color w:val="000000"/>
        </w:rPr>
      </w:pPr>
    </w:p>
    <w:p w14:paraId="478EBC79" w14:textId="77777777" w:rsidR="002C58EB" w:rsidRPr="002C58EB" w:rsidRDefault="002C58EB" w:rsidP="008D430B">
      <w:pPr>
        <w:rPr>
          <w:color w:val="000000"/>
        </w:rPr>
      </w:pPr>
      <w:r w:rsidRPr="002C58EB">
        <w:rPr>
          <w:color w:val="000000"/>
        </w:rPr>
        <w:t>Дополнительные источники:</w:t>
      </w:r>
    </w:p>
    <w:p w14:paraId="49E15249" w14:textId="77777777" w:rsidR="008D430B" w:rsidRDefault="00041D1F" w:rsidP="00041D1F">
      <w:pPr>
        <w:pStyle w:val="ac"/>
        <w:numPr>
          <w:ilvl w:val="0"/>
          <w:numId w:val="11"/>
        </w:numPr>
        <w:jc w:val="both"/>
        <w:rPr>
          <w:color w:val="000000"/>
        </w:rPr>
      </w:pP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Л. В.  Основы учебно-исследовательской </w:t>
      </w:r>
      <w:proofErr w:type="gramStart"/>
      <w:r w:rsidRPr="00041D1F">
        <w:rPr>
          <w:color w:val="000000"/>
        </w:rPr>
        <w:t>деятельности 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 / Л. В. </w:t>
      </w: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А. П. Чернявская. 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 — </w:t>
      </w:r>
      <w:proofErr w:type="gramStart"/>
      <w:r w:rsidRPr="00041D1F">
        <w:rPr>
          <w:color w:val="000000"/>
        </w:rPr>
        <w:t>Москва :</w:t>
      </w:r>
      <w:proofErr w:type="gramEnd"/>
      <w:r w:rsidRPr="00041D1F">
        <w:rPr>
          <w:color w:val="000000"/>
        </w:rPr>
        <w:t xml:space="preserve"> Издательство Юрайт, 2023. — 221 с. — (Профессиональное образование). — ISBN 978-5-534-10316-8.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Юрайт [сайт]. — URL: https://urait.ru/bcode/517736 (дата обращения: </w:t>
      </w:r>
      <w:r w:rsidR="00C846F7">
        <w:rPr>
          <w:color w:val="000000"/>
        </w:rPr>
        <w:t>11</w:t>
      </w:r>
      <w:r w:rsidR="00C846F7" w:rsidRPr="00B24A33">
        <w:rPr>
          <w:color w:val="000000"/>
        </w:rPr>
        <w:t>.</w:t>
      </w:r>
      <w:r w:rsidR="00C846F7">
        <w:rPr>
          <w:color w:val="000000"/>
        </w:rPr>
        <w:t>05</w:t>
      </w:r>
      <w:r w:rsidR="00C846F7" w:rsidRPr="00B24A33">
        <w:rPr>
          <w:color w:val="000000"/>
        </w:rPr>
        <w:t>.202</w:t>
      </w:r>
      <w:r w:rsidR="00176C29">
        <w:rPr>
          <w:color w:val="000000"/>
        </w:rPr>
        <w:t>5</w:t>
      </w:r>
      <w:r w:rsidRPr="00041D1F">
        <w:rPr>
          <w:color w:val="000000"/>
        </w:rPr>
        <w:t>).</w:t>
      </w:r>
    </w:p>
    <w:p w14:paraId="641E9CAC" w14:textId="77777777" w:rsidR="00041D1F" w:rsidRDefault="00041D1F" w:rsidP="00041D1F">
      <w:pPr>
        <w:pStyle w:val="ac"/>
        <w:numPr>
          <w:ilvl w:val="0"/>
          <w:numId w:val="11"/>
        </w:numPr>
        <w:rPr>
          <w:color w:val="000000"/>
        </w:rPr>
      </w:pPr>
      <w:r w:rsidRPr="00041D1F">
        <w:rPr>
          <w:color w:val="000000"/>
        </w:rPr>
        <w:t xml:space="preserve">Байкова, Л. А.  Основы учебно-исследовательской </w:t>
      </w:r>
      <w:proofErr w:type="gramStart"/>
      <w:r w:rsidRPr="00041D1F">
        <w:rPr>
          <w:color w:val="000000"/>
        </w:rPr>
        <w:t>деятельности 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 / Л. А. Байкова. 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 — </w:t>
      </w:r>
      <w:proofErr w:type="gramStart"/>
      <w:r w:rsidRPr="00041D1F">
        <w:rPr>
          <w:color w:val="000000"/>
        </w:rPr>
        <w:t>Москва :</w:t>
      </w:r>
      <w:proofErr w:type="gramEnd"/>
      <w:r w:rsidRPr="00041D1F">
        <w:rPr>
          <w:color w:val="000000"/>
        </w:rPr>
        <w:t xml:space="preserve"> Издательство Юрайт, 2023. — 122 с. — (Профессиональное образование). — ISBN 978-5-534-12527-6.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Юрайт [сайт]. — URL: https://urait.ru/bcode/518041 (дата обращения: </w:t>
      </w:r>
      <w:r w:rsidR="00C846F7">
        <w:rPr>
          <w:color w:val="000000"/>
        </w:rPr>
        <w:t>11</w:t>
      </w:r>
      <w:r w:rsidR="00C846F7" w:rsidRPr="00B24A33">
        <w:rPr>
          <w:color w:val="000000"/>
        </w:rPr>
        <w:t>.</w:t>
      </w:r>
      <w:r w:rsidR="00C846F7">
        <w:rPr>
          <w:color w:val="000000"/>
        </w:rPr>
        <w:t>05</w:t>
      </w:r>
      <w:r w:rsidR="00C846F7" w:rsidRPr="00B24A33">
        <w:rPr>
          <w:color w:val="000000"/>
        </w:rPr>
        <w:t>.202</w:t>
      </w:r>
      <w:r w:rsidR="00176C29">
        <w:rPr>
          <w:color w:val="000000"/>
        </w:rPr>
        <w:t>5</w:t>
      </w:r>
      <w:r w:rsidRPr="00041D1F">
        <w:rPr>
          <w:color w:val="000000"/>
        </w:rPr>
        <w:t>).</w:t>
      </w:r>
    </w:p>
    <w:p w14:paraId="056D70BE" w14:textId="77777777" w:rsidR="00570797" w:rsidRPr="00041D1F" w:rsidRDefault="00570797" w:rsidP="00570797">
      <w:pPr>
        <w:pStyle w:val="ac"/>
        <w:numPr>
          <w:ilvl w:val="0"/>
          <w:numId w:val="11"/>
        </w:numPr>
        <w:rPr>
          <w:color w:val="000000"/>
        </w:rPr>
      </w:pPr>
      <w:proofErr w:type="gramStart"/>
      <w:r w:rsidRPr="00570797">
        <w:rPr>
          <w:color w:val="000000"/>
        </w:rPr>
        <w:lastRenderedPageBreak/>
        <w:t>ГОСТ  Р</w:t>
      </w:r>
      <w:proofErr w:type="gramEnd"/>
      <w:r w:rsidRPr="00570797">
        <w:rPr>
          <w:color w:val="000000"/>
        </w:rPr>
        <w:t xml:space="preserve"> 7.0.100–2018 Библиографическая запись. Библиографическое описание. Общие т</w:t>
      </w:r>
      <w:r>
        <w:rPr>
          <w:color w:val="000000"/>
        </w:rPr>
        <w:t>ребования и правила составления.</w:t>
      </w:r>
    </w:p>
    <w:p w14:paraId="528ADEF9" w14:textId="77777777" w:rsidR="008D430B" w:rsidRPr="00BB2BFB" w:rsidRDefault="008D430B" w:rsidP="008D430B">
      <w:pPr>
        <w:shd w:val="clear" w:color="auto" w:fill="FFFFFF"/>
        <w:ind w:right="48"/>
      </w:pPr>
      <w:r w:rsidRPr="00BB2BFB">
        <w:rPr>
          <w:bCs/>
          <w:color w:val="000000"/>
        </w:rPr>
        <w:t>Интернет-ресурсы</w:t>
      </w:r>
      <w:r w:rsidR="00BB2BFB">
        <w:rPr>
          <w:bCs/>
          <w:color w:val="000000"/>
        </w:rPr>
        <w:t>:</w:t>
      </w:r>
    </w:p>
    <w:p w14:paraId="3498C7E8" w14:textId="77777777" w:rsidR="008D430B" w:rsidRPr="00492A17" w:rsidRDefault="008D430B" w:rsidP="008D430B">
      <w:pPr>
        <w:numPr>
          <w:ilvl w:val="0"/>
          <w:numId w:val="23"/>
        </w:numPr>
        <w:tabs>
          <w:tab w:val="clear" w:pos="720"/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Единая коллекция цифровых образовательных ресурсов [Электронный ресурс] / </w:t>
      </w:r>
      <w:r w:rsidR="005A0A87" w:rsidRPr="008077CC">
        <w:rPr>
          <w:color w:val="000000"/>
        </w:rPr>
        <w:t>URL</w:t>
      </w:r>
      <w:r w:rsidRPr="00492A17">
        <w:rPr>
          <w:color w:val="000000"/>
        </w:rPr>
        <w:t xml:space="preserve">: </w:t>
      </w:r>
      <w:hyperlink r:id="rId11" w:history="1">
        <w:r w:rsidRPr="00492A17">
          <w:rPr>
            <w:color w:val="000000"/>
          </w:rPr>
          <w:t>http://school-collection.edu.ru/catalog/pupil/?subject=21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 w:rsidR="00C846F7">
        <w:rPr>
          <w:color w:val="000000"/>
        </w:rPr>
        <w:t>11</w:t>
      </w:r>
      <w:r w:rsidR="00C846F7" w:rsidRPr="00B24A33">
        <w:rPr>
          <w:color w:val="000000"/>
        </w:rPr>
        <w:t>.</w:t>
      </w:r>
      <w:r w:rsidR="00C846F7">
        <w:rPr>
          <w:color w:val="000000"/>
        </w:rPr>
        <w:t>05</w:t>
      </w:r>
      <w:r w:rsidR="00C846F7" w:rsidRPr="00B24A33">
        <w:rPr>
          <w:color w:val="000000"/>
        </w:rPr>
        <w:t>.202</w:t>
      </w:r>
      <w:r w:rsidR="00176C29">
        <w:rPr>
          <w:color w:val="000000"/>
        </w:rPr>
        <w:t>5</w:t>
      </w:r>
      <w:r w:rsidRPr="00880D2D">
        <w:rPr>
          <w:color w:val="000000"/>
        </w:rPr>
        <w:t>)</w:t>
      </w:r>
    </w:p>
    <w:p w14:paraId="6439D3C4" w14:textId="77777777" w:rsidR="008D430B" w:rsidRPr="00880D2D" w:rsidRDefault="008D430B" w:rsidP="008D430B">
      <w:pPr>
        <w:pStyle w:val="ac"/>
        <w:numPr>
          <w:ilvl w:val="0"/>
          <w:numId w:val="23"/>
        </w:numPr>
        <w:tabs>
          <w:tab w:val="clear" w:pos="720"/>
        </w:tabs>
        <w:jc w:val="both"/>
        <w:rPr>
          <w:color w:val="000000"/>
        </w:rPr>
      </w:pPr>
      <w:proofErr w:type="spellStart"/>
      <w:r w:rsidRPr="00880D2D">
        <w:rPr>
          <w:color w:val="000000"/>
        </w:rPr>
        <w:t>Обучонок</w:t>
      </w:r>
      <w:proofErr w:type="spellEnd"/>
      <w:r w:rsidRPr="00880D2D">
        <w:rPr>
          <w:color w:val="000000"/>
        </w:rPr>
        <w:t xml:space="preserve">. Обучающие программы и исследовательские работы учащихся [Электронный ресурс]. – URL: https://obuchonok.ru. – (дата обращения: </w:t>
      </w:r>
      <w:r w:rsidR="00C846F7">
        <w:rPr>
          <w:color w:val="000000"/>
        </w:rPr>
        <w:t>11</w:t>
      </w:r>
      <w:r w:rsidR="00C846F7" w:rsidRPr="00B24A33">
        <w:rPr>
          <w:color w:val="000000"/>
        </w:rPr>
        <w:t>.</w:t>
      </w:r>
      <w:r w:rsidR="00C846F7">
        <w:rPr>
          <w:color w:val="000000"/>
        </w:rPr>
        <w:t>05</w:t>
      </w:r>
      <w:r w:rsidR="00C846F7" w:rsidRPr="00B24A33">
        <w:rPr>
          <w:color w:val="000000"/>
        </w:rPr>
        <w:t>.202</w:t>
      </w:r>
      <w:r w:rsidR="00176C29">
        <w:rPr>
          <w:color w:val="000000"/>
        </w:rPr>
        <w:t>5</w:t>
      </w:r>
      <w:r w:rsidRPr="00880D2D">
        <w:rPr>
          <w:color w:val="000000"/>
        </w:rPr>
        <w:t>)</w:t>
      </w:r>
    </w:p>
    <w:p w14:paraId="197DE0CB" w14:textId="77777777" w:rsidR="00570797" w:rsidRPr="00880D2D" w:rsidRDefault="00570797" w:rsidP="008077CC">
      <w:pPr>
        <w:pStyle w:val="ac"/>
        <w:numPr>
          <w:ilvl w:val="0"/>
          <w:numId w:val="23"/>
        </w:numPr>
        <w:jc w:val="both"/>
        <w:rPr>
          <w:color w:val="000000"/>
        </w:rPr>
      </w:pPr>
      <w:proofErr w:type="spellStart"/>
      <w:r w:rsidRPr="00570797">
        <w:rPr>
          <w:color w:val="000000"/>
        </w:rPr>
        <w:t>Педдизайн</w:t>
      </w:r>
      <w:proofErr w:type="spellEnd"/>
      <w:r w:rsidRPr="00570797">
        <w:rPr>
          <w:color w:val="000000"/>
        </w:rPr>
        <w:t xml:space="preserve">. Как создавать презентации быстро и красиво? // Российский учебник </w:t>
      </w:r>
      <w:r w:rsidR="008077CC" w:rsidRPr="008077CC">
        <w:rPr>
          <w:color w:val="000000"/>
        </w:rPr>
        <w:t xml:space="preserve">[Электронный ресурс]. – </w:t>
      </w:r>
      <w:proofErr w:type="gramStart"/>
      <w:r w:rsidR="008077CC" w:rsidRPr="008077CC">
        <w:rPr>
          <w:color w:val="000000"/>
        </w:rPr>
        <w:t>URL:https://rosuchebnik.ru/</w:t>
      </w:r>
      <w:proofErr w:type="gramEnd"/>
      <w:r w:rsidR="008077CC" w:rsidRPr="008077CC">
        <w:rPr>
          <w:color w:val="000000"/>
        </w:rPr>
        <w:t xml:space="preserve"> </w:t>
      </w:r>
      <w:r w:rsidR="008077CC">
        <w:rPr>
          <w:color w:val="000000"/>
        </w:rPr>
        <w:t xml:space="preserve">- </w:t>
      </w:r>
      <w:r w:rsidRPr="00570797">
        <w:rPr>
          <w:color w:val="000000"/>
        </w:rPr>
        <w:t xml:space="preserve">(дата обращения: </w:t>
      </w:r>
      <w:r w:rsidR="00C846F7">
        <w:rPr>
          <w:color w:val="000000"/>
        </w:rPr>
        <w:t>11</w:t>
      </w:r>
      <w:r w:rsidR="00C846F7" w:rsidRPr="00B24A33">
        <w:rPr>
          <w:color w:val="000000"/>
        </w:rPr>
        <w:t>.</w:t>
      </w:r>
      <w:r w:rsidR="00C846F7">
        <w:rPr>
          <w:color w:val="000000"/>
        </w:rPr>
        <w:t>05</w:t>
      </w:r>
      <w:r w:rsidR="00C846F7" w:rsidRPr="00B24A33">
        <w:rPr>
          <w:color w:val="000000"/>
        </w:rPr>
        <w:t>.202</w:t>
      </w:r>
      <w:r w:rsidR="00176C29">
        <w:rPr>
          <w:color w:val="000000"/>
        </w:rPr>
        <w:t>5</w:t>
      </w:r>
      <w:r w:rsidRPr="00570797">
        <w:rPr>
          <w:color w:val="000000"/>
        </w:rPr>
        <w:t>).</w:t>
      </w:r>
    </w:p>
    <w:p w14:paraId="0D259661" w14:textId="77777777" w:rsidR="008D430B" w:rsidRPr="00492A17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14:paraId="7606B76A" w14:textId="77777777"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14:paraId="7AB755D7" w14:textId="77777777"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BA6474">
        <w:rPr>
          <w:b/>
          <w:caps/>
          <w:sz w:val="28"/>
          <w:szCs w:val="28"/>
        </w:rPr>
        <w:lastRenderedPageBreak/>
        <w:t>4. Контроль и оценка результатов освоения учебного</w:t>
      </w:r>
      <w:r>
        <w:rPr>
          <w:b/>
          <w:caps/>
          <w:sz w:val="28"/>
          <w:szCs w:val="28"/>
        </w:rPr>
        <w:t xml:space="preserve"> предмета</w:t>
      </w: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656"/>
        <w:gridCol w:w="2409"/>
      </w:tblGrid>
      <w:tr w:rsidR="00A675F8" w:rsidRPr="00D120A1" w14:paraId="7562BED5" w14:textId="77777777" w:rsidTr="00A675F8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50E84" w14:textId="77777777" w:rsidR="00A675F8" w:rsidRPr="00D120A1" w:rsidRDefault="00A675F8" w:rsidP="009D29E1">
            <w:pPr>
              <w:snapToGrid w:val="0"/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Результаты обучения</w:t>
            </w:r>
          </w:p>
          <w:p w14:paraId="4DEAD012" w14:textId="77777777" w:rsidR="00A675F8" w:rsidRPr="00D120A1" w:rsidRDefault="00A675F8" w:rsidP="009D29E1">
            <w:pPr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D0E84" w14:textId="77777777" w:rsidR="00A675F8" w:rsidRPr="00D120A1" w:rsidRDefault="00A675F8" w:rsidP="009D29E1">
            <w:pPr>
              <w:snapToGrid w:val="0"/>
              <w:jc w:val="center"/>
              <w:rPr>
                <w:b/>
              </w:rPr>
            </w:pPr>
            <w:r w:rsidRPr="00D120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A675F8" w:rsidRPr="00D120A1" w14:paraId="5456D9A3" w14:textId="77777777" w:rsidTr="00A675F8">
        <w:trPr>
          <w:trHeight w:val="841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FEC42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Предметные результаты</w:t>
            </w:r>
          </w:p>
          <w:p w14:paraId="77579BFB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Русский язык:</w:t>
            </w:r>
          </w:p>
          <w:p w14:paraId="7707DD9F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      </w:r>
          </w:p>
          <w:p w14:paraId="03CE1D45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осуществление выбора языковых средств для создания устного или письменного высказывания в соответствии с коммуникативным замыслом;</w:t>
            </w:r>
          </w:p>
          <w:p w14:paraId="154580F6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      </w:r>
          </w:p>
          <w:p w14:paraId="26712D3E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 сферой общения; осознанное расширение речевой практики;</w:t>
            </w:r>
          </w:p>
          <w:p w14:paraId="5EE16F20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овладение основными нормами современного русского литературного языка.</w:t>
            </w:r>
          </w:p>
          <w:p w14:paraId="09710308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Литература:</w:t>
            </w:r>
          </w:p>
          <w:p w14:paraId="4F8E0CAB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умение участвовать в проектной или исследовательской деятельности (с приобретением опыта публичного представления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полученных результатов);</w:t>
            </w:r>
          </w:p>
          <w:p w14:paraId="1788CFE5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Интернет для выполнения учебной задачи;</w:t>
            </w:r>
          </w:p>
          <w:p w14:paraId="769C3A83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применение ИКТ, соблюдение правил информационной безопасности.</w:t>
            </w:r>
          </w:p>
          <w:p w14:paraId="627DA7E0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Иностранный язык:</w:t>
            </w:r>
          </w:p>
          <w:p w14:paraId="099E38FC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участие в исследовательской, проектной деятельности предметного и межпредметного характера с использованием иноязычных материалов;</w:t>
            </w:r>
          </w:p>
          <w:p w14:paraId="15FCD1A6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использование иноязычных словарей и справочников, в том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числе информационно-справочных систем в электронной форме.</w:t>
            </w:r>
          </w:p>
          <w:p w14:paraId="1F038654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История:</w:t>
            </w:r>
          </w:p>
          <w:p w14:paraId="654500C2" w14:textId="77777777"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овладение историческими понятиями и их использование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для решения исследовательских и проектных задач;</w:t>
            </w:r>
          </w:p>
          <w:p w14:paraId="233AEDD1" w14:textId="77777777"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выявлять существенные черты и характерные признаки исторических событий,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явлений, процессов;</w:t>
            </w:r>
          </w:p>
          <w:p w14:paraId="26C22E83" w14:textId="77777777"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определять и аргументировать собственную или предложенную точку зрения с опорой на фактический материал,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том числе используя источники разных типов;</w:t>
            </w:r>
          </w:p>
          <w:p w14:paraId="027F2B4A" w14:textId="77777777"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находить и критически анализировать для решения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исследовательской задачи исторические источники разных типов (в том числе по истории родного края), оценивать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 xml:space="preserve">их полноту и достоверность, </w:t>
            </w:r>
            <w:r w:rsidRPr="000C1049">
              <w:rPr>
                <w:bCs/>
                <w:shd w:val="clear" w:color="auto" w:fill="FFFFFF"/>
              </w:rPr>
              <w:lastRenderedPageBreak/>
              <w:t>соотносить с историческим периодом;</w:t>
            </w:r>
          </w:p>
          <w:p w14:paraId="63AC653C" w14:textId="77777777"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соотносить извлеченную информацию с информацией из других источников при изучении исторических событий,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явлений, процессов;</w:t>
            </w:r>
          </w:p>
          <w:p w14:paraId="67B4A735" w14:textId="77777777"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привлекать контекстную информацию при работе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с историческими источниками.</w:t>
            </w:r>
          </w:p>
          <w:p w14:paraId="187F8921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Обществознание:</w:t>
            </w:r>
          </w:p>
          <w:p w14:paraId="6FBC678A" w14:textId="77777777"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освоение и применение системы знаний о социальных свойствах человека, особенностях его взаимодействия с другими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людьми, о характерных чертах общества, о содержании и значении социальных норм, регулирующих общественные отношения, включая правовые нормы;</w:t>
            </w:r>
          </w:p>
          <w:p w14:paraId="29DD0DF3" w14:textId="77777777"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      </w:r>
          </w:p>
          <w:p w14:paraId="206CDDA6" w14:textId="77777777"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сравнивать (в том числе устанавливать основания для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сравнения) деятельность людей, социальные объекты, явления, процессы в различных сферах общественной жизни, их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элементы и основные функции;</w:t>
            </w:r>
          </w:p>
          <w:p w14:paraId="0B7FEFE4" w14:textId="77777777"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устанавливать и объяснять взаимосвязи социальных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общественной жизни, гражданина и государства, связи политических потрясений и социально-экономических кризисов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государстве;</w:t>
            </w:r>
          </w:p>
          <w:p w14:paraId="4622B55A" w14:textId="77777777"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использовать полученные знания для объяснения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сущности, взаимосвязей явлений, процессов социальной действительности;</w:t>
            </w:r>
          </w:p>
          <w:p w14:paraId="3C940806" w14:textId="77777777"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овладение смысловым чтением текстов обществоведческой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тематики, позволяющим воспринимать, понимать и интерпретировать смысл текстов разных типов, жанров, назначения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целях решения различных исследовательских или проектных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задач;</w:t>
            </w:r>
          </w:p>
          <w:p w14:paraId="1604AF37" w14:textId="77777777"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овладение приемами поиска и извлечения социальной информации (текстовой,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графической, аудиовизуальной) по теме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проекта или исследования из различных адаптированных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источников и публикаций средств массовой информации с соблюдением правил информационной безопасности при работе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сети Интернет;</w:t>
            </w:r>
          </w:p>
          <w:p w14:paraId="4CC28D13" w14:textId="77777777"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источников и публикаций СМИ, соотносить ее с собственными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знаниями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 моральном и правовом регулировании поведения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человека, личным социальным опытом;</w:t>
            </w:r>
          </w:p>
          <w:p w14:paraId="5EAADF4D" w14:textId="77777777"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умение, используя обществоведческие знания, формулировать выводы, подкрепляя их аргументами;</w:t>
            </w:r>
          </w:p>
          <w:p w14:paraId="5C457F29" w14:textId="77777777"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lastRenderedPageBreak/>
              <w:t>приобретение опыта использования полученных знаний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практической проектной деятельности.</w:t>
            </w:r>
          </w:p>
          <w:p w14:paraId="712C4133" w14:textId="77777777"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8F650E">
              <w:rPr>
                <w:b/>
                <w:shd w:val="clear" w:color="auto" w:fill="FFFFFF"/>
              </w:rPr>
              <w:t>География:</w:t>
            </w:r>
          </w:p>
          <w:p w14:paraId="49CE44A7" w14:textId="77777777"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14:paraId="092C8FB7" w14:textId="77777777"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14:paraId="0D92192E" w14:textId="77777777"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14:paraId="38DCA7F1" w14:textId="77777777"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  <w:p w14:paraId="0423A52B" w14:textId="77777777"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</w:t>
            </w:r>
            <w:r w:rsidRPr="008F650E">
              <w:rPr>
                <w:bCs/>
                <w:shd w:val="clear" w:color="auto" w:fill="FFFFFF"/>
              </w:rPr>
              <w:lastRenderedPageBreak/>
              <w:t xml:space="preserve">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      </w:r>
          </w:p>
          <w:p w14:paraId="66840336" w14:textId="77777777" w:rsidR="00A675F8" w:rsidRPr="00587926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587926">
              <w:rPr>
                <w:b/>
                <w:shd w:val="clear" w:color="auto" w:fill="FFFFFF"/>
              </w:rPr>
              <w:t>Математика:</w:t>
            </w:r>
          </w:p>
          <w:p w14:paraId="717C2F57" w14:textId="77777777"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Математика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14:paraId="44311F0E" w14:textId="77777777" w:rsidR="00A675F8" w:rsidRPr="00587926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Информатика:</w:t>
            </w:r>
          </w:p>
          <w:p w14:paraId="2B813F11" w14:textId="77777777"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Информатика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14:paraId="185D46FF" w14:textId="77777777"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414662">
              <w:rPr>
                <w:b/>
                <w:shd w:val="clear" w:color="auto" w:fill="FFFFFF"/>
              </w:rPr>
              <w:t xml:space="preserve">Физика: </w:t>
            </w:r>
          </w:p>
          <w:p w14:paraId="4D79539E" w14:textId="77777777"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414662">
              <w:rPr>
                <w:bCs/>
                <w:shd w:val="clear" w:color="auto" w:fill="FFFFFF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  <w:r>
              <w:rPr>
                <w:bCs/>
                <w:shd w:val="clear" w:color="auto" w:fill="FFFFFF"/>
              </w:rPr>
              <w:t>;</w:t>
            </w:r>
          </w:p>
          <w:p w14:paraId="4289A9F7" w14:textId="77777777"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414662">
              <w:rPr>
                <w:bCs/>
                <w:shd w:val="clear" w:color="auto" w:fill="FFFFFF"/>
              </w:rPr>
      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</w:t>
            </w:r>
            <w:r>
              <w:rPr>
                <w:bCs/>
                <w:shd w:val="clear" w:color="auto" w:fill="FFFFFF"/>
              </w:rPr>
              <w:t>.</w:t>
            </w:r>
          </w:p>
          <w:p w14:paraId="364A5334" w14:textId="77777777" w:rsidR="00A675F8" w:rsidRPr="009B3B7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9B3B79">
              <w:rPr>
                <w:b/>
                <w:shd w:val="clear" w:color="auto" w:fill="FFFFFF"/>
              </w:rPr>
              <w:t xml:space="preserve">Биология: </w:t>
            </w:r>
          </w:p>
          <w:p w14:paraId="5C66D000" w14:textId="77777777" w:rsidR="00A675F8" w:rsidRPr="000A36B0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A36B0">
              <w:rPr>
                <w:bCs/>
                <w:shd w:val="clear" w:color="auto" w:fill="FFFFFF"/>
              </w:rPr>
              <w:t xml:space="preserve">умение выдвигать гипотезы, проверять их экспериментальными средствами, формулируя цель исследования, анализировать </w:t>
            </w:r>
            <w:r w:rsidRPr="000A36B0">
              <w:rPr>
                <w:bCs/>
                <w:shd w:val="clear" w:color="auto" w:fill="FFFFFF"/>
              </w:rPr>
              <w:lastRenderedPageBreak/>
              <w:t>полученные результаты и делать выводы;</w:t>
            </w:r>
          </w:p>
          <w:p w14:paraId="6F466F3B" w14:textId="77777777"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A36B0">
              <w:rPr>
                <w:bCs/>
                <w:shd w:val="clear" w:color="auto" w:fill="FFFFFF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  <w:p w14:paraId="7C262576" w14:textId="77777777"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  <w:r>
              <w:rPr>
                <w:bCs/>
                <w:shd w:val="clear" w:color="auto" w:fill="FFFFFF"/>
              </w:rPr>
              <w:t>.</w:t>
            </w:r>
          </w:p>
          <w:p w14:paraId="5E7829F5" w14:textId="77777777" w:rsidR="00A675F8" w:rsidRPr="009B3B7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9B3B79">
              <w:rPr>
                <w:b/>
                <w:shd w:val="clear" w:color="auto" w:fill="FFFFFF"/>
              </w:rPr>
              <w:t xml:space="preserve">Химия: </w:t>
            </w:r>
          </w:p>
          <w:p w14:paraId="42EE9337" w14:textId="77777777"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      </w:r>
          </w:p>
          <w:p w14:paraId="55927E72" w14:textId="77777777" w:rsidR="00A675F8" w:rsidRPr="009B3B7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</w:p>
          <w:p w14:paraId="7009B09B" w14:textId="77777777"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</w:t>
            </w:r>
            <w:r>
              <w:rPr>
                <w:bCs/>
                <w:shd w:val="clear" w:color="auto" w:fill="FFFFFF"/>
              </w:rPr>
              <w:t>.</w:t>
            </w:r>
          </w:p>
          <w:p w14:paraId="3EC9184E" w14:textId="77777777" w:rsidR="00A675F8" w:rsidRPr="003F08D2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3F08D2">
              <w:rPr>
                <w:b/>
                <w:shd w:val="clear" w:color="auto" w:fill="FFFFFF"/>
              </w:rPr>
              <w:t>Основы безопасности жизнедеятельности:</w:t>
            </w:r>
          </w:p>
          <w:p w14:paraId="43B634B0" w14:textId="77777777" w:rsidR="00A675F8" w:rsidRPr="00D120A1" w:rsidRDefault="00A675F8" w:rsidP="009D29E1">
            <w:pPr>
              <w:pStyle w:val="ac"/>
              <w:ind w:left="177"/>
              <w:jc w:val="both"/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Основы безопасности жизнедеятельности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214C" w14:textId="77777777" w:rsidR="00A675F8" w:rsidRPr="00D120A1" w:rsidRDefault="00A675F8" w:rsidP="009D29E1">
            <w:pPr>
              <w:rPr>
                <w:bCs/>
              </w:rPr>
            </w:pPr>
          </w:p>
          <w:p w14:paraId="45DA46E3" w14:textId="77777777" w:rsidR="00A675F8" w:rsidRPr="00D120A1" w:rsidRDefault="00A675F8" w:rsidP="009D29E1">
            <w:pPr>
              <w:rPr>
                <w:bCs/>
              </w:rPr>
            </w:pPr>
          </w:p>
          <w:p w14:paraId="61DE49FB" w14:textId="77777777" w:rsidR="00A675F8" w:rsidRPr="00D120A1" w:rsidRDefault="00A675F8" w:rsidP="009D29E1">
            <w:pPr>
              <w:rPr>
                <w:bCs/>
              </w:rPr>
            </w:pPr>
          </w:p>
          <w:p w14:paraId="27C90205" w14:textId="77777777"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14:paraId="655F3981" w14:textId="77777777"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Письменный опрос</w:t>
            </w:r>
          </w:p>
          <w:p w14:paraId="112DF2D7" w14:textId="77777777"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14:paraId="2AC9E7F1" w14:textId="77777777"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Презентация</w:t>
            </w:r>
          </w:p>
          <w:p w14:paraId="1ED3C71E" w14:textId="77777777" w:rsidR="00A675F8" w:rsidRPr="00D120A1" w:rsidRDefault="00A675F8" w:rsidP="009D29E1">
            <w:pPr>
              <w:spacing w:line="360" w:lineRule="auto"/>
              <w:rPr>
                <w:bCs/>
              </w:rPr>
            </w:pPr>
            <w:r w:rsidRPr="00D120A1">
              <w:rPr>
                <w:bCs/>
              </w:rPr>
              <w:t>Оценка выполнения самостоятельной работы</w:t>
            </w:r>
          </w:p>
          <w:p w14:paraId="3D8A9713" w14:textId="77777777" w:rsidR="00A675F8" w:rsidRPr="00D120A1" w:rsidRDefault="00A675F8" w:rsidP="009D29E1">
            <w:pPr>
              <w:spacing w:line="360" w:lineRule="auto"/>
              <w:rPr>
                <w:bCs/>
              </w:rPr>
            </w:pPr>
            <w:r w:rsidRPr="00D120A1">
              <w:rPr>
                <w:bCs/>
              </w:rPr>
              <w:t>Оценка выполнения практических заданий</w:t>
            </w:r>
          </w:p>
          <w:p w14:paraId="08D29131" w14:textId="77777777"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Защита проектов</w:t>
            </w:r>
          </w:p>
          <w:p w14:paraId="1118BDC0" w14:textId="77777777" w:rsidR="00A675F8" w:rsidRPr="00D120A1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14:paraId="7D342405" w14:textId="77777777" w:rsidR="00A675F8" w:rsidRPr="00D120A1" w:rsidRDefault="00A675F8" w:rsidP="009D29E1">
            <w:pPr>
              <w:snapToGrid w:val="0"/>
              <w:jc w:val="both"/>
              <w:rPr>
                <w:bCs/>
              </w:rPr>
            </w:pPr>
          </w:p>
        </w:tc>
      </w:tr>
    </w:tbl>
    <w:p w14:paraId="22E82BF1" w14:textId="77777777" w:rsidR="00403969" w:rsidRDefault="00403969" w:rsidP="00A675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jc w:val="both"/>
      </w:pPr>
    </w:p>
    <w:p w14:paraId="3FEA7B57" w14:textId="77777777" w:rsidR="00A675F8" w:rsidRPr="00A675F8" w:rsidRDefault="00A675F8" w:rsidP="00A675F8"/>
    <w:p w14:paraId="218A9AB0" w14:textId="77777777"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14:paraId="5D5D22DC" w14:textId="77777777" w:rsidR="00403969" w:rsidRDefault="00403969" w:rsidP="00403969"/>
    <w:p w14:paraId="590F325A" w14:textId="77777777" w:rsidR="005634D0" w:rsidRDefault="005634D0"/>
    <w:sectPr w:rsidR="005634D0" w:rsidSect="000964A9">
      <w:footerReference w:type="even" r:id="rId12"/>
      <w:footerReference w:type="default" r:id="rId13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BD044" w14:textId="77777777" w:rsidR="00C564BF" w:rsidRDefault="00C564BF">
      <w:r>
        <w:separator/>
      </w:r>
    </w:p>
  </w:endnote>
  <w:endnote w:type="continuationSeparator" w:id="0">
    <w:p w14:paraId="24D4EF82" w14:textId="77777777" w:rsidR="00C564BF" w:rsidRDefault="00C5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40E41" w14:textId="77777777" w:rsidR="00BC76AA" w:rsidRDefault="004E539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DB3AC54" w14:textId="77777777" w:rsidR="00BC76AA" w:rsidRDefault="00BC76AA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14:paraId="46622C98" w14:textId="77777777" w:rsidR="00BC76AA" w:rsidRDefault="004E5390">
        <w:pPr>
          <w:pStyle w:val="a4"/>
          <w:jc w:val="center"/>
        </w:pPr>
        <w:r>
          <w:fldChar w:fldCharType="begin"/>
        </w:r>
        <w:r w:rsidR="00BC76AA">
          <w:instrText xml:space="preserve"> PAGE   \* MERGEFORMAT </w:instrText>
        </w:r>
        <w:r>
          <w:fldChar w:fldCharType="separate"/>
        </w:r>
        <w:r w:rsidR="004517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558BD3" w14:textId="77777777" w:rsidR="00BC76AA" w:rsidRDefault="00BC76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ECDCD" w14:textId="77777777" w:rsidR="00BC76AA" w:rsidRDefault="004E539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59F642" w14:textId="77777777" w:rsidR="00BC76AA" w:rsidRDefault="00BC76AA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74369" w14:textId="77777777" w:rsidR="00BC76AA" w:rsidRDefault="004E539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171D">
      <w:rPr>
        <w:rStyle w:val="a6"/>
        <w:noProof/>
      </w:rPr>
      <w:t>15</w:t>
    </w:r>
    <w:r>
      <w:rPr>
        <w:rStyle w:val="a6"/>
      </w:rPr>
      <w:fldChar w:fldCharType="end"/>
    </w:r>
  </w:p>
  <w:p w14:paraId="62F1EB2F" w14:textId="77777777" w:rsidR="00BC76AA" w:rsidRDefault="00BC76AA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C865E" w14:textId="77777777" w:rsidR="00C564BF" w:rsidRDefault="00C564BF">
      <w:r>
        <w:separator/>
      </w:r>
    </w:p>
  </w:footnote>
  <w:footnote w:type="continuationSeparator" w:id="0">
    <w:p w14:paraId="214DCBE2" w14:textId="77777777" w:rsidR="00C564BF" w:rsidRDefault="00C56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8"/>
  </w:num>
  <w:num w:numId="9">
    <w:abstractNumId w:val="2"/>
  </w:num>
  <w:num w:numId="10">
    <w:abstractNumId w:val="15"/>
  </w:num>
  <w:num w:numId="11">
    <w:abstractNumId w:val="7"/>
  </w:num>
  <w:num w:numId="12">
    <w:abstractNumId w:val="20"/>
  </w:num>
  <w:num w:numId="13">
    <w:abstractNumId w:val="13"/>
  </w:num>
  <w:num w:numId="14">
    <w:abstractNumId w:val="21"/>
  </w:num>
  <w:num w:numId="15">
    <w:abstractNumId w:val="11"/>
  </w:num>
  <w:num w:numId="16">
    <w:abstractNumId w:val="9"/>
  </w:num>
  <w:num w:numId="17">
    <w:abstractNumId w:val="6"/>
  </w:num>
  <w:num w:numId="18">
    <w:abstractNumId w:val="22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41D1F"/>
    <w:rsid w:val="0004632C"/>
    <w:rsid w:val="0006209D"/>
    <w:rsid w:val="00071D0A"/>
    <w:rsid w:val="0008686E"/>
    <w:rsid w:val="00094F27"/>
    <w:rsid w:val="000964A9"/>
    <w:rsid w:val="000A426C"/>
    <w:rsid w:val="000A5AA9"/>
    <w:rsid w:val="000D011B"/>
    <w:rsid w:val="00127AD3"/>
    <w:rsid w:val="00145157"/>
    <w:rsid w:val="00154BC8"/>
    <w:rsid w:val="001635E8"/>
    <w:rsid w:val="00176C29"/>
    <w:rsid w:val="001C52CD"/>
    <w:rsid w:val="001D55B0"/>
    <w:rsid w:val="00225274"/>
    <w:rsid w:val="00231E49"/>
    <w:rsid w:val="0024038B"/>
    <w:rsid w:val="00241EDB"/>
    <w:rsid w:val="00270540"/>
    <w:rsid w:val="00270865"/>
    <w:rsid w:val="002944BB"/>
    <w:rsid w:val="002A5F52"/>
    <w:rsid w:val="002B60DB"/>
    <w:rsid w:val="002C58EB"/>
    <w:rsid w:val="002D09DC"/>
    <w:rsid w:val="00307FB5"/>
    <w:rsid w:val="00335A58"/>
    <w:rsid w:val="00374799"/>
    <w:rsid w:val="00383D4C"/>
    <w:rsid w:val="00392246"/>
    <w:rsid w:val="003C37D7"/>
    <w:rsid w:val="003C4A50"/>
    <w:rsid w:val="003D2A3C"/>
    <w:rsid w:val="003E00BB"/>
    <w:rsid w:val="003F0B4C"/>
    <w:rsid w:val="003F2C55"/>
    <w:rsid w:val="00403969"/>
    <w:rsid w:val="0040640D"/>
    <w:rsid w:val="00443262"/>
    <w:rsid w:val="00447090"/>
    <w:rsid w:val="0045171D"/>
    <w:rsid w:val="00462A3C"/>
    <w:rsid w:val="0046403C"/>
    <w:rsid w:val="00490C83"/>
    <w:rsid w:val="00491569"/>
    <w:rsid w:val="004B28EE"/>
    <w:rsid w:val="004C36F3"/>
    <w:rsid w:val="004E5390"/>
    <w:rsid w:val="005362A0"/>
    <w:rsid w:val="00540476"/>
    <w:rsid w:val="00547372"/>
    <w:rsid w:val="005634D0"/>
    <w:rsid w:val="00565020"/>
    <w:rsid w:val="00570797"/>
    <w:rsid w:val="00584661"/>
    <w:rsid w:val="00587831"/>
    <w:rsid w:val="005A0A87"/>
    <w:rsid w:val="005B5489"/>
    <w:rsid w:val="005D1514"/>
    <w:rsid w:val="005E0368"/>
    <w:rsid w:val="005F09E8"/>
    <w:rsid w:val="00606ACE"/>
    <w:rsid w:val="0062414F"/>
    <w:rsid w:val="00630300"/>
    <w:rsid w:val="00635B1C"/>
    <w:rsid w:val="006617C3"/>
    <w:rsid w:val="00684779"/>
    <w:rsid w:val="00686333"/>
    <w:rsid w:val="006B403C"/>
    <w:rsid w:val="006B798A"/>
    <w:rsid w:val="006C2D1B"/>
    <w:rsid w:val="006E530A"/>
    <w:rsid w:val="006F37CA"/>
    <w:rsid w:val="007201BD"/>
    <w:rsid w:val="00723E62"/>
    <w:rsid w:val="00762F32"/>
    <w:rsid w:val="007825AD"/>
    <w:rsid w:val="00796407"/>
    <w:rsid w:val="007C32D9"/>
    <w:rsid w:val="007C35B0"/>
    <w:rsid w:val="008077CC"/>
    <w:rsid w:val="00811AE6"/>
    <w:rsid w:val="00824B16"/>
    <w:rsid w:val="00835F51"/>
    <w:rsid w:val="008539F1"/>
    <w:rsid w:val="00880D2D"/>
    <w:rsid w:val="008D059C"/>
    <w:rsid w:val="008D430B"/>
    <w:rsid w:val="008E4967"/>
    <w:rsid w:val="00902B34"/>
    <w:rsid w:val="00904CAD"/>
    <w:rsid w:val="00957752"/>
    <w:rsid w:val="00962D3B"/>
    <w:rsid w:val="00990470"/>
    <w:rsid w:val="009D1A71"/>
    <w:rsid w:val="009E64D7"/>
    <w:rsid w:val="00A10D30"/>
    <w:rsid w:val="00A33D63"/>
    <w:rsid w:val="00A408C9"/>
    <w:rsid w:val="00A45382"/>
    <w:rsid w:val="00A675F8"/>
    <w:rsid w:val="00A71534"/>
    <w:rsid w:val="00AA6381"/>
    <w:rsid w:val="00B04916"/>
    <w:rsid w:val="00B24A33"/>
    <w:rsid w:val="00B24F75"/>
    <w:rsid w:val="00B57A1B"/>
    <w:rsid w:val="00B6148E"/>
    <w:rsid w:val="00B8744A"/>
    <w:rsid w:val="00BA10D3"/>
    <w:rsid w:val="00BA6474"/>
    <w:rsid w:val="00BB2BFB"/>
    <w:rsid w:val="00BC2FDB"/>
    <w:rsid w:val="00BC76AA"/>
    <w:rsid w:val="00BE072E"/>
    <w:rsid w:val="00C235E3"/>
    <w:rsid w:val="00C511CF"/>
    <w:rsid w:val="00C5165F"/>
    <w:rsid w:val="00C564BF"/>
    <w:rsid w:val="00C62397"/>
    <w:rsid w:val="00C73CBB"/>
    <w:rsid w:val="00C7755A"/>
    <w:rsid w:val="00C846F7"/>
    <w:rsid w:val="00C97F5E"/>
    <w:rsid w:val="00CF508E"/>
    <w:rsid w:val="00D3451B"/>
    <w:rsid w:val="00D36746"/>
    <w:rsid w:val="00D42492"/>
    <w:rsid w:val="00D56276"/>
    <w:rsid w:val="00D56312"/>
    <w:rsid w:val="00D64457"/>
    <w:rsid w:val="00D66657"/>
    <w:rsid w:val="00D70015"/>
    <w:rsid w:val="00D70C26"/>
    <w:rsid w:val="00D8191D"/>
    <w:rsid w:val="00D82E6A"/>
    <w:rsid w:val="00DA63E5"/>
    <w:rsid w:val="00DB3CEB"/>
    <w:rsid w:val="00DC7966"/>
    <w:rsid w:val="00DD10F3"/>
    <w:rsid w:val="00DD2D46"/>
    <w:rsid w:val="00DF5252"/>
    <w:rsid w:val="00DF7A7F"/>
    <w:rsid w:val="00E208CE"/>
    <w:rsid w:val="00E261F1"/>
    <w:rsid w:val="00E35D57"/>
    <w:rsid w:val="00E71414"/>
    <w:rsid w:val="00E865A6"/>
    <w:rsid w:val="00E879C2"/>
    <w:rsid w:val="00EA7DAD"/>
    <w:rsid w:val="00EB3A73"/>
    <w:rsid w:val="00F040EA"/>
    <w:rsid w:val="00F87C6C"/>
    <w:rsid w:val="00FA7498"/>
    <w:rsid w:val="00FD160A"/>
    <w:rsid w:val="00FD2756"/>
    <w:rsid w:val="00F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9EDB72"/>
  <w15:docId w15:val="{3F7CFC1D-89CD-4E6A-AAAE-5B43E6C3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962D3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2D3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pupil/?subject=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71642-7742-442E-BB9A-AE2C35EC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21</Pages>
  <Words>6512</Words>
  <Characters>37125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Шидерская О.С</cp:lastModifiedBy>
  <cp:revision>14</cp:revision>
  <cp:lastPrinted>2023-11-29T08:27:00Z</cp:lastPrinted>
  <dcterms:created xsi:type="dcterms:W3CDTF">2023-11-27T06:23:00Z</dcterms:created>
  <dcterms:modified xsi:type="dcterms:W3CDTF">2025-06-02T13:21:00Z</dcterms:modified>
</cp:coreProperties>
</file>