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тел./факс (8-814 -2)70-22-73, E-mail </w:t>
      </w:r>
      <w:hyperlink r:id="rId9" w:history="1">
        <w:r w:rsidR="00D06023" w:rsidRPr="001D620B">
          <w:rPr>
            <w:rStyle w:val="ae"/>
            <w:b/>
            <w:color w:val="auto"/>
            <w:sz w:val="28"/>
            <w:szCs w:val="28"/>
            <w:u w:val="none"/>
          </w:rPr>
          <w:t>main@koopteh10.ru</w:t>
        </w:r>
      </w:hyperlink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:rsidR="009C6153" w:rsidRPr="00AB0EF4" w:rsidRDefault="00BB62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>
        <w:tc>
          <w:tcPr>
            <w:tcW w:w="4219" w:type="dxa"/>
          </w:tcPr>
          <w:p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9C6153" w:rsidRPr="00AB0EF4" w:rsidRDefault="00612C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РУССКИЙ ЯЗЫК</w:t>
      </w:r>
    </w:p>
    <w:p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4B4410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 специальност</w:t>
      </w:r>
      <w:r w:rsidR="00644140">
        <w:rPr>
          <w:sz w:val="24"/>
          <w:szCs w:val="24"/>
        </w:rPr>
        <w:t>и</w:t>
      </w:r>
    </w:p>
    <w:p w:rsidR="0049093A" w:rsidRPr="004B4410" w:rsidRDefault="00374A52" w:rsidP="0049093A">
      <w:pPr>
        <w:jc w:val="center"/>
        <w:rPr>
          <w:sz w:val="24"/>
          <w:szCs w:val="24"/>
        </w:rPr>
      </w:pPr>
      <w:r w:rsidRPr="00374A52">
        <w:rPr>
          <w:sz w:val="24"/>
          <w:szCs w:val="24"/>
        </w:rPr>
        <w:t>09.02.07</w:t>
      </w:r>
      <w:r w:rsidR="0013589D">
        <w:rPr>
          <w:sz w:val="24"/>
          <w:szCs w:val="24"/>
        </w:rPr>
        <w:t xml:space="preserve"> </w:t>
      </w:r>
      <w:r w:rsidRPr="00374A52">
        <w:rPr>
          <w:sz w:val="24"/>
          <w:szCs w:val="24"/>
        </w:rPr>
        <w:t>Информационные системы и программирование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6B4EBA">
        <w:rPr>
          <w:color w:val="000000"/>
          <w:sz w:val="28"/>
          <w:szCs w:val="28"/>
        </w:rPr>
        <w:t>5</w:t>
      </w:r>
      <w:r w:rsidR="00790A8A">
        <w:rPr>
          <w:color w:val="000000"/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790A8A" w:rsidRPr="00AB0EF4" w:rsidTr="00790A8A">
        <w:tc>
          <w:tcPr>
            <w:tcW w:w="4219" w:type="dxa"/>
          </w:tcPr>
          <w:p w:rsidR="00790A8A" w:rsidRPr="00AB0EF4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</w:t>
      </w:r>
      <w:r w:rsidR="00612C4F">
        <w:rPr>
          <w:color w:val="000000"/>
          <w:sz w:val="28"/>
          <w:szCs w:val="28"/>
        </w:rPr>
        <w:t>Русский язык</w:t>
      </w:r>
      <w:r w:rsidR="000C6708" w:rsidRPr="00AB0EF4">
        <w:rPr>
          <w:color w:val="000000"/>
          <w:sz w:val="28"/>
          <w:szCs w:val="28"/>
        </w:rPr>
        <w:t>»</w:t>
      </w:r>
      <w:r w:rsidR="00DB68B3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13589D" w:rsidRDefault="006B4EBA" w:rsidP="006B4E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</w:t>
      </w:r>
    </w:p>
    <w:p w:rsidR="0013589D" w:rsidRDefault="006B4EBA" w:rsidP="006B4E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Иванова М.В.,</w:t>
      </w:r>
      <w:r w:rsidRPr="00AB0EF4">
        <w:rPr>
          <w:color w:val="000000"/>
          <w:sz w:val="28"/>
          <w:szCs w:val="28"/>
        </w:rPr>
        <w:t xml:space="preserve"> преподаватель Частного профессионального образовательного учреждения Петрозаводский кооперативн</w:t>
      </w:r>
      <w:r w:rsidR="0013589D">
        <w:rPr>
          <w:color w:val="000000"/>
          <w:sz w:val="28"/>
          <w:szCs w:val="28"/>
        </w:rPr>
        <w:t>ый техникум Карелреспотребсоюза;</w:t>
      </w:r>
    </w:p>
    <w:p w:rsidR="006B4EBA" w:rsidRPr="00AB0EF4" w:rsidRDefault="006B4EBA" w:rsidP="006B4E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Боткова А.Н</w:t>
      </w:r>
      <w:r w:rsidRPr="00AB0EF4">
        <w:rPr>
          <w:color w:val="000000"/>
          <w:sz w:val="28"/>
          <w:szCs w:val="28"/>
        </w:rPr>
        <w:t>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</w:t>
      </w:r>
      <w:r w:rsidR="00612C4F">
        <w:rPr>
          <w:b/>
          <w:smallCaps/>
          <w:color w:val="000000"/>
          <w:sz w:val="28"/>
          <w:szCs w:val="28"/>
        </w:rPr>
        <w:t xml:space="preserve">ОРТ ПРОГРАММЫ УЧЕБНОГО ПРЕДМЕТА </w:t>
      </w:r>
      <w:r w:rsidR="00D947EC">
        <w:rPr>
          <w:b/>
          <w:smallCaps/>
          <w:color w:val="000000"/>
          <w:sz w:val="28"/>
          <w:szCs w:val="28"/>
        </w:rPr>
        <w:t>«</w:t>
      </w:r>
      <w:r w:rsidR="00612C4F">
        <w:rPr>
          <w:b/>
          <w:smallCaps/>
          <w:color w:val="000000"/>
          <w:sz w:val="28"/>
          <w:szCs w:val="28"/>
        </w:rPr>
        <w:t>РУССКИЙ ЯЗЫК</w:t>
      </w:r>
      <w:r w:rsidR="00D947EC">
        <w:rPr>
          <w:b/>
          <w:smallCaps/>
          <w:color w:val="000000"/>
          <w:sz w:val="28"/>
          <w:szCs w:val="28"/>
        </w:rPr>
        <w:t>»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:rsidR="009C6153" w:rsidRPr="00AB0EF4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DB68B3">
        <w:rPr>
          <w:color w:val="000000"/>
          <w:sz w:val="28"/>
          <w:szCs w:val="28"/>
        </w:rPr>
        <w:t xml:space="preserve"> </w:t>
      </w:r>
      <w:r w:rsidR="00391A2F" w:rsidRPr="00391A2F">
        <w:rPr>
          <w:color w:val="000000"/>
          <w:sz w:val="28"/>
          <w:szCs w:val="28"/>
        </w:rPr>
        <w:t>09.02.07 Информационные системы и программирование</w:t>
      </w:r>
      <w:r w:rsidR="00391A2F">
        <w:rPr>
          <w:color w:val="000000"/>
          <w:sz w:val="28"/>
          <w:szCs w:val="28"/>
        </w:rPr>
        <w:t xml:space="preserve">. 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color w:val="FF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377117" w:rsidRPr="006D7E16" w:rsidRDefault="00377117" w:rsidP="00377117">
      <w:pPr>
        <w:suppressAutoHyphens/>
        <w:ind w:firstLine="709"/>
        <w:jc w:val="both"/>
        <w:rPr>
          <w:sz w:val="28"/>
          <w:szCs w:val="28"/>
        </w:rPr>
      </w:pPr>
      <w:r w:rsidRPr="006D7E16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391A2F" w:rsidRDefault="00391A2F" w:rsidP="00391A2F">
      <w:pPr>
        <w:suppressAutoHyphens/>
        <w:ind w:firstLine="709"/>
        <w:jc w:val="both"/>
        <w:rPr>
          <w:sz w:val="28"/>
          <w:szCs w:val="28"/>
        </w:rPr>
      </w:pPr>
    </w:p>
    <w:p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:rsidR="00377117" w:rsidRDefault="00377117" w:rsidP="00391A2F">
      <w:pPr>
        <w:suppressAutoHyphens/>
        <w:ind w:firstLine="709"/>
        <w:jc w:val="both"/>
        <w:rPr>
          <w:sz w:val="28"/>
          <w:szCs w:val="28"/>
        </w:rPr>
      </w:pPr>
    </w:p>
    <w:p w:rsidR="00831A99" w:rsidRPr="00831A99" w:rsidRDefault="00831A99" w:rsidP="00391A2F">
      <w:pPr>
        <w:suppressAutoHyphens/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99642B" w:rsidRPr="00F151E5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535F3A" w:rsidRPr="00E55D37" w:rsidTr="00D0107F">
        <w:trPr>
          <w:trHeight w:val="649"/>
        </w:trPr>
        <w:tc>
          <w:tcPr>
            <w:tcW w:w="1540" w:type="dxa"/>
            <w:hideMark/>
          </w:tcPr>
          <w:p w:rsidR="00535F3A" w:rsidRPr="00B56132" w:rsidRDefault="00535F3A" w:rsidP="00D0107F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535F3A" w:rsidRPr="00681EE1" w:rsidRDefault="00535F3A" w:rsidP="00D0107F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535F3A" w:rsidRPr="00681EE1" w:rsidRDefault="00535F3A" w:rsidP="00D0107F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535F3A" w:rsidRPr="00E55D37" w:rsidTr="00D0107F">
        <w:trPr>
          <w:trHeight w:val="212"/>
        </w:trPr>
        <w:tc>
          <w:tcPr>
            <w:tcW w:w="1540" w:type="dxa"/>
          </w:tcPr>
          <w:p w:rsidR="00535F3A" w:rsidRPr="00B56132" w:rsidRDefault="00535F3A" w:rsidP="00D0107F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:rsidR="00535F3A" w:rsidRPr="00B56132" w:rsidRDefault="00535F3A" w:rsidP="00D0107F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lastRenderedPageBreak/>
              <w:t>активное неприятие вредных привычек и иных форм причинения вреда физическому и психическому здоровью;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535F3A" w:rsidRPr="00184827" w:rsidRDefault="00535F3A" w:rsidP="00D0107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535F3A" w:rsidRPr="00E55D37" w:rsidTr="00D0107F">
        <w:trPr>
          <w:trHeight w:val="212"/>
        </w:trPr>
        <w:tc>
          <w:tcPr>
            <w:tcW w:w="1540" w:type="dxa"/>
          </w:tcPr>
          <w:p w:rsidR="00535F3A" w:rsidRPr="00B56132" w:rsidRDefault="00535F3A" w:rsidP="00D0107F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:rsidR="00535F3A" w:rsidRPr="00B56132" w:rsidRDefault="00535F3A" w:rsidP="00D0107F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анализировать полученные в ходе решения задачи результаты, критически оценивать их </w:t>
            </w:r>
            <w:r w:rsidRPr="00557911">
              <w:rPr>
                <w:bCs/>
              </w:rPr>
              <w:lastRenderedPageBreak/>
              <w:t>достоверность, прогнозировать изменение в новых условиях;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давать оценку новым ситуациям;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535F3A" w:rsidRPr="00B56132" w:rsidRDefault="00535F3A" w:rsidP="00D0107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:rsidR="00535F3A" w:rsidRPr="00557911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:rsidR="00535F3A" w:rsidRPr="00AF6C6C" w:rsidRDefault="00535F3A" w:rsidP="00D0107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535F3A" w:rsidRPr="00E55D37" w:rsidTr="00D0107F">
        <w:trPr>
          <w:trHeight w:val="212"/>
        </w:trPr>
        <w:tc>
          <w:tcPr>
            <w:tcW w:w="1540" w:type="dxa"/>
          </w:tcPr>
          <w:p w:rsidR="00535F3A" w:rsidRPr="00B56132" w:rsidRDefault="00535F3A" w:rsidP="00D0107F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 xml:space="preserve"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</w:t>
            </w:r>
            <w:r w:rsidRPr="00A36886">
              <w:lastRenderedPageBreak/>
              <w:t>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36886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535F3A" w:rsidRDefault="00535F3A" w:rsidP="00D0107F">
            <w:pPr>
              <w:autoSpaceDE w:val="0"/>
              <w:autoSpaceDN w:val="0"/>
              <w:adjustRightInd w:val="0"/>
              <w:jc w:val="both"/>
            </w:pPr>
          </w:p>
          <w:p w:rsidR="00535F3A" w:rsidRPr="00AF6C6C" w:rsidRDefault="00535F3A" w:rsidP="00D0107F">
            <w:pPr>
              <w:autoSpaceDE w:val="0"/>
              <w:autoSpaceDN w:val="0"/>
              <w:adjustRightInd w:val="0"/>
              <w:jc w:val="both"/>
            </w:pPr>
            <w:r w:rsidRPr="00A36886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:rsidR="00831A99" w:rsidRPr="00831A99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831A99">
        <w:rPr>
          <w:color w:val="000000"/>
          <w:sz w:val="28"/>
          <w:szCs w:val="28"/>
        </w:rPr>
        <w:lastRenderedPageBreak/>
        <w:tab/>
      </w:r>
    </w:p>
    <w:p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</w:p>
    <w:p w:rsidR="009C6153" w:rsidRPr="00DE5CBF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DE5CBF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:rsidR="009C6153" w:rsidRPr="00DE5CBF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DE5CBF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:rsidR="009C6153" w:rsidRPr="00DE5CBF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2D189B" w:rsidRPr="000B213D" w:rsidTr="00D0107F">
        <w:trPr>
          <w:trHeight w:val="490"/>
        </w:trPr>
        <w:tc>
          <w:tcPr>
            <w:tcW w:w="3683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B213D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B213D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D189B" w:rsidRPr="000B213D" w:rsidTr="00D0107F">
        <w:trPr>
          <w:trHeight w:val="490"/>
        </w:trPr>
        <w:tc>
          <w:tcPr>
            <w:tcW w:w="3683" w:type="pct"/>
            <w:vAlign w:val="center"/>
          </w:tcPr>
          <w:p w:rsidR="002D189B" w:rsidRPr="000B213D" w:rsidRDefault="002D189B" w:rsidP="00D0107F">
            <w:pPr>
              <w:suppressAutoHyphens/>
              <w:rPr>
                <w:b/>
                <w:sz w:val="24"/>
                <w:szCs w:val="24"/>
              </w:rPr>
            </w:pPr>
            <w:r w:rsidRPr="000B213D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B213D">
              <w:rPr>
                <w:color w:val="000000"/>
                <w:sz w:val="24"/>
                <w:szCs w:val="24"/>
              </w:rPr>
              <w:t>88</w:t>
            </w:r>
          </w:p>
        </w:tc>
      </w:tr>
      <w:tr w:rsidR="002D189B" w:rsidRPr="000B213D" w:rsidTr="00D0107F">
        <w:trPr>
          <w:trHeight w:val="490"/>
        </w:trPr>
        <w:tc>
          <w:tcPr>
            <w:tcW w:w="3683" w:type="pct"/>
            <w:shd w:val="clear" w:color="auto" w:fill="auto"/>
          </w:tcPr>
          <w:p w:rsidR="002D189B" w:rsidRPr="000B213D" w:rsidRDefault="002D189B" w:rsidP="00D0107F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0B213D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2D189B" w:rsidRPr="000B213D" w:rsidTr="00D0107F">
        <w:trPr>
          <w:trHeight w:val="336"/>
        </w:trPr>
        <w:tc>
          <w:tcPr>
            <w:tcW w:w="5000" w:type="pct"/>
            <w:gridSpan w:val="2"/>
            <w:vAlign w:val="center"/>
          </w:tcPr>
          <w:p w:rsidR="002D189B" w:rsidRPr="000B213D" w:rsidRDefault="002D189B" w:rsidP="00D0107F">
            <w:pPr>
              <w:suppressAutoHyphens/>
              <w:rPr>
                <w:iCs/>
                <w:sz w:val="24"/>
                <w:szCs w:val="24"/>
              </w:rPr>
            </w:pPr>
            <w:r w:rsidRPr="000B213D">
              <w:rPr>
                <w:sz w:val="24"/>
                <w:szCs w:val="24"/>
              </w:rPr>
              <w:t>в т. ч.:</w:t>
            </w:r>
          </w:p>
        </w:tc>
      </w:tr>
      <w:tr w:rsidR="002D189B" w:rsidRPr="000B213D" w:rsidTr="00D0107F">
        <w:trPr>
          <w:trHeight w:val="490"/>
        </w:trPr>
        <w:tc>
          <w:tcPr>
            <w:tcW w:w="3683" w:type="pct"/>
            <w:vAlign w:val="center"/>
          </w:tcPr>
          <w:p w:rsidR="002D189B" w:rsidRPr="000B213D" w:rsidRDefault="002D189B" w:rsidP="00D0107F">
            <w:pPr>
              <w:suppressAutoHyphens/>
              <w:rPr>
                <w:sz w:val="24"/>
                <w:szCs w:val="24"/>
              </w:rPr>
            </w:pPr>
            <w:r w:rsidRPr="000B213D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B213D">
              <w:rPr>
                <w:iCs/>
                <w:sz w:val="24"/>
                <w:szCs w:val="24"/>
              </w:rPr>
              <w:t>32</w:t>
            </w:r>
          </w:p>
        </w:tc>
      </w:tr>
      <w:tr w:rsidR="002D189B" w:rsidRPr="000B213D" w:rsidTr="00D0107F">
        <w:trPr>
          <w:trHeight w:val="490"/>
        </w:trPr>
        <w:tc>
          <w:tcPr>
            <w:tcW w:w="3683" w:type="pct"/>
            <w:vAlign w:val="center"/>
          </w:tcPr>
          <w:p w:rsidR="002D189B" w:rsidRPr="000B213D" w:rsidRDefault="002D189B" w:rsidP="00D0107F">
            <w:pPr>
              <w:suppressAutoHyphens/>
              <w:rPr>
                <w:sz w:val="24"/>
                <w:szCs w:val="24"/>
              </w:rPr>
            </w:pPr>
            <w:r w:rsidRPr="000B213D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B213D">
              <w:rPr>
                <w:iCs/>
                <w:sz w:val="24"/>
                <w:szCs w:val="24"/>
              </w:rPr>
              <w:t>40</w:t>
            </w:r>
          </w:p>
        </w:tc>
      </w:tr>
      <w:tr w:rsidR="002D189B" w:rsidRPr="000B213D" w:rsidTr="00D0107F">
        <w:trPr>
          <w:trHeight w:val="490"/>
        </w:trPr>
        <w:tc>
          <w:tcPr>
            <w:tcW w:w="3683" w:type="pct"/>
            <w:vAlign w:val="center"/>
          </w:tcPr>
          <w:p w:rsidR="002D189B" w:rsidRPr="000B213D" w:rsidRDefault="002D189B" w:rsidP="00D0107F">
            <w:pPr>
              <w:suppressAutoHyphens/>
              <w:rPr>
                <w:sz w:val="24"/>
                <w:szCs w:val="24"/>
                <w:lang w:val="en-US"/>
              </w:rPr>
            </w:pPr>
            <w:r w:rsidRPr="000B213D">
              <w:rPr>
                <w:sz w:val="24"/>
                <w:szCs w:val="24"/>
                <w:lang w:val="en-US"/>
              </w:rPr>
              <w:t>самостоятельная работа</w:t>
            </w:r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0B213D">
              <w:rPr>
                <w:iCs/>
                <w:sz w:val="24"/>
                <w:szCs w:val="24"/>
              </w:rPr>
              <w:t>10</w:t>
            </w:r>
          </w:p>
        </w:tc>
      </w:tr>
      <w:tr w:rsidR="002D189B" w:rsidRPr="000B213D" w:rsidTr="00D0107F">
        <w:trPr>
          <w:trHeight w:val="331"/>
        </w:trPr>
        <w:tc>
          <w:tcPr>
            <w:tcW w:w="3683" w:type="pct"/>
            <w:vAlign w:val="center"/>
          </w:tcPr>
          <w:p w:rsidR="002D189B" w:rsidRPr="000B213D" w:rsidRDefault="002D189B" w:rsidP="000B213D">
            <w:pPr>
              <w:suppressAutoHyphens/>
              <w:rPr>
                <w:i/>
                <w:sz w:val="24"/>
                <w:szCs w:val="24"/>
              </w:rPr>
            </w:pPr>
            <w:r w:rsidRPr="000B213D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:rsidR="002D189B" w:rsidRPr="000B213D" w:rsidRDefault="002D189B" w:rsidP="00D0107F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0B213D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10"/>
          <w:footerReference w:type="default" r:id="rId11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="00D947EC">
        <w:rPr>
          <w:b/>
          <w:smallCaps/>
          <w:color w:val="000000"/>
          <w:sz w:val="28"/>
          <w:szCs w:val="28"/>
        </w:rPr>
        <w:t>Русский язык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542380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color w:val="000000"/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90C5C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Введение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B23C03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9B17EB" w:rsidRPr="00B23C03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9B17EB" w:rsidRPr="00B23C03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9B17EB" w:rsidRPr="00B23C03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1.1.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Практическая работа</w:t>
            </w:r>
            <w:r w:rsidRPr="00990C5C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Морфемика. Способы словообразования.</w:t>
            </w:r>
          </w:p>
        </w:tc>
        <w:tc>
          <w:tcPr>
            <w:tcW w:w="992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9</w:t>
            </w:r>
          </w:p>
        </w:tc>
      </w:tr>
      <w:tr w:rsidR="009B17EB" w:rsidRPr="00990C5C" w:rsidTr="00461CA9">
        <w:trPr>
          <w:trHeight w:val="47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морфемики, морфемы. Способы словообразования. Морфемный и словообразовательный разборы.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2.2.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47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проверяемых, непроверяемых гласных в корнях слов. 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2.3.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2.4.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1, ОК 2, ОК 3, ОК 4, ОК 5, ОК 6, </w:t>
            </w:r>
            <w:r w:rsidRPr="00990C5C">
              <w:rPr>
                <w:bCs/>
              </w:rPr>
              <w:lastRenderedPageBreak/>
              <w:t>ОК 7, ОК 9</w:t>
            </w:r>
          </w:p>
        </w:tc>
      </w:tr>
      <w:tr w:rsidR="009B17EB" w:rsidRPr="00990C5C" w:rsidTr="00461CA9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Тема 2.5.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6, ОК 7</w:t>
            </w:r>
          </w:p>
        </w:tc>
      </w:tr>
      <w:tr w:rsidR="009B17EB" w:rsidRPr="00990C5C" w:rsidTr="00461CA9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3.2.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  ОК 9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70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  <w:color w:val="000000" w:themeColor="text1"/>
              </w:rPr>
              <w:t xml:space="preserve">Практическая работа. </w:t>
            </w:r>
            <w:r w:rsidRPr="00990C5C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color w:val="000000" w:themeColor="text1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3.3.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прилагательное. Правописание окончаний имен прилагательных</w:t>
            </w:r>
            <w:r w:rsidRPr="00990C5C">
              <w:t>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3.4.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7,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3.5.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311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Default="009B17EB" w:rsidP="00461CA9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: </w:t>
            </w: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  <w:p w:rsidR="009B17EB" w:rsidRPr="00990C5C" w:rsidRDefault="009B17EB" w:rsidP="00461CA9"/>
        </w:tc>
        <w:tc>
          <w:tcPr>
            <w:tcW w:w="992" w:type="dxa"/>
            <w:shd w:val="clear" w:color="auto" w:fill="auto"/>
          </w:tcPr>
          <w:p w:rsidR="009B17EB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vMerge w:val="restart"/>
          </w:tcPr>
          <w:p w:rsidR="009B17EB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1</w:t>
            </w:r>
            <w:r w:rsidRPr="00990C5C">
              <w:rPr>
                <w:bCs/>
              </w:rPr>
              <w:t>, О</w:t>
            </w:r>
            <w:r>
              <w:rPr>
                <w:bCs/>
              </w:rPr>
              <w:t>К 2, ОК 5</w:t>
            </w:r>
            <w:r w:rsidRPr="00990C5C">
              <w:rPr>
                <w:bCs/>
              </w:rPr>
              <w:t>, ОК 7</w:t>
            </w:r>
          </w:p>
        </w:tc>
      </w:tr>
      <w:tr w:rsidR="009B17EB" w:rsidRPr="00990C5C" w:rsidTr="00461CA9">
        <w:trPr>
          <w:trHeight w:val="345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Default="009B17EB" w:rsidP="00461CA9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: </w:t>
            </w:r>
            <w:r w:rsidRPr="00990C5C">
              <w:rPr>
                <w:b/>
                <w:bCs/>
                <w:i/>
                <w:color w:val="FF0000"/>
              </w:rPr>
              <w:t>Склонение числительных</w:t>
            </w:r>
          </w:p>
          <w:p w:rsidR="009B17EB" w:rsidRPr="00990C5C" w:rsidRDefault="009B17EB" w:rsidP="00461CA9">
            <w:pPr>
              <w:rPr>
                <w:b/>
                <w:bCs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9B17EB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3.6.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lastRenderedPageBreak/>
              <w:t>Местоимение. Значение и употребление местоимений. Правописание местоимений.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 xml:space="preserve">ОК 2, ОК 3, </w:t>
            </w:r>
            <w:r w:rsidRPr="00990C5C">
              <w:rPr>
                <w:bCs/>
              </w:rPr>
              <w:lastRenderedPageBreak/>
              <w:t>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3.7.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6, ОК 7,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3.8.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3.9.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3.10.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Правописание “н” и “нн” в прилагательных и причастиях</w:t>
            </w:r>
            <w:r w:rsidRPr="00990C5C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 xml:space="preserve">Правописание «н» и «нн»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9B17EB" w:rsidRPr="00990C5C" w:rsidTr="00461CA9">
        <w:trPr>
          <w:trHeight w:val="1012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3.12.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Понятие о частице. Правила правописания «не» и «ни»с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7, ОК 9</w:t>
            </w:r>
          </w:p>
        </w:tc>
      </w:tr>
      <w:tr w:rsidR="009B17EB" w:rsidRPr="00990C5C" w:rsidTr="00461CA9">
        <w:trPr>
          <w:trHeight w:val="70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4.2.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>Практическая работа.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. </w:t>
            </w:r>
            <w:r w:rsidRPr="00990C5C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  <w:i/>
                <w:color w:val="FF0000"/>
              </w:rPr>
            </w:pPr>
            <w:r w:rsidRPr="00990C5C">
              <w:rPr>
                <w:b/>
                <w:bCs/>
                <w:i/>
                <w:color w:val="FF0000"/>
              </w:rPr>
              <w:t>Самостоятельная работа обучающихся</w:t>
            </w:r>
            <w:r>
              <w:rPr>
                <w:b/>
                <w:bCs/>
                <w:i/>
                <w:color w:val="FF0000"/>
              </w:rPr>
              <w:t xml:space="preserve">. </w:t>
            </w:r>
            <w:r w:rsidRPr="00990C5C">
              <w:rPr>
                <w:b/>
                <w:bCs/>
                <w:i/>
                <w:color w:val="FF0000"/>
              </w:rPr>
              <w:t>Согласование подлежащего со сказуемым. Именительный и творительн</w:t>
            </w:r>
            <w:r>
              <w:rPr>
                <w:b/>
                <w:bCs/>
                <w:i/>
                <w:color w:val="FF0000"/>
              </w:rPr>
              <w:t>ый падежи в сказуемом (упражнения, тест)</w:t>
            </w:r>
            <w:r w:rsidRPr="00990C5C">
              <w:rPr>
                <w:b/>
                <w:bCs/>
                <w:i/>
                <w:color w:val="FF000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4.3.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, ОК 2, ОК 3, ОК 4, ОК 5, ОК 6, ОК 7</w:t>
            </w:r>
          </w:p>
        </w:tc>
      </w:tr>
      <w:tr w:rsidR="009B17EB" w:rsidRPr="00990C5C" w:rsidTr="00461CA9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Понятие об односоставном и двусоставном предложении. Типы односоставных предложений. Упражнения.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1771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4.4.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4.5.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Обособление определений и обстоятельств.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5, ОК 6, ОК 7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t>Обособление согласованных и несогласованных определений. Обособление причастных оборотов.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Default="009B17EB" w:rsidP="00461CA9">
            <w:pPr>
              <w:rPr>
                <w:b/>
                <w:i/>
                <w:color w:val="FF0000"/>
              </w:rPr>
            </w:pPr>
            <w:r w:rsidRPr="00021DC3">
              <w:rPr>
                <w:b/>
                <w:i/>
                <w:color w:val="FF0000"/>
              </w:rPr>
              <w:t>Самостоятельная работа. Обособление приложений.</w:t>
            </w:r>
          </w:p>
          <w:p w:rsidR="009B17EB" w:rsidRPr="00021DC3" w:rsidRDefault="009B17EB" w:rsidP="00461CA9">
            <w:pPr>
              <w:rPr>
                <w:b/>
                <w:i/>
                <w:color w:val="FF0000"/>
              </w:rPr>
            </w:pPr>
          </w:p>
        </w:tc>
        <w:tc>
          <w:tcPr>
            <w:tcW w:w="992" w:type="dxa"/>
          </w:tcPr>
          <w:p w:rsidR="009B17EB" w:rsidRPr="00021DC3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021DC3">
              <w:rPr>
                <w:bCs/>
                <w:color w:val="FF0000"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4, ОК 5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4.6.</w:t>
            </w:r>
          </w:p>
          <w:p w:rsidR="009B17EB" w:rsidRPr="00990C5C" w:rsidRDefault="009B17EB" w:rsidP="00461CA9">
            <w:pPr>
              <w:jc w:val="center"/>
              <w:rPr>
                <w:b/>
              </w:rPr>
            </w:pPr>
            <w:r w:rsidRPr="00990C5C">
              <w:rPr>
                <w:b/>
              </w:rPr>
              <w:t>Обособление дополнений.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</w:t>
            </w:r>
          </w:p>
        </w:tc>
      </w:tr>
      <w:tr w:rsidR="009B17EB" w:rsidRPr="00990C5C" w:rsidTr="00461CA9">
        <w:trPr>
          <w:trHeight w:val="70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t>Обособление дополнений. Упражнения.</w:t>
            </w:r>
          </w:p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 </w:t>
            </w:r>
            <w:r w:rsidRPr="00990C5C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4.7.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9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4.8.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700"/>
        </w:trPr>
        <w:tc>
          <w:tcPr>
            <w:tcW w:w="2836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4.9.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lastRenderedPageBreak/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lastRenderedPageBreak/>
              <w:t xml:space="preserve">ОК 1, ОК 2, </w:t>
            </w:r>
            <w:r w:rsidRPr="00990C5C">
              <w:rPr>
                <w:bCs/>
              </w:rPr>
              <w:lastRenderedPageBreak/>
              <w:t>ОК 3, ОК 4, ОК 9</w:t>
            </w:r>
          </w:p>
        </w:tc>
      </w:tr>
      <w:tr w:rsidR="009B17EB" w:rsidRPr="00990C5C" w:rsidTr="00461CA9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4.10.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B17EB" w:rsidRPr="00D853E9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853E9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4, ОК 5, ОК 6, ОК 7, ОК 9</w:t>
            </w:r>
          </w:p>
        </w:tc>
      </w:tr>
      <w:tr w:rsidR="009B17EB" w:rsidRPr="00990C5C" w:rsidTr="00461CA9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 xml:space="preserve">Постановка знаков препинания в предложениях с разными видами связи. </w:t>
            </w:r>
          </w:p>
          <w:p w:rsidR="009B17EB" w:rsidRPr="00990C5C" w:rsidRDefault="009B17EB" w:rsidP="00461CA9">
            <w:pPr>
              <w:rPr>
                <w:b/>
                <w:bCs/>
              </w:rPr>
            </w:pPr>
            <w:r w:rsidRPr="00990C5C">
              <w:t>Прямая и косвенная речь. Замена прямой речи косвенной. Правила цитирования.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23C03">
              <w:rPr>
                <w:b/>
                <w:bCs/>
              </w:rPr>
              <w:t>РАЗДЕЛ 5.ТЕКСТ.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5.1.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90C5C">
              <w:rPr>
                <w:b/>
              </w:rPr>
              <w:t xml:space="preserve">Практическая работа. </w:t>
            </w:r>
            <w:r w:rsidRPr="00990C5C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90C5C">
              <w:rPr>
                <w:b/>
              </w:rPr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4, ОК 5, ОК 6, ОК 7</w:t>
            </w:r>
          </w:p>
        </w:tc>
      </w:tr>
      <w:tr w:rsidR="009B17EB" w:rsidRPr="00990C5C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Тема 5.2.</w:t>
            </w:r>
          </w:p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90C5C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90C5C">
              <w:t>2</w:t>
            </w:r>
          </w:p>
        </w:tc>
        <w:tc>
          <w:tcPr>
            <w:tcW w:w="1418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90C5C">
              <w:rPr>
                <w:bCs/>
              </w:rPr>
              <w:t>ОК 1, ОК 2, ОК 3, ОК 7, ОК 9</w:t>
            </w:r>
          </w:p>
        </w:tc>
      </w:tr>
      <w:tr w:rsidR="009B17EB" w:rsidRPr="00542380" w:rsidTr="00461CA9">
        <w:trPr>
          <w:trHeight w:val="20"/>
        </w:trPr>
        <w:tc>
          <w:tcPr>
            <w:tcW w:w="2836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9B17EB" w:rsidRPr="00990C5C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90C5C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9B17EB" w:rsidRPr="00542380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0C5C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9B17EB" w:rsidRPr="00542380" w:rsidRDefault="009B17EB" w:rsidP="00461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C6153" w:rsidRDefault="009C6153" w:rsidP="00D947E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D0107F" w:rsidRPr="00AB0EF4" w:rsidRDefault="00D0107F" w:rsidP="00D947E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  <w:sectPr w:rsidR="00D0107F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DE5CBF" w:rsidRPr="00E502B4" w:rsidRDefault="00DE5CBF" w:rsidP="00DE5C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E502B4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E5CBF" w:rsidRPr="00E502B4" w:rsidRDefault="00DE5CBF" w:rsidP="00DE5C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E502B4">
        <w:rPr>
          <w:b w:val="0"/>
          <w:sz w:val="28"/>
          <w:szCs w:val="28"/>
        </w:rPr>
        <w:t>3.2. Информационное обеспечение обучения</w:t>
      </w:r>
    </w:p>
    <w:p w:rsidR="00DE5CBF" w:rsidRPr="00E502B4" w:rsidRDefault="00DE5CBF" w:rsidP="00DE5C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502B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DE5CBF" w:rsidRPr="00E502B4" w:rsidRDefault="00DE5CBF" w:rsidP="00DE5C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81095" w:rsidRPr="00E502B4" w:rsidRDefault="00281095" w:rsidP="00281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</w:t>
      </w:r>
      <w:r w:rsidRPr="00E502B4">
        <w:rPr>
          <w:bCs/>
          <w:sz w:val="28"/>
          <w:szCs w:val="28"/>
          <w:u w:val="single"/>
        </w:rPr>
        <w:t>сточники:</w:t>
      </w:r>
    </w:p>
    <w:p w:rsidR="00281095" w:rsidRPr="00E502B4" w:rsidRDefault="00281095" w:rsidP="00281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bookmarkStart w:id="1" w:name="_GoBack"/>
      <w:r w:rsidRPr="004C533D">
        <w:rPr>
          <w:bCs/>
          <w:sz w:val="28"/>
          <w:szCs w:val="28"/>
        </w:rPr>
        <w:t>Голуб, И. Б.  Русский язык и прак</w:t>
      </w:r>
      <w:r>
        <w:rPr>
          <w:bCs/>
          <w:sz w:val="28"/>
          <w:szCs w:val="28"/>
        </w:rPr>
        <w:t>тическая стилистика. Справочник</w:t>
      </w:r>
      <w:r w:rsidRPr="004C533D">
        <w:rPr>
          <w:bCs/>
          <w:sz w:val="28"/>
          <w:szCs w:val="28"/>
        </w:rPr>
        <w:t>: учебно-справочное пособие для среднего профессионального образования / И</w:t>
      </w:r>
      <w:r>
        <w:rPr>
          <w:bCs/>
          <w:sz w:val="28"/>
          <w:szCs w:val="28"/>
        </w:rPr>
        <w:t>. Б. Голуб. — 3-е изд.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355 с. — (Профессиональное образование). — </w:t>
      </w:r>
      <w:r>
        <w:rPr>
          <w:bCs/>
          <w:sz w:val="28"/>
          <w:szCs w:val="28"/>
        </w:rPr>
        <w:t>ISBN 978-5-534-10264-2.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4C533D">
        <w:rPr>
          <w:bCs/>
          <w:sz w:val="28"/>
          <w:szCs w:val="28"/>
        </w:rPr>
        <w:t xml:space="preserve"> [сайт]. — URL: https://urait.ru/bcode/517649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Голубева, А. В.  Родной русский язык: 10—11 </w:t>
      </w:r>
      <w:r>
        <w:rPr>
          <w:bCs/>
          <w:sz w:val="28"/>
          <w:szCs w:val="28"/>
        </w:rPr>
        <w:t>классы</w:t>
      </w:r>
      <w:r w:rsidRPr="004C533D">
        <w:rPr>
          <w:bCs/>
          <w:sz w:val="28"/>
          <w:szCs w:val="28"/>
        </w:rPr>
        <w:t>: учебник для среднего общего образов</w:t>
      </w:r>
      <w:r>
        <w:rPr>
          <w:bCs/>
          <w:sz w:val="28"/>
          <w:szCs w:val="28"/>
        </w:rPr>
        <w:t>ания / А. В. Голубева.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385 с. — (Общеобразовательный цикл). — </w:t>
      </w:r>
      <w:r>
        <w:rPr>
          <w:bCs/>
          <w:sz w:val="28"/>
          <w:szCs w:val="28"/>
        </w:rPr>
        <w:t>ISBN 978-5-534-16303-2.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 xml:space="preserve">»  </w:t>
      </w:r>
      <w:r w:rsidRPr="004C533D">
        <w:rPr>
          <w:bCs/>
          <w:sz w:val="28"/>
          <w:szCs w:val="28"/>
        </w:rPr>
        <w:t>[сайт]. — URL: https://urait.ru/bcode/530770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Леденёва, В. В.  История русского</w:t>
      </w:r>
      <w:r>
        <w:rPr>
          <w:bCs/>
          <w:sz w:val="28"/>
          <w:szCs w:val="28"/>
        </w:rPr>
        <w:t xml:space="preserve"> литературного языка. Практикум</w:t>
      </w:r>
      <w:r w:rsidRPr="00E502B4">
        <w:rPr>
          <w:bCs/>
          <w:sz w:val="28"/>
          <w:szCs w:val="28"/>
        </w:rPr>
        <w:t xml:space="preserve">: учебное пособие для среднего профессионального образования / В. В. Леденёва, Т. В. Маркелова. — </w:t>
      </w:r>
      <w:r>
        <w:rPr>
          <w:bCs/>
          <w:sz w:val="28"/>
          <w:szCs w:val="28"/>
        </w:rPr>
        <w:t>2-е изд., испр. и доп. — Москва</w:t>
      </w:r>
      <w:r w:rsidRPr="00E502B4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2023. — 246 с. — (Профессиональное образование). — </w:t>
      </w:r>
      <w:r>
        <w:rPr>
          <w:bCs/>
          <w:sz w:val="28"/>
          <w:szCs w:val="28"/>
        </w:rPr>
        <w:t>ISBN 978-5-534-14038-5. — Текст</w:t>
      </w:r>
      <w:r w:rsidRPr="00E502B4">
        <w:rPr>
          <w:bCs/>
          <w:sz w:val="28"/>
          <w:szCs w:val="28"/>
        </w:rPr>
        <w:t>: электронный // Образовательная платформа Юрайт [сайт]. — URL: https://urait.ru/bcode/517746 (</w:t>
      </w:r>
      <w:r>
        <w:rPr>
          <w:bCs/>
          <w:sz w:val="28"/>
          <w:szCs w:val="28"/>
        </w:rPr>
        <w:t>дата обращения: 30.04.2025</w:t>
      </w:r>
      <w:r w:rsidRPr="00E502B4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Лобачева, Н. А.  Русский язык. Морфемик</w:t>
      </w:r>
      <w:r>
        <w:rPr>
          <w:bCs/>
          <w:sz w:val="28"/>
          <w:szCs w:val="28"/>
        </w:rPr>
        <w:t>а. Словообразование. Морфология</w:t>
      </w:r>
      <w:r w:rsidRPr="004C533D">
        <w:rPr>
          <w:bCs/>
          <w:sz w:val="28"/>
          <w:szCs w:val="28"/>
        </w:rPr>
        <w:t xml:space="preserve">: учебник для среднего профессионального образования / Н. А. Лобачева. — </w:t>
      </w:r>
      <w:r>
        <w:rPr>
          <w:bCs/>
          <w:sz w:val="28"/>
          <w:szCs w:val="28"/>
        </w:rPr>
        <w:t>3-е изд., испр. и доп.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2023. — 206 с. — (Профессиональное образование). — </w:t>
      </w:r>
      <w:r>
        <w:rPr>
          <w:bCs/>
          <w:sz w:val="28"/>
          <w:szCs w:val="28"/>
        </w:rPr>
        <w:t>ISBN 978-5-534-12621-1.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 xml:space="preserve">» </w:t>
      </w:r>
      <w:r w:rsidRPr="004C533D">
        <w:rPr>
          <w:bCs/>
          <w:sz w:val="28"/>
          <w:szCs w:val="28"/>
        </w:rPr>
        <w:t xml:space="preserve"> [сайт]. — URL: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>https://urait.ru/bcode/514164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Лобачева, Н. А.  Русс</w:t>
      </w:r>
      <w:r>
        <w:rPr>
          <w:bCs/>
          <w:sz w:val="28"/>
          <w:szCs w:val="28"/>
        </w:rPr>
        <w:t>кий язык. Синтаксис. Пунктуация</w:t>
      </w:r>
      <w:r w:rsidRPr="004C533D">
        <w:rPr>
          <w:bCs/>
          <w:sz w:val="28"/>
          <w:szCs w:val="28"/>
        </w:rPr>
        <w:t xml:space="preserve">: учебник для среднего профессионального образования / Н. А. Лобачева. — 3-е изд., </w:t>
      </w:r>
      <w:r>
        <w:rPr>
          <w:bCs/>
          <w:sz w:val="28"/>
          <w:szCs w:val="28"/>
        </w:rPr>
        <w:lastRenderedPageBreak/>
        <w:t>испр. и доп. — Москва</w:t>
      </w:r>
      <w:r w:rsidRPr="004C533D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123 с. — (Профессиональное образование). — </w:t>
      </w:r>
      <w:r>
        <w:rPr>
          <w:bCs/>
          <w:sz w:val="28"/>
          <w:szCs w:val="28"/>
        </w:rPr>
        <w:t>ISBN 978-5-534-12620-4.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[сайт]. — URL: https://urait.ru/bcode/514165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 xml:space="preserve">Парубченко, Л. Б.  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275 с. — (Профессиональное образование). — </w:t>
      </w:r>
      <w:r>
        <w:rPr>
          <w:bCs/>
          <w:sz w:val="28"/>
          <w:szCs w:val="28"/>
        </w:rPr>
        <w:t>ISBN 978-5-534-14395-9.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[сайт]. — URL: https://urait.ru/bcode/519118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E502B4">
        <w:rPr>
          <w:bCs/>
          <w:sz w:val="28"/>
          <w:szCs w:val="28"/>
        </w:rPr>
        <w:t>Русский язык (базовый и уг</w:t>
      </w:r>
      <w:r>
        <w:rPr>
          <w:bCs/>
          <w:sz w:val="28"/>
          <w:szCs w:val="28"/>
        </w:rPr>
        <w:t>лубленный уровни). 10—11 классы</w:t>
      </w:r>
      <w:r w:rsidRPr="00E502B4">
        <w:rPr>
          <w:bCs/>
          <w:sz w:val="28"/>
          <w:szCs w:val="28"/>
        </w:rPr>
        <w:t>: учебник для среднего общего образования / В. Д. Черняк, А. И. Дунев</w:t>
      </w:r>
      <w:r>
        <w:rPr>
          <w:bCs/>
          <w:sz w:val="28"/>
          <w:szCs w:val="28"/>
        </w:rPr>
        <w:t>, В. А. Ефремов, Е. В. Сергеева</w:t>
      </w:r>
      <w:r w:rsidRPr="00E502B4">
        <w:rPr>
          <w:bCs/>
          <w:sz w:val="28"/>
          <w:szCs w:val="28"/>
        </w:rPr>
        <w:t>; под общей редакцией В. Д. Черняк. — 4-е</w:t>
      </w:r>
      <w:r>
        <w:rPr>
          <w:bCs/>
          <w:sz w:val="28"/>
          <w:szCs w:val="28"/>
        </w:rPr>
        <w:t xml:space="preserve"> изд., перераб. и доп. — Москва</w:t>
      </w:r>
      <w:r w:rsidRPr="00E502B4">
        <w:rPr>
          <w:bCs/>
          <w:sz w:val="28"/>
          <w:szCs w:val="28"/>
        </w:rPr>
        <w:t xml:space="preserve">: 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E502B4">
        <w:rPr>
          <w:bCs/>
          <w:sz w:val="28"/>
          <w:szCs w:val="28"/>
        </w:rPr>
        <w:t xml:space="preserve">2023. — 385 с. — (Общеобразовательный цикл). — </w:t>
      </w:r>
      <w:r>
        <w:rPr>
          <w:bCs/>
          <w:sz w:val="28"/>
          <w:szCs w:val="28"/>
        </w:rPr>
        <w:t>ISBN 978-5-534-15628-7. — Текст</w:t>
      </w:r>
      <w:r w:rsidRPr="00E502B4">
        <w:rPr>
          <w:bCs/>
          <w:sz w:val="28"/>
          <w:szCs w:val="28"/>
        </w:rPr>
        <w:t>: электронный // Образовательная платформа Юрайт [сайт]. — URL: https://urait.ru/bcode/520565 (</w:t>
      </w:r>
      <w:r>
        <w:rPr>
          <w:bCs/>
          <w:sz w:val="28"/>
          <w:szCs w:val="28"/>
        </w:rPr>
        <w:t>дата обращения: 30.04.2025</w:t>
      </w:r>
      <w:r w:rsidRPr="00E502B4">
        <w:rPr>
          <w:bCs/>
          <w:sz w:val="28"/>
          <w:szCs w:val="28"/>
        </w:rPr>
        <w:t>).</w:t>
      </w:r>
    </w:p>
    <w:p w:rsidR="00DB68B3" w:rsidRDefault="00DB68B3" w:rsidP="00281095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4C533D">
        <w:rPr>
          <w:bCs/>
          <w:sz w:val="28"/>
          <w:szCs w:val="28"/>
        </w:rPr>
        <w:t>Титов, О. А.  Русский язык и культур</w:t>
      </w:r>
      <w:r>
        <w:rPr>
          <w:bCs/>
          <w:sz w:val="28"/>
          <w:szCs w:val="28"/>
        </w:rPr>
        <w:t>а речи. Практикум по орфографии</w:t>
      </w:r>
      <w:r w:rsidRPr="004C533D">
        <w:rPr>
          <w:bCs/>
          <w:sz w:val="28"/>
          <w:szCs w:val="28"/>
        </w:rPr>
        <w:t xml:space="preserve">: учебное пособие для среднего профессионального образования / О. А. Титов. — </w:t>
      </w:r>
      <w:r>
        <w:rPr>
          <w:bCs/>
          <w:sz w:val="28"/>
          <w:szCs w:val="28"/>
        </w:rPr>
        <w:t>3-е изд., испр. и доп. — Москва</w:t>
      </w:r>
      <w:r w:rsidRPr="004C533D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Издательство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2023. — 129 с. — (Профессиональное образование). — </w:t>
      </w:r>
      <w:r>
        <w:rPr>
          <w:bCs/>
          <w:sz w:val="28"/>
          <w:szCs w:val="28"/>
        </w:rPr>
        <w:t>ISBN 978-5-534-16254-7. — Текст</w:t>
      </w:r>
      <w:r w:rsidRPr="004C533D">
        <w:rPr>
          <w:bCs/>
          <w:sz w:val="28"/>
          <w:szCs w:val="28"/>
        </w:rPr>
        <w:t xml:space="preserve">: электронный // Образовательная платформа </w:t>
      </w:r>
      <w:r>
        <w:rPr>
          <w:bCs/>
          <w:sz w:val="28"/>
          <w:szCs w:val="28"/>
        </w:rPr>
        <w:t>«</w:t>
      </w:r>
      <w:r w:rsidRPr="00E502B4">
        <w:rPr>
          <w:bCs/>
          <w:sz w:val="28"/>
          <w:szCs w:val="28"/>
        </w:rPr>
        <w:t>Юрайт</w:t>
      </w:r>
      <w:r>
        <w:rPr>
          <w:bCs/>
          <w:sz w:val="28"/>
          <w:szCs w:val="28"/>
        </w:rPr>
        <w:t>»</w:t>
      </w:r>
      <w:r w:rsidRPr="00E502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C533D">
        <w:rPr>
          <w:bCs/>
          <w:sz w:val="28"/>
          <w:szCs w:val="28"/>
        </w:rPr>
        <w:t xml:space="preserve"> [сайт]. — URL: https://urait.ru/bcode/530675 (</w:t>
      </w:r>
      <w:r>
        <w:rPr>
          <w:bCs/>
          <w:sz w:val="28"/>
          <w:szCs w:val="28"/>
        </w:rPr>
        <w:t>дата обращения: 30.04.2025</w:t>
      </w:r>
      <w:r w:rsidRPr="004C533D">
        <w:rPr>
          <w:bCs/>
          <w:sz w:val="28"/>
          <w:szCs w:val="28"/>
        </w:rPr>
        <w:t>).</w:t>
      </w:r>
    </w:p>
    <w:bookmarkEnd w:id="1"/>
    <w:p w:rsidR="00184747" w:rsidRPr="00E502B4" w:rsidRDefault="00184747" w:rsidP="00184747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Cs/>
          <w:sz w:val="28"/>
          <w:szCs w:val="28"/>
        </w:rPr>
      </w:pPr>
    </w:p>
    <w:p w:rsidR="00184747" w:rsidRPr="00E502B4" w:rsidRDefault="00184747" w:rsidP="00184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184747" w:rsidRPr="00AB0EF4" w:rsidRDefault="00184747" w:rsidP="00184747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8"/>
          <w:szCs w:val="28"/>
        </w:rPr>
      </w:pPr>
    </w:p>
    <w:p w:rsidR="009C6153" w:rsidRPr="00AB0EF4" w:rsidRDefault="00184747" w:rsidP="001847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="000C6708" w:rsidRPr="00AB0EF4"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Контроль и оценка результатов освоения учебногопредмета осуществляется преподавателем в процессе проведения практических занятий и лабораторных работ, тестирования.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C21DBF" w:rsidRPr="006C344F" w:rsidTr="00D0107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21DBF" w:rsidRPr="006C344F" w:rsidTr="00D0107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</w:t>
            </w:r>
            <w:r w:rsidRPr="00A36886">
              <w:rPr>
                <w:color w:val="000000"/>
                <w:sz w:val="24"/>
                <w:szCs w:val="24"/>
              </w:rPr>
              <w:lastRenderedPageBreak/>
              <w:t>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C21DBF" w:rsidRPr="00A36886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36886">
              <w:rPr>
                <w:color w:val="000000"/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C21DBF" w:rsidRPr="006C344F" w:rsidTr="00D0107F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BF" w:rsidRPr="00F874A7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C21DBF" w:rsidRPr="006C344F" w:rsidTr="00D0107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 xml:space="preserve">ОК 06. Проявлять гражданско-патриотическую позицию, </w:t>
            </w:r>
            <w:r w:rsidRPr="00377117">
              <w:rPr>
                <w:sz w:val="24"/>
                <w:szCs w:val="24"/>
              </w:rPr>
              <w:lastRenderedPageBreak/>
              <w:t>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:rsidR="00377117" w:rsidRPr="0037711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C21DBF" w:rsidRPr="00F874A7" w:rsidRDefault="00377117" w:rsidP="006B4E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377117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:rsidR="00C21DBF" w:rsidRPr="006C344F" w:rsidRDefault="00C21DBF" w:rsidP="00D010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9C6153" w:rsidRPr="00AB0EF4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84" w:rsidRDefault="00BB6284">
      <w:r>
        <w:separator/>
      </w:r>
    </w:p>
  </w:endnote>
  <w:endnote w:type="continuationSeparator" w:id="0">
    <w:p w:rsidR="00BB6284" w:rsidRDefault="00BB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7F" w:rsidRDefault="00DF2A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0107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D0107F" w:rsidRDefault="00D01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7F" w:rsidRDefault="00DF2A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0107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B68B3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:rsidR="00D0107F" w:rsidRDefault="00D01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D0107F" w:rsidRDefault="00D01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7F" w:rsidRDefault="00DF2A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0107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D0107F" w:rsidRDefault="00D01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07F" w:rsidRDefault="00DF2A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0107F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B68B3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  <w:p w:rsidR="00D0107F" w:rsidRDefault="00D01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84" w:rsidRDefault="00BB6284">
      <w:r>
        <w:separator/>
      </w:r>
    </w:p>
  </w:footnote>
  <w:footnote w:type="continuationSeparator" w:id="0">
    <w:p w:rsidR="00BB6284" w:rsidRDefault="00BB6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53"/>
    <w:rsid w:val="00015893"/>
    <w:rsid w:val="00045F14"/>
    <w:rsid w:val="00054CA7"/>
    <w:rsid w:val="00073299"/>
    <w:rsid w:val="00083A83"/>
    <w:rsid w:val="000B213D"/>
    <w:rsid w:val="000C394A"/>
    <w:rsid w:val="000C6708"/>
    <w:rsid w:val="000D552F"/>
    <w:rsid w:val="000F0020"/>
    <w:rsid w:val="000F3EEF"/>
    <w:rsid w:val="001008B7"/>
    <w:rsid w:val="001013E4"/>
    <w:rsid w:val="00103167"/>
    <w:rsid w:val="00122919"/>
    <w:rsid w:val="001265F8"/>
    <w:rsid w:val="001316A9"/>
    <w:rsid w:val="0013589D"/>
    <w:rsid w:val="00160194"/>
    <w:rsid w:val="00184747"/>
    <w:rsid w:val="00192A83"/>
    <w:rsid w:val="001D620B"/>
    <w:rsid w:val="00203824"/>
    <w:rsid w:val="00206F03"/>
    <w:rsid w:val="0021215F"/>
    <w:rsid w:val="002420B7"/>
    <w:rsid w:val="00252A8D"/>
    <w:rsid w:val="0027285B"/>
    <w:rsid w:val="00280AD8"/>
    <w:rsid w:val="00281095"/>
    <w:rsid w:val="00297BB1"/>
    <w:rsid w:val="002A0053"/>
    <w:rsid w:val="002B2246"/>
    <w:rsid w:val="002B7FE5"/>
    <w:rsid w:val="002D189B"/>
    <w:rsid w:val="0031430E"/>
    <w:rsid w:val="00325659"/>
    <w:rsid w:val="00374A52"/>
    <w:rsid w:val="00377117"/>
    <w:rsid w:val="00377EB2"/>
    <w:rsid w:val="00381B26"/>
    <w:rsid w:val="00391A2F"/>
    <w:rsid w:val="00397F7F"/>
    <w:rsid w:val="003A6783"/>
    <w:rsid w:val="003B18AB"/>
    <w:rsid w:val="003B1E87"/>
    <w:rsid w:val="003C5B67"/>
    <w:rsid w:val="004006B2"/>
    <w:rsid w:val="004138D8"/>
    <w:rsid w:val="004545C3"/>
    <w:rsid w:val="0049093A"/>
    <w:rsid w:val="004944CF"/>
    <w:rsid w:val="00494727"/>
    <w:rsid w:val="004B0997"/>
    <w:rsid w:val="00505E40"/>
    <w:rsid w:val="005173E1"/>
    <w:rsid w:val="00524836"/>
    <w:rsid w:val="00535F3A"/>
    <w:rsid w:val="005418AF"/>
    <w:rsid w:val="00567A85"/>
    <w:rsid w:val="00596673"/>
    <w:rsid w:val="005C2E96"/>
    <w:rsid w:val="00612C4F"/>
    <w:rsid w:val="00624680"/>
    <w:rsid w:val="00644140"/>
    <w:rsid w:val="006637A8"/>
    <w:rsid w:val="006679C9"/>
    <w:rsid w:val="006B3F30"/>
    <w:rsid w:val="006B4EBA"/>
    <w:rsid w:val="006C12E7"/>
    <w:rsid w:val="006C264D"/>
    <w:rsid w:val="006D68BF"/>
    <w:rsid w:val="00712ECD"/>
    <w:rsid w:val="00723231"/>
    <w:rsid w:val="00777597"/>
    <w:rsid w:val="00790A8A"/>
    <w:rsid w:val="0079209E"/>
    <w:rsid w:val="007B0AA8"/>
    <w:rsid w:val="007D679C"/>
    <w:rsid w:val="00815100"/>
    <w:rsid w:val="00831A99"/>
    <w:rsid w:val="00835F2F"/>
    <w:rsid w:val="00874463"/>
    <w:rsid w:val="008B3546"/>
    <w:rsid w:val="008B6DF4"/>
    <w:rsid w:val="008D1C76"/>
    <w:rsid w:val="008D66FC"/>
    <w:rsid w:val="008D6C14"/>
    <w:rsid w:val="008E2ABB"/>
    <w:rsid w:val="009017FF"/>
    <w:rsid w:val="00903A6C"/>
    <w:rsid w:val="00904611"/>
    <w:rsid w:val="00907207"/>
    <w:rsid w:val="009149EA"/>
    <w:rsid w:val="0093280C"/>
    <w:rsid w:val="00935B14"/>
    <w:rsid w:val="00955B8C"/>
    <w:rsid w:val="009674E6"/>
    <w:rsid w:val="00986CA6"/>
    <w:rsid w:val="0099642B"/>
    <w:rsid w:val="009B17EB"/>
    <w:rsid w:val="009C6153"/>
    <w:rsid w:val="009C6EF7"/>
    <w:rsid w:val="009C7B7B"/>
    <w:rsid w:val="009D788C"/>
    <w:rsid w:val="009F27E8"/>
    <w:rsid w:val="00A0664B"/>
    <w:rsid w:val="00A16288"/>
    <w:rsid w:val="00A16999"/>
    <w:rsid w:val="00A223B6"/>
    <w:rsid w:val="00A276E7"/>
    <w:rsid w:val="00A34945"/>
    <w:rsid w:val="00A430DC"/>
    <w:rsid w:val="00A44167"/>
    <w:rsid w:val="00A95803"/>
    <w:rsid w:val="00AA2561"/>
    <w:rsid w:val="00AB0EF4"/>
    <w:rsid w:val="00AB4FED"/>
    <w:rsid w:val="00AB6369"/>
    <w:rsid w:val="00AD53A4"/>
    <w:rsid w:val="00AE65D9"/>
    <w:rsid w:val="00AE7D41"/>
    <w:rsid w:val="00B254CB"/>
    <w:rsid w:val="00B73B56"/>
    <w:rsid w:val="00BB6284"/>
    <w:rsid w:val="00BC0BCC"/>
    <w:rsid w:val="00BC1157"/>
    <w:rsid w:val="00BD7B6A"/>
    <w:rsid w:val="00BF1135"/>
    <w:rsid w:val="00C21DBF"/>
    <w:rsid w:val="00C310DD"/>
    <w:rsid w:val="00C82F61"/>
    <w:rsid w:val="00CC3839"/>
    <w:rsid w:val="00CE318D"/>
    <w:rsid w:val="00CF155E"/>
    <w:rsid w:val="00D0107F"/>
    <w:rsid w:val="00D06023"/>
    <w:rsid w:val="00D249B8"/>
    <w:rsid w:val="00D32FE2"/>
    <w:rsid w:val="00D3602F"/>
    <w:rsid w:val="00D61FE6"/>
    <w:rsid w:val="00D6224E"/>
    <w:rsid w:val="00D724D4"/>
    <w:rsid w:val="00D830F8"/>
    <w:rsid w:val="00D947EC"/>
    <w:rsid w:val="00D9485E"/>
    <w:rsid w:val="00D97FD2"/>
    <w:rsid w:val="00DB68B3"/>
    <w:rsid w:val="00DC327C"/>
    <w:rsid w:val="00DC6AC7"/>
    <w:rsid w:val="00DE5CBF"/>
    <w:rsid w:val="00DE6D6F"/>
    <w:rsid w:val="00DF226F"/>
    <w:rsid w:val="00DF2AEF"/>
    <w:rsid w:val="00E56140"/>
    <w:rsid w:val="00EA2FD2"/>
    <w:rsid w:val="00ED4B80"/>
    <w:rsid w:val="00ED6F89"/>
    <w:rsid w:val="00EF0EF1"/>
    <w:rsid w:val="00EF7C0B"/>
    <w:rsid w:val="00F20F3D"/>
    <w:rsid w:val="00F337A7"/>
    <w:rsid w:val="00F362DB"/>
    <w:rsid w:val="00F42E36"/>
    <w:rsid w:val="00FA016F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5C782D71"/>
  <w15:docId w15:val="{EECAACFF-DE8E-4866-BAC0-7D31A64E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DE5CB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D06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2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2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9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6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9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84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n@koopteh10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FBEB-CDF5-42BC-ADED-E288EEED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5685</Words>
  <Characters>32408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Олеся</cp:lastModifiedBy>
  <cp:revision>43</cp:revision>
  <cp:lastPrinted>2022-02-01T12:25:00Z</cp:lastPrinted>
  <dcterms:created xsi:type="dcterms:W3CDTF">2023-03-15T10:05:00Z</dcterms:created>
  <dcterms:modified xsi:type="dcterms:W3CDTF">2025-05-04T20:04:00Z</dcterms:modified>
</cp:coreProperties>
</file>