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E9" w:rsidRDefault="00CE7CF7" w:rsidP="003C5CE9">
      <w:pPr>
        <w:pStyle w:val="12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C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205F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205F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205F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24268" w:rsidRPr="002242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main@koopteh10.ru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D4750B" w:rsidRDefault="00224268" w:rsidP="00D4750B">
      <w:pPr>
        <w:spacing w:line="360" w:lineRule="auto"/>
        <w:jc w:val="center"/>
        <w:rPr>
          <w:b/>
          <w:sz w:val="20"/>
        </w:rPr>
      </w:pPr>
      <w:r>
        <w:rPr>
          <w:b/>
          <w:noProof/>
          <w:sz w:val="20"/>
        </w:rPr>
        <w:pict>
          <v:line id="_x0000_s1028" style="position:absolute;left:0;text-align:left;z-index:251657216" from="74.05pt,2.25pt" to="452.05pt,2.25pt" o:allowincell="f"/>
        </w:pict>
      </w:r>
    </w:p>
    <w:p w:rsidR="00D4750B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4750B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4750B" w:rsidRPr="00CA4013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4750B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4750B" w:rsidRDefault="00205FA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D4750B">
        <w:rPr>
          <w:b/>
          <w:caps/>
          <w:sz w:val="28"/>
          <w:szCs w:val="28"/>
        </w:rPr>
        <w:t>ПРОГРАММа</w:t>
      </w:r>
      <w:r w:rsidR="00B776A7">
        <w:rPr>
          <w:b/>
          <w:caps/>
          <w:sz w:val="28"/>
          <w:szCs w:val="28"/>
        </w:rPr>
        <w:t xml:space="preserve"> дисциплины</w:t>
      </w:r>
      <w:r w:rsidR="00D4750B">
        <w:rPr>
          <w:b/>
          <w:caps/>
          <w:sz w:val="28"/>
          <w:szCs w:val="28"/>
        </w:rPr>
        <w:t xml:space="preserve"> </w:t>
      </w:r>
    </w:p>
    <w:p w:rsidR="00D4750B" w:rsidRPr="00D4750B" w:rsidRDefault="00D4750B" w:rsidP="00D47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643410" w:rsidRDefault="00643410" w:rsidP="00643410">
      <w:pPr>
        <w:autoSpaceDE w:val="0"/>
        <w:autoSpaceDN w:val="0"/>
        <w:adjustRightInd w:val="0"/>
        <w:jc w:val="center"/>
      </w:pPr>
    </w:p>
    <w:p w:rsidR="00643410" w:rsidRPr="00B776A7" w:rsidRDefault="00B776A7" w:rsidP="006434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36"/>
        </w:rPr>
      </w:pPr>
      <w:r>
        <w:rPr>
          <w:b/>
          <w:bCs/>
          <w:smallCaps/>
          <w:sz w:val="28"/>
          <w:szCs w:val="36"/>
        </w:rPr>
        <w:t>СТАНДАРТИЗАЦИЯ, СЕРТИФИКАЦИЯ И ТЕХНИЧЕСКОЕ ДОКУМЕНТ</w:t>
      </w:r>
      <w:r w:rsidR="00CA4013">
        <w:rPr>
          <w:b/>
          <w:bCs/>
          <w:smallCaps/>
          <w:sz w:val="28"/>
          <w:szCs w:val="36"/>
        </w:rPr>
        <w:t>ОВЕДЕНИЕ</w:t>
      </w:r>
    </w:p>
    <w:p w:rsidR="00643410" w:rsidRPr="00643410" w:rsidRDefault="00643410" w:rsidP="00643410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43410" w:rsidRPr="00B776A7" w:rsidRDefault="00643410" w:rsidP="00643410">
      <w:pPr>
        <w:autoSpaceDE w:val="0"/>
        <w:autoSpaceDN w:val="0"/>
        <w:adjustRightInd w:val="0"/>
        <w:jc w:val="center"/>
      </w:pPr>
      <w:r w:rsidRPr="00B776A7">
        <w:t>по специальности</w:t>
      </w:r>
      <w:r w:rsidR="00205FAB">
        <w:t xml:space="preserve"> </w:t>
      </w:r>
    </w:p>
    <w:p w:rsidR="003C5CE9" w:rsidRDefault="003C5CE9" w:rsidP="003C5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</w:p>
    <w:p w:rsidR="003C5CE9" w:rsidRPr="004605E4" w:rsidRDefault="003C5CE9" w:rsidP="003C5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</w:t>
      </w:r>
      <w:r w:rsidR="00BD4EF4">
        <w:rPr>
          <w:bCs/>
        </w:rPr>
        <w:t>7</w:t>
      </w:r>
      <w:r w:rsidRPr="004605E4">
        <w:rPr>
          <w:bCs/>
        </w:rPr>
        <w:t xml:space="preserve"> </w:t>
      </w:r>
      <w:r w:rsidR="00BD4EF4">
        <w:rPr>
          <w:bCs/>
        </w:rPr>
        <w:t>Информационные системы</w:t>
      </w:r>
      <w:r w:rsidR="00CA4013">
        <w:rPr>
          <w:bCs/>
        </w:rPr>
        <w:t xml:space="preserve"> </w:t>
      </w:r>
      <w:r w:rsidR="00CA4013" w:rsidRPr="001F2D71">
        <w:t>и программирование</w:t>
      </w:r>
    </w:p>
    <w:p w:rsid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Pr="00643410" w:rsidRDefault="00643410" w:rsidP="00643410">
      <w:pPr>
        <w:autoSpaceDE w:val="0"/>
        <w:autoSpaceDN w:val="0"/>
        <w:adjustRightInd w:val="0"/>
      </w:pPr>
    </w:p>
    <w:p w:rsidR="00643410" w:rsidRPr="00643410" w:rsidRDefault="00643410" w:rsidP="00643410">
      <w:pPr>
        <w:autoSpaceDE w:val="0"/>
        <w:autoSpaceDN w:val="0"/>
        <w:adjustRightInd w:val="0"/>
      </w:pPr>
    </w:p>
    <w:p w:rsidR="00643410" w:rsidRPr="00643410" w:rsidRDefault="00643410" w:rsidP="00643410">
      <w:pPr>
        <w:autoSpaceDE w:val="0"/>
        <w:autoSpaceDN w:val="0"/>
        <w:adjustRightInd w:val="0"/>
      </w:pPr>
    </w:p>
    <w:p w:rsidR="00643410" w:rsidRP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B776A7" w:rsidRDefault="00B776A7" w:rsidP="00643410">
      <w:pPr>
        <w:autoSpaceDE w:val="0"/>
        <w:autoSpaceDN w:val="0"/>
        <w:adjustRightInd w:val="0"/>
      </w:pPr>
    </w:p>
    <w:p w:rsidR="00B776A7" w:rsidRDefault="00B776A7" w:rsidP="00643410">
      <w:pPr>
        <w:autoSpaceDE w:val="0"/>
        <w:autoSpaceDN w:val="0"/>
        <w:adjustRightInd w:val="0"/>
      </w:pPr>
    </w:p>
    <w:p w:rsidR="00B776A7" w:rsidRDefault="00B776A7" w:rsidP="00643410">
      <w:pPr>
        <w:autoSpaceDE w:val="0"/>
        <w:autoSpaceDN w:val="0"/>
        <w:adjustRightInd w:val="0"/>
      </w:pPr>
    </w:p>
    <w:p w:rsidR="00B776A7" w:rsidRDefault="00B776A7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3C5CE9" w:rsidRDefault="003C5CE9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Pr="009427C9" w:rsidRDefault="00643410" w:rsidP="00643410">
      <w:pPr>
        <w:autoSpaceDE w:val="0"/>
        <w:autoSpaceDN w:val="0"/>
        <w:adjustRightInd w:val="0"/>
        <w:jc w:val="center"/>
      </w:pPr>
      <w:r>
        <w:t>г. Петрозаводск, 20</w:t>
      </w:r>
      <w:r w:rsidR="00D6332C">
        <w:t>2</w:t>
      </w:r>
      <w:r w:rsidR="00224268">
        <w:t>5</w:t>
      </w:r>
    </w:p>
    <w:p w:rsidR="00FF11A5" w:rsidRDefault="00FF11A5" w:rsidP="0087181F">
      <w:pPr>
        <w:autoSpaceDE w:val="0"/>
        <w:autoSpaceDN w:val="0"/>
        <w:adjustRightInd w:val="0"/>
        <w:spacing w:before="108" w:after="108"/>
        <w:jc w:val="both"/>
        <w:outlineLvl w:val="0"/>
      </w:pPr>
    </w:p>
    <w:p w:rsidR="00811311" w:rsidRPr="00227E8F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>Рабочая программа (далее – программа) дисциплины Стандартизация, сертификация и техническое документ</w:t>
      </w:r>
      <w:r w:rsidR="00CA4013">
        <w:t>оведение</w:t>
      </w:r>
      <w:r>
        <w:t xml:space="preserve"> разработана на основе Федерального государственного образовательного стандарта (далее – ФГОС) по специальности </w:t>
      </w:r>
      <w:r>
        <w:rPr>
          <w:bCs/>
        </w:rPr>
        <w:t>09.02.0</w:t>
      </w:r>
      <w:r w:rsidR="00BD4EF4">
        <w:rPr>
          <w:bCs/>
        </w:rPr>
        <w:t>7</w:t>
      </w:r>
      <w:r>
        <w:rPr>
          <w:bCs/>
        </w:rPr>
        <w:t xml:space="preserve"> </w:t>
      </w:r>
      <w:r w:rsidR="00BD4EF4">
        <w:rPr>
          <w:bCs/>
        </w:rPr>
        <w:t>Информационные системы</w:t>
      </w:r>
      <w:r w:rsidR="00CA4013">
        <w:rPr>
          <w:bCs/>
        </w:rPr>
        <w:t xml:space="preserve"> </w:t>
      </w:r>
      <w:r w:rsidR="00CA4013" w:rsidRPr="001F2D71">
        <w:t>и программирование</w:t>
      </w:r>
      <w:r w:rsidR="00CA4013">
        <w:rPr>
          <w:bCs/>
        </w:rPr>
        <w:t>.</w:t>
      </w:r>
    </w:p>
    <w:p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11311" w:rsidRDefault="00811311" w:rsidP="00811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224268">
        <w:t>Шидерская О.С.</w:t>
      </w:r>
      <w:r>
        <w:t xml:space="preserve"> - </w:t>
      </w:r>
      <w:r w:rsidRPr="007E7139">
        <w:t>преподаватель ЧПОУ ПКТК.</w:t>
      </w:r>
    </w:p>
    <w:p w:rsidR="00D4750B" w:rsidRDefault="00D4750B" w:rsidP="007C0D2E">
      <w:pPr>
        <w:widowControl w:val="0"/>
        <w:tabs>
          <w:tab w:val="left" w:pos="0"/>
        </w:tabs>
        <w:suppressAutoHyphens/>
        <w:spacing w:line="276" w:lineRule="auto"/>
        <w:rPr>
          <w:vertAlign w:val="superscript"/>
        </w:rPr>
      </w:pPr>
    </w:p>
    <w:p w:rsidR="00BA7096" w:rsidRPr="0038634F" w:rsidRDefault="00BA7096" w:rsidP="00D633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BA7096" w:rsidRPr="0038634F" w:rsidRDefault="00BA7096" w:rsidP="00BA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BA7096" w:rsidRPr="0038634F" w:rsidRDefault="00BA7096" w:rsidP="003863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</w:rPr>
      </w:pPr>
      <w:r w:rsidRPr="0038634F">
        <w:rPr>
          <w:b/>
          <w:caps/>
          <w:sz w:val="28"/>
          <w:szCs w:val="28"/>
          <w:u w:val="single"/>
        </w:rPr>
        <w:br w:type="page"/>
      </w:r>
      <w:r w:rsidRPr="0038634F">
        <w:rPr>
          <w:b/>
          <w:caps/>
          <w:sz w:val="28"/>
        </w:rPr>
        <w:lastRenderedPageBreak/>
        <w:t>1. паспорт ПРОГРАММЫ ДИСЦИПЛИНЫ</w:t>
      </w:r>
    </w:p>
    <w:p w:rsidR="00BA7096" w:rsidRPr="0038634F" w:rsidRDefault="00D6332C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i/>
          <w:iCs/>
          <w:sz w:val="22"/>
          <w:szCs w:val="20"/>
        </w:rPr>
      </w:pPr>
      <w:r>
        <w:rPr>
          <w:b/>
          <w:bCs/>
          <w:sz w:val="28"/>
        </w:rPr>
        <w:t xml:space="preserve"> </w:t>
      </w:r>
      <w:r w:rsidR="00DB1FE9">
        <w:rPr>
          <w:b/>
          <w:bCs/>
          <w:sz w:val="28"/>
        </w:rPr>
        <w:t>С</w:t>
      </w:r>
      <w:r w:rsidR="00BA7096" w:rsidRPr="0038634F">
        <w:rPr>
          <w:b/>
          <w:bCs/>
          <w:sz w:val="28"/>
        </w:rPr>
        <w:t>тандартизация, сертификация и техническое документ</w:t>
      </w:r>
      <w:r w:rsidR="009C2AFC" w:rsidRPr="0038634F">
        <w:rPr>
          <w:b/>
          <w:bCs/>
          <w:sz w:val="28"/>
        </w:rPr>
        <w:t>оведение</w:t>
      </w:r>
    </w:p>
    <w:p w:rsidR="00BA7096" w:rsidRPr="000F34F0" w:rsidRDefault="00BA7096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1.1. Область применения программы</w:t>
      </w:r>
    </w:p>
    <w:p w:rsidR="00811311" w:rsidRDefault="00811311" w:rsidP="001F7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Программа дисциплины является частью программы подготовки специалистов среднего звена</w:t>
      </w:r>
      <w:r>
        <w:rPr>
          <w:szCs w:val="28"/>
        </w:rPr>
        <w:t xml:space="preserve"> </w:t>
      </w:r>
      <w:r w:rsidRPr="00594EAC">
        <w:rPr>
          <w:szCs w:val="28"/>
        </w:rPr>
        <w:t xml:space="preserve">в соответствии с ФГОС по специальности </w:t>
      </w:r>
      <w:r>
        <w:rPr>
          <w:szCs w:val="28"/>
        </w:rPr>
        <w:t>09.02.0</w:t>
      </w:r>
      <w:r w:rsidR="00BD4EF4">
        <w:rPr>
          <w:szCs w:val="28"/>
        </w:rPr>
        <w:t>7</w:t>
      </w:r>
      <w:r>
        <w:rPr>
          <w:szCs w:val="28"/>
        </w:rPr>
        <w:t xml:space="preserve"> </w:t>
      </w:r>
      <w:r w:rsidR="00BD4EF4">
        <w:rPr>
          <w:szCs w:val="28"/>
        </w:rPr>
        <w:t>Информационные системы</w:t>
      </w:r>
      <w:r w:rsidR="00CA4013">
        <w:rPr>
          <w:szCs w:val="28"/>
        </w:rPr>
        <w:t xml:space="preserve"> </w:t>
      </w:r>
      <w:r w:rsidR="00CA4013" w:rsidRPr="001F2D71">
        <w:t>и программирование</w:t>
      </w:r>
      <w:r>
        <w:rPr>
          <w:szCs w:val="28"/>
        </w:rPr>
        <w:t>.</w:t>
      </w:r>
    </w:p>
    <w:p w:rsidR="00811311" w:rsidRPr="00594EAC" w:rsidRDefault="00811311" w:rsidP="001F7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1.2. Место дисциплины в структуре основной профессиональной образовательной программы</w:t>
      </w:r>
    </w:p>
    <w:p w:rsidR="00811311" w:rsidRPr="00594EAC" w:rsidRDefault="00811311" w:rsidP="001F76FF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E278AD">
        <w:rPr>
          <w:szCs w:val="28"/>
        </w:rPr>
        <w:t>общепрофессиональный</w:t>
      </w:r>
      <w:r>
        <w:rPr>
          <w:szCs w:val="28"/>
        </w:rPr>
        <w:t xml:space="preserve"> цикл.</w:t>
      </w:r>
    </w:p>
    <w:p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1.3. Цел</w:t>
      </w:r>
      <w:r>
        <w:rPr>
          <w:b/>
          <w:szCs w:val="28"/>
        </w:rPr>
        <w:t>ь</w:t>
      </w:r>
      <w:r w:rsidRPr="00594EAC">
        <w:rPr>
          <w:b/>
          <w:szCs w:val="28"/>
        </w:rPr>
        <w:t xml:space="preserve"> и </w:t>
      </w:r>
      <w:r>
        <w:rPr>
          <w:b/>
          <w:szCs w:val="28"/>
        </w:rPr>
        <w:t>планируемые результаты</w:t>
      </w:r>
      <w:r w:rsidRPr="00594EAC">
        <w:rPr>
          <w:b/>
          <w:szCs w:val="28"/>
        </w:rPr>
        <w:t xml:space="preserve"> освоения дисциплины</w:t>
      </w:r>
    </w:p>
    <w:p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205FAB" w:rsidRPr="00793DA4" w:rsidTr="000C0F6D">
        <w:trPr>
          <w:trHeight w:val="649"/>
        </w:trPr>
        <w:tc>
          <w:tcPr>
            <w:tcW w:w="1129" w:type="dxa"/>
            <w:hideMark/>
          </w:tcPr>
          <w:p w:rsidR="00205FAB" w:rsidRPr="00793DA4" w:rsidRDefault="00205FAB" w:rsidP="000C0F6D">
            <w:pPr>
              <w:jc w:val="center"/>
            </w:pPr>
            <w:r w:rsidRPr="00793DA4">
              <w:t>Код</w:t>
            </w:r>
          </w:p>
          <w:p w:rsidR="00205FAB" w:rsidRPr="00793DA4" w:rsidRDefault="00205FAB" w:rsidP="000C0F6D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205FAB" w:rsidRPr="00793DA4" w:rsidRDefault="00205FAB" w:rsidP="000C0F6D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205FAB" w:rsidRPr="00793DA4" w:rsidRDefault="00205FAB" w:rsidP="000C0F6D">
            <w:pPr>
              <w:jc w:val="center"/>
            </w:pPr>
            <w:r w:rsidRPr="00793DA4">
              <w:t>Знания</w:t>
            </w:r>
          </w:p>
        </w:tc>
      </w:tr>
      <w:tr w:rsidR="00205FAB" w:rsidRPr="00793DA4" w:rsidTr="000C0F6D">
        <w:trPr>
          <w:trHeight w:val="212"/>
        </w:trPr>
        <w:tc>
          <w:tcPr>
            <w:tcW w:w="1129" w:type="dxa"/>
          </w:tcPr>
          <w:p w:rsidR="00205FAB" w:rsidRPr="00793DA4" w:rsidRDefault="00205FAB" w:rsidP="000C0F6D">
            <w:pPr>
              <w:jc w:val="center"/>
              <w:rPr>
                <w:b/>
                <w:i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  <w:tc>
          <w:tcPr>
            <w:tcW w:w="4395" w:type="dxa"/>
          </w:tcPr>
          <w:p w:rsidR="00205FAB" w:rsidRPr="00793DA4" w:rsidRDefault="00205FAB" w:rsidP="000C0F6D">
            <w:pPr>
              <w:spacing w:after="120"/>
              <w:ind w:left="33"/>
            </w:pPr>
            <w:r w:rsidRPr="00793DA4">
              <w:t>Применять требования нормативных актов к основным видам продукции (услуг) и процессов.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Применять документацию систем качества.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Применять основные правила и документы системы сертификации Российской Федерации.</w:t>
            </w:r>
          </w:p>
          <w:p w:rsidR="00205FAB" w:rsidRPr="00793DA4" w:rsidRDefault="00205FAB" w:rsidP="000C0F6D"/>
        </w:tc>
        <w:tc>
          <w:tcPr>
            <w:tcW w:w="3724" w:type="dxa"/>
          </w:tcPr>
          <w:p w:rsidR="00205FAB" w:rsidRPr="00793DA4" w:rsidRDefault="00205FAB" w:rsidP="000C0F6D">
            <w:pPr>
              <w:spacing w:after="120"/>
              <w:ind w:left="33"/>
            </w:pPr>
            <w:r w:rsidRPr="00793DA4">
              <w:t>Правовые основы метрологии, стандартизации и сертификации.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Основные понятия и определения метрологии, стандартизации и сертификации.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Основные положения систем (комплексов) общетехнических и организационно-методических стандартов.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Показатели качества и методы их оценки.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Системы качества.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Основные термины и определения в области сертификации.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Организационную структуру сертификации.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Системы и схемы сертификации.</w:t>
            </w:r>
          </w:p>
        </w:tc>
      </w:tr>
    </w:tbl>
    <w:p w:rsidR="00673CB4" w:rsidRPr="00A63CBA" w:rsidRDefault="00673CB4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8"/>
          <w:szCs w:val="28"/>
        </w:rPr>
      </w:pPr>
      <w:r w:rsidRPr="00A63CBA">
        <w:rPr>
          <w:sz w:val="28"/>
          <w:szCs w:val="28"/>
        </w:rPr>
        <w:br w:type="page"/>
      </w:r>
      <w:r w:rsidRPr="00A63CBA">
        <w:rPr>
          <w:b/>
          <w:bCs/>
          <w:sz w:val="28"/>
          <w:szCs w:val="28"/>
        </w:rPr>
        <w:lastRenderedPageBreak/>
        <w:t>2. СТРУКТУРА И СОДЕРЖАНИЕ ДИСЦИПЛИНЫ</w:t>
      </w:r>
    </w:p>
    <w:p w:rsidR="0038634F" w:rsidRDefault="0038634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28"/>
          <w:szCs w:val="28"/>
        </w:rPr>
      </w:pPr>
    </w:p>
    <w:p w:rsidR="00673CB4" w:rsidRPr="0038634F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38634F">
        <w:rPr>
          <w:b/>
          <w:bCs/>
        </w:rPr>
        <w:t>2.1. Объем дисциплины и виды учебной работы</w:t>
      </w:r>
    </w:p>
    <w:p w:rsidR="00673CB4" w:rsidRPr="0038634F" w:rsidRDefault="00673CB4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102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2"/>
        <w:gridCol w:w="1800"/>
      </w:tblGrid>
      <w:tr w:rsidR="00673CB4" w:rsidRPr="0038634F" w:rsidTr="00BB0FD0">
        <w:trPr>
          <w:trHeight w:val="460"/>
        </w:trPr>
        <w:tc>
          <w:tcPr>
            <w:tcW w:w="7302" w:type="dxa"/>
          </w:tcPr>
          <w:p w:rsidR="00673CB4" w:rsidRPr="0038634F" w:rsidRDefault="00673CB4" w:rsidP="005442A2">
            <w:pPr>
              <w:jc w:val="center"/>
            </w:pPr>
            <w:r w:rsidRPr="0038634F"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</w:tcPr>
          <w:p w:rsidR="00673CB4" w:rsidRPr="0038634F" w:rsidRDefault="00673CB4" w:rsidP="005442A2">
            <w:pPr>
              <w:jc w:val="center"/>
              <w:rPr>
                <w:i/>
                <w:iCs/>
              </w:rPr>
            </w:pPr>
            <w:r w:rsidRPr="0038634F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673CB4" w:rsidRPr="0038634F" w:rsidTr="00BB0FD0">
        <w:trPr>
          <w:trHeight w:val="285"/>
        </w:trPr>
        <w:tc>
          <w:tcPr>
            <w:tcW w:w="7302" w:type="dxa"/>
          </w:tcPr>
          <w:p w:rsidR="00673CB4" w:rsidRPr="0038634F" w:rsidRDefault="00205FAB" w:rsidP="003509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Объем </w:t>
            </w:r>
            <w:r w:rsidR="00673CB4" w:rsidRPr="0038634F">
              <w:rPr>
                <w:b/>
                <w:bCs/>
              </w:rPr>
              <w:t>учебн</w:t>
            </w:r>
            <w:r>
              <w:rPr>
                <w:b/>
                <w:bCs/>
              </w:rPr>
              <w:t>ой</w:t>
            </w:r>
            <w:r w:rsidR="00673CB4" w:rsidRPr="0038634F">
              <w:rPr>
                <w:b/>
                <w:bCs/>
              </w:rPr>
              <w:t xml:space="preserve"> нагрузк</w:t>
            </w:r>
            <w:r>
              <w:rPr>
                <w:b/>
                <w:bCs/>
              </w:rPr>
              <w:t>и</w:t>
            </w:r>
            <w:r w:rsidR="00673CB4" w:rsidRPr="0038634F">
              <w:rPr>
                <w:b/>
                <w:bCs/>
              </w:rPr>
              <w:t xml:space="preserve"> (всего)</w:t>
            </w:r>
          </w:p>
        </w:tc>
        <w:tc>
          <w:tcPr>
            <w:tcW w:w="1800" w:type="dxa"/>
          </w:tcPr>
          <w:p w:rsidR="00673CB4" w:rsidRPr="0038634F" w:rsidRDefault="00D6332C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</w:t>
            </w:r>
          </w:p>
        </w:tc>
      </w:tr>
      <w:tr w:rsidR="00673CB4" w:rsidRPr="0038634F" w:rsidTr="00BB0FD0">
        <w:tc>
          <w:tcPr>
            <w:tcW w:w="7302" w:type="dxa"/>
          </w:tcPr>
          <w:p w:rsidR="00673CB4" w:rsidRPr="0038634F" w:rsidRDefault="00673CB4" w:rsidP="005442A2">
            <w:pPr>
              <w:jc w:val="both"/>
            </w:pPr>
            <w:r w:rsidRPr="0038634F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673CB4" w:rsidRPr="0038634F" w:rsidRDefault="00EE4B7C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</w:t>
            </w:r>
          </w:p>
        </w:tc>
      </w:tr>
      <w:tr w:rsidR="00673CB4" w:rsidRPr="0038634F" w:rsidTr="00BB0FD0">
        <w:tc>
          <w:tcPr>
            <w:tcW w:w="7302" w:type="dxa"/>
          </w:tcPr>
          <w:p w:rsidR="00673CB4" w:rsidRPr="0038634F" w:rsidRDefault="00673CB4" w:rsidP="005442A2">
            <w:pPr>
              <w:jc w:val="both"/>
            </w:pPr>
            <w:r w:rsidRPr="0038634F">
              <w:t>в том числе:</w:t>
            </w:r>
          </w:p>
        </w:tc>
        <w:tc>
          <w:tcPr>
            <w:tcW w:w="1800" w:type="dxa"/>
          </w:tcPr>
          <w:p w:rsidR="00673CB4" w:rsidRPr="0038634F" w:rsidRDefault="00673CB4" w:rsidP="005442A2">
            <w:pPr>
              <w:jc w:val="center"/>
              <w:rPr>
                <w:i/>
                <w:iCs/>
              </w:rPr>
            </w:pPr>
          </w:p>
        </w:tc>
      </w:tr>
      <w:tr w:rsidR="00673CB4" w:rsidRPr="0038634F" w:rsidTr="00BB0FD0">
        <w:tc>
          <w:tcPr>
            <w:tcW w:w="7302" w:type="dxa"/>
          </w:tcPr>
          <w:p w:rsidR="00673CB4" w:rsidRPr="0038634F" w:rsidRDefault="00811311" w:rsidP="005442A2">
            <w:pPr>
              <w:jc w:val="both"/>
            </w:pPr>
            <w:r>
              <w:t xml:space="preserve">  п</w:t>
            </w:r>
            <w:r w:rsidR="00D46026" w:rsidRPr="0038634F">
              <w:t>рактические</w:t>
            </w:r>
            <w:r w:rsidR="00205FAB">
              <w:t xml:space="preserve"> </w:t>
            </w:r>
            <w:r w:rsidR="00673CB4" w:rsidRPr="0038634F">
              <w:t>работы</w:t>
            </w:r>
          </w:p>
        </w:tc>
        <w:tc>
          <w:tcPr>
            <w:tcW w:w="1800" w:type="dxa"/>
          </w:tcPr>
          <w:p w:rsidR="00673CB4" w:rsidRPr="00EE4B7C" w:rsidRDefault="001E3518" w:rsidP="005442A2">
            <w:pPr>
              <w:jc w:val="center"/>
              <w:rPr>
                <w:i/>
                <w:iCs/>
              </w:rPr>
            </w:pPr>
            <w:r w:rsidRPr="0038634F">
              <w:rPr>
                <w:i/>
                <w:iCs/>
              </w:rPr>
              <w:t>1</w:t>
            </w:r>
            <w:r w:rsidR="00EE4B7C">
              <w:rPr>
                <w:i/>
                <w:iCs/>
              </w:rPr>
              <w:t>0</w:t>
            </w:r>
          </w:p>
        </w:tc>
      </w:tr>
      <w:tr w:rsidR="00811311" w:rsidRPr="0038634F" w:rsidTr="00BB0FD0">
        <w:tc>
          <w:tcPr>
            <w:tcW w:w="7302" w:type="dxa"/>
          </w:tcPr>
          <w:p w:rsidR="00811311" w:rsidRDefault="00811311" w:rsidP="005442A2">
            <w:pPr>
              <w:jc w:val="both"/>
            </w:pPr>
            <w:r>
              <w:t xml:space="preserve">  лекции</w:t>
            </w:r>
          </w:p>
        </w:tc>
        <w:tc>
          <w:tcPr>
            <w:tcW w:w="1800" w:type="dxa"/>
          </w:tcPr>
          <w:p w:rsidR="00811311" w:rsidRPr="0038634F" w:rsidRDefault="00811311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</w:p>
        </w:tc>
      </w:tr>
      <w:tr w:rsidR="00673CB4" w:rsidRPr="0038634F" w:rsidTr="00BB0FD0">
        <w:tc>
          <w:tcPr>
            <w:tcW w:w="7302" w:type="dxa"/>
          </w:tcPr>
          <w:p w:rsidR="00673CB4" w:rsidRPr="0038634F" w:rsidRDefault="00673CB4" w:rsidP="005442A2">
            <w:pPr>
              <w:jc w:val="both"/>
              <w:rPr>
                <w:b/>
                <w:bCs/>
              </w:rPr>
            </w:pPr>
            <w:r w:rsidRPr="0038634F">
              <w:rPr>
                <w:b/>
                <w:bCs/>
              </w:rPr>
              <w:t>Самостоятельная работа студента (всего)</w:t>
            </w:r>
          </w:p>
        </w:tc>
        <w:tc>
          <w:tcPr>
            <w:tcW w:w="1800" w:type="dxa"/>
          </w:tcPr>
          <w:p w:rsidR="00673CB4" w:rsidRPr="0038634F" w:rsidRDefault="00EE4B7C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</w:tr>
      <w:tr w:rsidR="00673CB4" w:rsidRPr="0038634F" w:rsidTr="00BB0FD0">
        <w:tc>
          <w:tcPr>
            <w:tcW w:w="9102" w:type="dxa"/>
            <w:gridSpan w:val="2"/>
          </w:tcPr>
          <w:p w:rsidR="00A50E69" w:rsidRPr="0038634F" w:rsidRDefault="00B76483" w:rsidP="0053557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Промежуточная аттестация в форме </w:t>
            </w:r>
            <w:r w:rsidR="00CA4013">
              <w:rPr>
                <w:i/>
                <w:iCs/>
              </w:rPr>
              <w:t>Контрольной работы</w:t>
            </w:r>
          </w:p>
          <w:p w:rsidR="00673CB4" w:rsidRPr="0038634F" w:rsidRDefault="00673CB4" w:rsidP="005442A2">
            <w:pPr>
              <w:jc w:val="right"/>
              <w:rPr>
                <w:i/>
                <w:iCs/>
              </w:rPr>
            </w:pPr>
          </w:p>
        </w:tc>
      </w:tr>
    </w:tbl>
    <w:p w:rsidR="00673CB4" w:rsidRPr="00A63CBA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73CB4" w:rsidRPr="00A63CBA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73CB4" w:rsidRPr="00A63CBA" w:rsidSect="002F377D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673CB4" w:rsidRPr="0038634F" w:rsidRDefault="00673CB4" w:rsidP="00F31BE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rFonts w:ascii="Times New Roman" w:hAnsi="Times New Roman"/>
          <w:sz w:val="24"/>
          <w:szCs w:val="28"/>
        </w:rPr>
      </w:pPr>
      <w:r w:rsidRPr="0038634F">
        <w:rPr>
          <w:rFonts w:ascii="Times New Roman" w:hAnsi="Times New Roman"/>
          <w:sz w:val="24"/>
          <w:szCs w:val="28"/>
        </w:rPr>
        <w:lastRenderedPageBreak/>
        <w:t>2.2. Тематический план и содержание дисциплины</w:t>
      </w:r>
      <w:r w:rsidR="0038634F">
        <w:rPr>
          <w:rFonts w:ascii="Times New Roman" w:hAnsi="Times New Roman"/>
          <w:caps/>
          <w:sz w:val="24"/>
          <w:szCs w:val="28"/>
        </w:rPr>
        <w:t xml:space="preserve"> </w:t>
      </w:r>
      <w:r w:rsidR="00634C58">
        <w:rPr>
          <w:rFonts w:ascii="Times New Roman" w:hAnsi="Times New Roman"/>
          <w:sz w:val="24"/>
          <w:szCs w:val="28"/>
        </w:rPr>
        <w:t>С</w:t>
      </w:r>
      <w:r w:rsidRPr="0038634F">
        <w:rPr>
          <w:rFonts w:ascii="Times New Roman" w:hAnsi="Times New Roman"/>
          <w:sz w:val="24"/>
          <w:szCs w:val="28"/>
        </w:rPr>
        <w:t>тандартизация, сер</w:t>
      </w:r>
      <w:r w:rsidR="003C1FA9" w:rsidRPr="0038634F">
        <w:rPr>
          <w:rFonts w:ascii="Times New Roman" w:hAnsi="Times New Roman"/>
          <w:sz w:val="24"/>
          <w:szCs w:val="28"/>
        </w:rPr>
        <w:t>тификация и техническое документоведение</w:t>
      </w:r>
    </w:p>
    <w:p w:rsidR="00673CB4" w:rsidRPr="00A63CBA" w:rsidRDefault="00673CB4" w:rsidP="00F31BEB"/>
    <w:tbl>
      <w:tblPr>
        <w:tblW w:w="15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32"/>
        <w:gridCol w:w="534"/>
        <w:gridCol w:w="9639"/>
        <w:gridCol w:w="1440"/>
        <w:gridCol w:w="1714"/>
      </w:tblGrid>
      <w:tr w:rsidR="00673CB4" w:rsidRPr="00205FAB" w:rsidTr="002647B5">
        <w:trPr>
          <w:trHeight w:val="20"/>
        </w:trPr>
        <w:tc>
          <w:tcPr>
            <w:tcW w:w="2412" w:type="dxa"/>
          </w:tcPr>
          <w:p w:rsidR="00673CB4" w:rsidRPr="00205FAB" w:rsidRDefault="00673CB4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05FA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205" w:type="dxa"/>
            <w:gridSpan w:val="3"/>
          </w:tcPr>
          <w:p w:rsidR="00673CB4" w:rsidRPr="00205FAB" w:rsidRDefault="00673CB4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05FAB">
              <w:rPr>
                <w:b/>
                <w:bCs/>
              </w:rPr>
              <w:t>Содержание учебного материала, лабораторные</w:t>
            </w:r>
            <w:r w:rsidR="00205FAB" w:rsidRPr="00205FAB">
              <w:rPr>
                <w:b/>
                <w:bCs/>
              </w:rPr>
              <w:t xml:space="preserve"> </w:t>
            </w:r>
            <w:r w:rsidRPr="00205FAB">
              <w:rPr>
                <w:b/>
                <w:bCs/>
              </w:rPr>
              <w:t>работы и практические занятия, самостоятельная работа обучающихся</w:t>
            </w:r>
          </w:p>
        </w:tc>
        <w:tc>
          <w:tcPr>
            <w:tcW w:w="1440" w:type="dxa"/>
          </w:tcPr>
          <w:p w:rsidR="00673CB4" w:rsidRPr="00205FAB" w:rsidRDefault="00673CB4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05FAB">
              <w:rPr>
                <w:b/>
                <w:bCs/>
              </w:rPr>
              <w:t>Объем часов</w:t>
            </w:r>
          </w:p>
        </w:tc>
        <w:tc>
          <w:tcPr>
            <w:tcW w:w="1714" w:type="dxa"/>
            <w:shd w:val="clear" w:color="auto" w:fill="auto"/>
          </w:tcPr>
          <w:p w:rsidR="00811311" w:rsidRPr="00793DA4" w:rsidRDefault="00811311" w:rsidP="00811311">
            <w:pPr>
              <w:jc w:val="center"/>
            </w:pPr>
            <w:r w:rsidRPr="00793DA4">
              <w:t>Код</w:t>
            </w:r>
          </w:p>
          <w:p w:rsidR="00673CB4" w:rsidRPr="00205FAB" w:rsidRDefault="00811311" w:rsidP="00811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93DA4">
              <w:t>ПК, ОК</w:t>
            </w:r>
          </w:p>
        </w:tc>
      </w:tr>
      <w:tr w:rsidR="009427C9" w:rsidRPr="00205FAB" w:rsidTr="002647B5">
        <w:trPr>
          <w:trHeight w:val="20"/>
        </w:trPr>
        <w:tc>
          <w:tcPr>
            <w:tcW w:w="12617" w:type="dxa"/>
            <w:gridSpan w:val="4"/>
          </w:tcPr>
          <w:p w:rsidR="009427C9" w:rsidRPr="00205FAB" w:rsidRDefault="009427C9" w:rsidP="00CA4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b/>
                <w:bCs/>
              </w:rPr>
              <w:t xml:space="preserve">Раздел 1. </w:t>
            </w:r>
            <w:r w:rsidR="00811311">
              <w:rPr>
                <w:b/>
                <w:bCs/>
              </w:rPr>
              <w:t>ТЕХНИЧЕСКОЕ РЕГУЛИРОВАНИЕ</w:t>
            </w:r>
          </w:p>
        </w:tc>
        <w:tc>
          <w:tcPr>
            <w:tcW w:w="1440" w:type="dxa"/>
          </w:tcPr>
          <w:p w:rsidR="009427C9" w:rsidRPr="00205FAB" w:rsidRDefault="009427C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9427C9" w:rsidRPr="00205FAB" w:rsidRDefault="009427C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12" w:type="dxa"/>
            <w:vMerge w:val="restart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1.1. Основные понятия технического регулирования</w:t>
            </w:r>
          </w:p>
        </w:tc>
        <w:tc>
          <w:tcPr>
            <w:tcW w:w="10205" w:type="dxa"/>
            <w:gridSpan w:val="3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2647B5" w:rsidRPr="00205FAB" w:rsidTr="002647B5">
        <w:trPr>
          <w:trHeight w:val="20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66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1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05FAB">
              <w:rPr>
                <w:rFonts w:eastAsia="Europe"/>
              </w:rPr>
              <w:t xml:space="preserve">Федеральный закон «О техническом регулировании» Основные понятия и принципы технического регулирования. 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63"/>
        </w:trPr>
        <w:tc>
          <w:tcPr>
            <w:tcW w:w="2412" w:type="dxa"/>
            <w:vMerge w:val="restart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1.2. Технические регламенты</w:t>
            </w:r>
          </w:p>
        </w:tc>
        <w:tc>
          <w:tcPr>
            <w:tcW w:w="10205" w:type="dxa"/>
            <w:gridSpan w:val="3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337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66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Цели принятия и содержание технических регламентов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45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05" w:type="dxa"/>
            <w:gridSpan w:val="3"/>
          </w:tcPr>
          <w:p w:rsidR="002647B5" w:rsidRPr="003218E2" w:rsidRDefault="002647B5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Самостоятельная работа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483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05" w:type="dxa"/>
            <w:gridSpan w:val="3"/>
          </w:tcPr>
          <w:p w:rsidR="002647B5" w:rsidRPr="003218E2" w:rsidRDefault="002647B5" w:rsidP="003218E2">
            <w:pPr>
              <w:jc w:val="both"/>
            </w:pPr>
            <w:r w:rsidRPr="00205FAB">
              <w:rPr>
                <w:bCs/>
              </w:rPr>
              <w:t>Подготовка сообщений и рефератов по темам:</w:t>
            </w:r>
            <w:r>
              <w:rPr>
                <w:bCs/>
              </w:rPr>
              <w:t xml:space="preserve"> </w:t>
            </w:r>
            <w:r>
              <w:t>«</w:t>
            </w:r>
            <w:r w:rsidRPr="00205FAB">
              <w:t>Законодательные основы технического регулирования. Состояние и планы разработки технических регламентов в отраслях промышленности РФ</w:t>
            </w:r>
            <w:r>
              <w:t>».</w:t>
            </w:r>
          </w:p>
        </w:tc>
        <w:tc>
          <w:tcPr>
            <w:tcW w:w="1440" w:type="dxa"/>
          </w:tcPr>
          <w:p w:rsidR="002647B5" w:rsidRDefault="002647B5" w:rsidP="00CA4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483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05" w:type="dxa"/>
            <w:gridSpan w:val="3"/>
          </w:tcPr>
          <w:p w:rsidR="002647B5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205FAB">
              <w:rPr>
                <w:bCs/>
              </w:rPr>
              <w:t>Подготовка сообщений и рефератов по темам:</w:t>
            </w:r>
            <w:r>
              <w:rPr>
                <w:bCs/>
              </w:rPr>
              <w:t xml:space="preserve"> </w:t>
            </w:r>
            <w:r>
              <w:t>«</w:t>
            </w:r>
            <w:r w:rsidRPr="00205FAB">
              <w:t>Создание и приоритеты развития системы технического регулирования в РФ. Государственный контроль</w:t>
            </w:r>
            <w:r>
              <w:t>».</w:t>
            </w:r>
          </w:p>
        </w:tc>
        <w:tc>
          <w:tcPr>
            <w:tcW w:w="1440" w:type="dxa"/>
          </w:tcPr>
          <w:p w:rsidR="002647B5" w:rsidRDefault="002647B5" w:rsidP="00CA4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567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05" w:type="dxa"/>
            <w:gridSpan w:val="3"/>
          </w:tcPr>
          <w:p w:rsidR="002647B5" w:rsidRPr="003218E2" w:rsidRDefault="002647B5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05FAB">
              <w:rPr>
                <w:bCs/>
              </w:rPr>
              <w:t>Подготовка сообщений и рефератов по темам:</w:t>
            </w:r>
            <w:r>
              <w:rPr>
                <w:bCs/>
              </w:rPr>
              <w:t xml:space="preserve"> </w:t>
            </w:r>
            <w:r>
              <w:t>«</w:t>
            </w:r>
            <w:r w:rsidRPr="00205FAB">
              <w:t>Состояние с разработкой технических регламентов РФ в области ИТ</w:t>
            </w:r>
            <w:r>
              <w:t>».</w:t>
            </w:r>
          </w:p>
        </w:tc>
        <w:tc>
          <w:tcPr>
            <w:tcW w:w="1440" w:type="dxa"/>
          </w:tcPr>
          <w:p w:rsidR="002647B5" w:rsidRDefault="002647B5" w:rsidP="00CA4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650C79" w:rsidRPr="00205FAB" w:rsidTr="002647B5">
        <w:trPr>
          <w:trHeight w:val="20"/>
        </w:trPr>
        <w:tc>
          <w:tcPr>
            <w:tcW w:w="12617" w:type="dxa"/>
            <w:gridSpan w:val="4"/>
          </w:tcPr>
          <w:p w:rsidR="00650C79" w:rsidRPr="00205FAB" w:rsidRDefault="00650C79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205FAB">
              <w:rPr>
                <w:b/>
                <w:bCs/>
              </w:rPr>
              <w:t xml:space="preserve">Раздел </w:t>
            </w:r>
            <w:r w:rsidR="009427C9" w:rsidRPr="00205FAB">
              <w:rPr>
                <w:b/>
                <w:bCs/>
              </w:rPr>
              <w:t>2</w:t>
            </w:r>
            <w:r w:rsidR="00D6332C" w:rsidRPr="00205FAB">
              <w:rPr>
                <w:b/>
                <w:bCs/>
              </w:rPr>
              <w:t>. ОСНОВНЫЕ ОПРЕДЕЛЕНИЯ</w:t>
            </w:r>
          </w:p>
        </w:tc>
        <w:tc>
          <w:tcPr>
            <w:tcW w:w="1440" w:type="dxa"/>
          </w:tcPr>
          <w:p w:rsidR="00650C79" w:rsidRPr="00205FAB" w:rsidRDefault="00650C7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650C79" w:rsidRPr="00205FAB" w:rsidRDefault="00650C7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2647B5">
        <w:trPr>
          <w:trHeight w:val="20"/>
        </w:trPr>
        <w:tc>
          <w:tcPr>
            <w:tcW w:w="2412" w:type="dxa"/>
            <w:vMerge w:val="restart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2</w:t>
            </w:r>
            <w:r>
              <w:rPr>
                <w:b/>
                <w:bCs/>
              </w:rPr>
              <w:t>.1</w:t>
            </w:r>
            <w:r w:rsidRPr="00205FAB">
              <w:rPr>
                <w:b/>
                <w:bCs/>
              </w:rPr>
              <w:t>. Физические величины и их единицы</w:t>
            </w:r>
          </w:p>
        </w:tc>
        <w:tc>
          <w:tcPr>
            <w:tcW w:w="10205" w:type="dxa"/>
            <w:gridSpan w:val="3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530E57" w:rsidRPr="00205FAB" w:rsidTr="002647B5">
        <w:trPr>
          <w:trHeight w:val="952"/>
        </w:trPr>
        <w:tc>
          <w:tcPr>
            <w:tcW w:w="2412" w:type="dxa"/>
            <w:vMerge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</w:t>
            </w:r>
          </w:p>
        </w:tc>
        <w:tc>
          <w:tcPr>
            <w:tcW w:w="9639" w:type="dxa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Виды физических величин и единиц. Системы единиц физических величин. Международная система единиц физических величин. Определение содержания единиц системы СИ.</w:t>
            </w:r>
          </w:p>
        </w:tc>
        <w:tc>
          <w:tcPr>
            <w:tcW w:w="1440" w:type="dxa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2647B5">
        <w:trPr>
          <w:trHeight w:val="255"/>
        </w:trPr>
        <w:tc>
          <w:tcPr>
            <w:tcW w:w="2412" w:type="dxa"/>
            <w:vMerge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205" w:type="dxa"/>
            <w:gridSpan w:val="3"/>
            <w:tcBorders>
              <w:bottom w:val="single" w:sz="2" w:space="0" w:color="auto"/>
            </w:tcBorders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работы</w:t>
            </w:r>
          </w:p>
        </w:tc>
        <w:tc>
          <w:tcPr>
            <w:tcW w:w="1440" w:type="dxa"/>
          </w:tcPr>
          <w:p w:rsidR="00530E57" w:rsidRPr="00205FAB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2647B5">
        <w:trPr>
          <w:trHeight w:val="412"/>
        </w:trPr>
        <w:tc>
          <w:tcPr>
            <w:tcW w:w="2412" w:type="dxa"/>
            <w:vMerge/>
            <w:tcBorders>
              <w:bottom w:val="single" w:sz="2" w:space="0" w:color="auto"/>
            </w:tcBorders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bottom w:val="single" w:sz="2" w:space="0" w:color="auto"/>
            </w:tcBorders>
          </w:tcPr>
          <w:p w:rsidR="00530E57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</w:t>
            </w:r>
          </w:p>
        </w:tc>
        <w:tc>
          <w:tcPr>
            <w:tcW w:w="9639" w:type="dxa"/>
            <w:tcBorders>
              <w:bottom w:val="single" w:sz="2" w:space="0" w:color="auto"/>
            </w:tcBorders>
          </w:tcPr>
          <w:p w:rsidR="00530E57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 xml:space="preserve">Знакомство с эталонной базой России. Перевод </w:t>
            </w:r>
            <w:r>
              <w:t>физи</w:t>
            </w:r>
            <w:r w:rsidRPr="00205FAB">
              <w:t>ческих величин в систему СИ</w:t>
            </w:r>
            <w:r>
              <w:t>.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:rsidR="00530E57" w:rsidRPr="00205FAB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2647B5">
        <w:trPr>
          <w:trHeight w:val="268"/>
        </w:trPr>
        <w:tc>
          <w:tcPr>
            <w:tcW w:w="2412" w:type="dxa"/>
            <w:vMerge w:val="restart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2</w:t>
            </w:r>
            <w:r>
              <w:rPr>
                <w:b/>
                <w:bCs/>
              </w:rPr>
              <w:t>.2</w:t>
            </w:r>
            <w:r w:rsidRPr="00205FAB">
              <w:rPr>
                <w:b/>
                <w:bCs/>
              </w:rPr>
              <w:t>. Метрологические показатели измерений</w:t>
            </w:r>
          </w:p>
        </w:tc>
        <w:tc>
          <w:tcPr>
            <w:tcW w:w="10205" w:type="dxa"/>
            <w:gridSpan w:val="3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работы</w:t>
            </w:r>
          </w:p>
        </w:tc>
        <w:tc>
          <w:tcPr>
            <w:tcW w:w="1440" w:type="dxa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530E57">
        <w:trPr>
          <w:trHeight w:val="268"/>
        </w:trPr>
        <w:tc>
          <w:tcPr>
            <w:tcW w:w="2412" w:type="dxa"/>
            <w:vMerge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</w:t>
            </w:r>
          </w:p>
        </w:tc>
        <w:tc>
          <w:tcPr>
            <w:tcW w:w="9639" w:type="dxa"/>
          </w:tcPr>
          <w:p w:rsidR="00530E57" w:rsidRPr="00205FAB" w:rsidRDefault="00530E57" w:rsidP="0053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Основные термины и определения. Причины возникновения и способы исключения систематических погрешностей. Оценка случайных погрешностей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:rsidR="00530E57" w:rsidRPr="00205FAB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530E57">
        <w:trPr>
          <w:trHeight w:val="272"/>
        </w:trPr>
        <w:tc>
          <w:tcPr>
            <w:tcW w:w="2412" w:type="dxa"/>
            <w:vMerge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</w:tcPr>
          <w:p w:rsidR="00530E57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</w:t>
            </w:r>
          </w:p>
        </w:tc>
        <w:tc>
          <w:tcPr>
            <w:tcW w:w="9639" w:type="dxa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Europe"/>
              </w:rPr>
            </w:pPr>
            <w:r w:rsidRPr="00205FAB">
              <w:rPr>
                <w:rFonts w:eastAsia="Europe"/>
              </w:rPr>
              <w:t>Классы точности средств измерений. Методы поверки и калибровки. Основные понятия теории метрологической надежности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:rsidR="00530E57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9A5408" w:rsidRPr="00205FAB" w:rsidTr="002647B5">
        <w:trPr>
          <w:trHeight w:val="20"/>
        </w:trPr>
        <w:tc>
          <w:tcPr>
            <w:tcW w:w="12617" w:type="dxa"/>
            <w:gridSpan w:val="4"/>
          </w:tcPr>
          <w:p w:rsidR="009A5408" w:rsidRPr="00205FAB" w:rsidRDefault="009A5408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b/>
                <w:bCs/>
              </w:rPr>
              <w:t>Раздел 3. С</w:t>
            </w:r>
            <w:r w:rsidR="00C22113">
              <w:rPr>
                <w:b/>
                <w:bCs/>
              </w:rPr>
              <w:t>ТАНДАРТИЗАЦИЯ</w:t>
            </w:r>
          </w:p>
        </w:tc>
        <w:tc>
          <w:tcPr>
            <w:tcW w:w="1440" w:type="dxa"/>
          </w:tcPr>
          <w:p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05FAB" w:rsidRDefault="002647B5" w:rsidP="002647B5">
            <w:pPr>
              <w:rPr>
                <w:b/>
                <w:bCs/>
              </w:rPr>
            </w:pPr>
            <w:r w:rsidRPr="00205FAB">
              <w:rPr>
                <w:b/>
                <w:bCs/>
              </w:rPr>
              <w:lastRenderedPageBreak/>
              <w:t>Тема 3.1. Основные цели и принципы стандартизации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 xml:space="preserve">Законодательные основы стандартизации. Цели и принципы стандартизации. </w:t>
            </w:r>
            <w:r w:rsidRPr="00205FAB">
              <w:t>Объекты, аспекты, области и уровни стандартизации</w:t>
            </w:r>
            <w:r>
              <w:t>.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05FAB" w:rsidRDefault="002647B5" w:rsidP="00205FA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05FAB">
              <w:rPr>
                <w:b/>
                <w:bCs/>
              </w:rPr>
              <w:t>Тема 3.2. Методология и организация работ</w:t>
            </w:r>
          </w:p>
          <w:p w:rsidR="002647B5" w:rsidRPr="00205FAB" w:rsidRDefault="002647B5" w:rsidP="00205FAB">
            <w:pPr>
              <w:rPr>
                <w:b/>
                <w:bCs/>
              </w:rPr>
            </w:pPr>
            <w:r w:rsidRPr="00205FAB">
              <w:rPr>
                <w:b/>
                <w:bCs/>
              </w:rPr>
              <w:t>по стандартизации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8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Нормативные документы по стандартизации. Методические основы стандартизации</w:t>
            </w:r>
            <w:r>
              <w:t xml:space="preserve">. </w:t>
            </w:r>
            <w:r w:rsidRPr="00205FAB">
              <w:t>Организационная структура стандартизации в РФ. Международная стандартизация (ИСО, МЭК)</w:t>
            </w:r>
            <w:r>
              <w:t>.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9A5408" w:rsidRPr="00205FAB" w:rsidTr="002647B5">
        <w:trPr>
          <w:trHeight w:val="20"/>
        </w:trPr>
        <w:tc>
          <w:tcPr>
            <w:tcW w:w="12617" w:type="dxa"/>
            <w:gridSpan w:val="4"/>
          </w:tcPr>
          <w:p w:rsidR="009A5408" w:rsidRPr="00205FAB" w:rsidRDefault="009A5408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Раздел 4. С</w:t>
            </w:r>
            <w:r w:rsidR="00C22113">
              <w:rPr>
                <w:b/>
                <w:bCs/>
              </w:rPr>
              <w:t>ЕРТИФИКАЦИЯ</w:t>
            </w:r>
          </w:p>
        </w:tc>
        <w:tc>
          <w:tcPr>
            <w:tcW w:w="1440" w:type="dxa"/>
          </w:tcPr>
          <w:p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4.1. Сущность и проведение сертификации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9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Сущность сертификации. Проведение сертификации. Правовые основы сертификации. Организационно-методические принципы сертификации. Деятельность ИСО в области сертификации. Деятельность МЭК в области сертификации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05FAB" w:rsidRDefault="002647B5" w:rsidP="00205FAB">
            <w:pPr>
              <w:rPr>
                <w:b/>
                <w:bCs/>
              </w:rPr>
            </w:pPr>
            <w:r w:rsidRPr="00205FAB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2</w:t>
            </w:r>
            <w:r w:rsidRPr="00205FAB">
              <w:rPr>
                <w:b/>
                <w:bCs/>
              </w:rPr>
              <w:t>. Сертификация систем качества</w:t>
            </w:r>
            <w:r w:rsidRPr="00205FAB">
              <w:t xml:space="preserve"> 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1</w:t>
            </w:r>
            <w:r w:rsidR="00530E57">
              <w:t>0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Менеджмент качества. Предпосылки развития менеджмента качества.</w:t>
            </w:r>
            <w:hyperlink r:id="rId11" w:history="1">
              <w:r w:rsidRPr="00205FAB">
                <w:rPr>
                  <w:rStyle w:val="apple-converted-space"/>
                </w:rPr>
                <w:t> </w:t>
              </w:r>
              <w:r w:rsidRPr="00205FAB">
                <w:rPr>
                  <w:rStyle w:val="af8"/>
                  <w:color w:val="auto"/>
                  <w:u w:val="none"/>
                </w:rPr>
                <w:t>Принципы обеспечения качества программных средств</w:t>
              </w:r>
            </w:hyperlink>
            <w:r w:rsidRPr="00205FAB">
              <w:t>. Основные международные стандарты в области ИТ: ISO/IEC 9126, ISO/IEC 14598 и ИСО/МЭК 9126-1.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193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173" w:type="dxa"/>
            <w:gridSpan w:val="2"/>
          </w:tcPr>
          <w:p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работы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412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  <w:r w:rsidR="00530E57">
              <w:t>1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Документирование стадий и этапов создания ИС по ГОСТ 34</w:t>
            </w:r>
            <w:r>
              <w:t xml:space="preserve">. </w:t>
            </w:r>
            <w:r w:rsidRPr="00205FAB">
              <w:t>Определение требований к содержанию результатов работ и документации</w:t>
            </w:r>
            <w:r>
              <w:t>.</w:t>
            </w:r>
          </w:p>
        </w:tc>
        <w:tc>
          <w:tcPr>
            <w:tcW w:w="1440" w:type="dxa"/>
          </w:tcPr>
          <w:p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12617" w:type="dxa"/>
            <w:gridSpan w:val="4"/>
          </w:tcPr>
          <w:p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 xml:space="preserve">Раздел 5. </w:t>
            </w:r>
            <w:r>
              <w:rPr>
                <w:b/>
                <w:bCs/>
              </w:rPr>
              <w:t>ТЕХНИЧЕСКОЕ ДОКУМЕНТИРОВАНИЕ</w:t>
            </w:r>
            <w:r w:rsidRPr="00205FAB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647B5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47B5">
              <w:rPr>
                <w:b/>
              </w:rPr>
              <w:t xml:space="preserve">Тема 5.1. </w:t>
            </w:r>
            <w:r w:rsidRPr="002647B5">
              <w:rPr>
                <w:rFonts w:eastAsia="Europe"/>
                <w:b/>
              </w:rPr>
              <w:t xml:space="preserve">Нормативно-методическая база документоведения 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Практическая работа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2647B5" w:rsidRPr="00205FAB" w:rsidTr="002647B5">
        <w:trPr>
          <w:trHeight w:val="874"/>
        </w:trPr>
        <w:tc>
          <w:tcPr>
            <w:tcW w:w="2444" w:type="dxa"/>
            <w:gridSpan w:val="2"/>
            <w:vMerge/>
          </w:tcPr>
          <w:p w:rsidR="002647B5" w:rsidRPr="002647B5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34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  <w:r w:rsidR="00530E57">
              <w:t>2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Основные понятия о документе и сообщении. Отличительные свойства, признаки и конфиденциальность документа. Способы и средства документирования. Классификация носителей информации</w:t>
            </w:r>
          </w:p>
        </w:tc>
        <w:tc>
          <w:tcPr>
            <w:tcW w:w="1440" w:type="dxa"/>
          </w:tcPr>
          <w:p w:rsidR="002647B5" w:rsidRPr="00530E57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0E57"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647B5" w:rsidRDefault="002647B5" w:rsidP="00205FAB">
            <w:pPr>
              <w:rPr>
                <w:b/>
              </w:rPr>
            </w:pPr>
            <w:r w:rsidRPr="002647B5">
              <w:rPr>
                <w:b/>
              </w:rPr>
              <w:t xml:space="preserve">Тема 5.2. </w:t>
            </w:r>
            <w:r w:rsidRPr="002647B5">
              <w:rPr>
                <w:rFonts w:eastAsia="Europe"/>
                <w:b/>
              </w:rPr>
              <w:t>Типы документов и требования к их составлению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Практические за</w:t>
            </w:r>
            <w:r>
              <w:t>нятия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413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  <w:r w:rsidR="00530E57">
              <w:t>3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Типы документов и требования к их составлению.</w:t>
            </w:r>
            <w:r w:rsidR="00EE4B7C" w:rsidRPr="00205FAB">
              <w:rPr>
                <w:rFonts w:eastAsia="Europe"/>
              </w:rPr>
              <w:t xml:space="preserve"> Классификация документов и системы документации Составление документов</w:t>
            </w:r>
            <w:r w:rsidR="00EE4B7C"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EE4B7C" w:rsidRPr="00205FAB" w:rsidTr="00EE4B7C">
        <w:trPr>
          <w:trHeight w:val="266"/>
        </w:trPr>
        <w:tc>
          <w:tcPr>
            <w:tcW w:w="2444" w:type="dxa"/>
            <w:gridSpan w:val="2"/>
            <w:vMerge/>
          </w:tcPr>
          <w:p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173" w:type="dxa"/>
            <w:gridSpan w:val="2"/>
          </w:tcPr>
          <w:p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Europe"/>
              </w:rPr>
            </w:pPr>
            <w:r>
              <w:rPr>
                <w:i/>
                <w:iCs/>
              </w:rPr>
              <w:t>Самостоятельная работа</w:t>
            </w:r>
          </w:p>
        </w:tc>
        <w:tc>
          <w:tcPr>
            <w:tcW w:w="1440" w:type="dxa"/>
          </w:tcPr>
          <w:p w:rsidR="00EE4B7C" w:rsidRDefault="00EE4B7C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EE4B7C" w:rsidRPr="00205FAB" w:rsidTr="00EE4B7C">
        <w:trPr>
          <w:trHeight w:val="271"/>
        </w:trPr>
        <w:tc>
          <w:tcPr>
            <w:tcW w:w="2444" w:type="dxa"/>
            <w:gridSpan w:val="2"/>
            <w:vMerge/>
          </w:tcPr>
          <w:p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173" w:type="dxa"/>
            <w:gridSpan w:val="2"/>
          </w:tcPr>
          <w:p w:rsidR="00EE4B7C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Europe"/>
              </w:rPr>
            </w:pPr>
            <w:r w:rsidRPr="00205FAB">
              <w:rPr>
                <w:rFonts w:eastAsia="Europe"/>
              </w:rPr>
              <w:t>Классификация документов и системы документации Составление документов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:rsidR="00EE4B7C" w:rsidRPr="00205FAB" w:rsidRDefault="00EE4B7C" w:rsidP="00EE4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AF0215" w:rsidRPr="00205FAB" w:rsidTr="002647B5">
        <w:trPr>
          <w:trHeight w:val="20"/>
        </w:trPr>
        <w:tc>
          <w:tcPr>
            <w:tcW w:w="12617" w:type="dxa"/>
            <w:gridSpan w:val="4"/>
          </w:tcPr>
          <w:p w:rsidR="00AF0215" w:rsidRPr="00205FAB" w:rsidRDefault="00CA4013" w:rsidP="00C221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Контрольная работа</w:t>
            </w:r>
            <w:r w:rsidR="00D6332C" w:rsidRPr="00205FAB"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:rsidR="00AF0215" w:rsidRPr="00205FAB" w:rsidRDefault="00BF267B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 w:rsidRPr="00205FAB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714" w:type="dxa"/>
            <w:shd w:val="clear" w:color="auto" w:fill="auto"/>
          </w:tcPr>
          <w:p w:rsidR="00AF0215" w:rsidRPr="00205FAB" w:rsidRDefault="00AF021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AF0215" w:rsidRPr="00205FAB" w:rsidTr="002647B5">
        <w:trPr>
          <w:trHeight w:val="20"/>
        </w:trPr>
        <w:tc>
          <w:tcPr>
            <w:tcW w:w="12617" w:type="dxa"/>
            <w:gridSpan w:val="4"/>
          </w:tcPr>
          <w:p w:rsidR="00AF0215" w:rsidRPr="00205FAB" w:rsidRDefault="00AF021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205FAB">
              <w:rPr>
                <w:b/>
                <w:bCs/>
              </w:rPr>
              <w:t>Всего:</w:t>
            </w:r>
          </w:p>
        </w:tc>
        <w:tc>
          <w:tcPr>
            <w:tcW w:w="1440" w:type="dxa"/>
          </w:tcPr>
          <w:p w:rsidR="00AF0215" w:rsidRPr="00205FAB" w:rsidRDefault="00D6332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205FAB">
              <w:rPr>
                <w:b/>
                <w:bCs/>
                <w:i/>
                <w:iCs/>
              </w:rPr>
              <w:t>36</w:t>
            </w:r>
          </w:p>
        </w:tc>
        <w:tc>
          <w:tcPr>
            <w:tcW w:w="1714" w:type="dxa"/>
            <w:shd w:val="clear" w:color="auto" w:fill="auto"/>
          </w:tcPr>
          <w:p w:rsidR="00AF0215" w:rsidRPr="00205FAB" w:rsidRDefault="00AF021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</w:tbl>
    <w:p w:rsidR="00673CB4" w:rsidRPr="00A63CBA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673CB4" w:rsidRPr="00A63CBA" w:rsidSect="00530E57">
          <w:pgSz w:w="16840" w:h="11907" w:orient="landscape"/>
          <w:pgMar w:top="1135" w:right="1134" w:bottom="851" w:left="992" w:header="709" w:footer="709" w:gutter="0"/>
          <w:cols w:space="720"/>
        </w:sectPr>
      </w:pPr>
    </w:p>
    <w:p w:rsidR="00673CB4" w:rsidRDefault="00673CB4" w:rsidP="003863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rFonts w:ascii="Times New Roman" w:hAnsi="Times New Roman"/>
          <w:bCs w:val="0"/>
          <w:caps/>
          <w:sz w:val="24"/>
          <w:szCs w:val="24"/>
        </w:rPr>
      </w:pPr>
      <w:r w:rsidRPr="0038634F">
        <w:rPr>
          <w:rFonts w:ascii="Times New Roman" w:hAnsi="Times New Roman"/>
          <w:bCs w:val="0"/>
          <w:caps/>
          <w:sz w:val="24"/>
          <w:szCs w:val="24"/>
        </w:rPr>
        <w:lastRenderedPageBreak/>
        <w:t>3. условия реализации дисциплины</w:t>
      </w:r>
    </w:p>
    <w:p w:rsidR="0038634F" w:rsidRPr="0038634F" w:rsidRDefault="0038634F" w:rsidP="0038634F"/>
    <w:p w:rsidR="00673CB4" w:rsidRPr="0038634F" w:rsidRDefault="00673CB4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38634F">
        <w:rPr>
          <w:b/>
          <w:bCs/>
        </w:rPr>
        <w:t>3.1. Требования к минимальному материально-техническому обеспечению</w:t>
      </w:r>
    </w:p>
    <w:p w:rsidR="00673CB4" w:rsidRPr="0038634F" w:rsidRDefault="00673CB4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634F">
        <w:t>Реализация дисциплины требует наличия учебного кабинета.</w:t>
      </w:r>
    </w:p>
    <w:p w:rsidR="009363C7" w:rsidRPr="0038634F" w:rsidRDefault="009363C7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 xml:space="preserve">Оборудование учебного кабинета: </w:t>
      </w:r>
      <w:r w:rsidR="00E32874" w:rsidRPr="0038634F">
        <w:rPr>
          <w:bCs/>
        </w:rPr>
        <w:t>Сетевой компьютерный класс с выходом в Интернет, оснащенный методическими и справочными материалами, наглядными пособиями, нормативной документацией.</w:t>
      </w:r>
    </w:p>
    <w:p w:rsidR="009363C7" w:rsidRPr="0038634F" w:rsidRDefault="009363C7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Технические средства обучения: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 xml:space="preserve">интерактивная доска, 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проектор,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принтер лазерный (принтер лазерный сетевой);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источник бесперебойного питания;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сканер, цифровой фотоаппарат, Web-камера;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 xml:space="preserve">аудиторная доска для письма фломастером с магнитной поверхностью; 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шкафы для хранения оборудования;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демонстрационные печатные пособия и демонстрационные ресурсы в электронном представлении.</w:t>
      </w:r>
    </w:p>
    <w:p w:rsidR="00C251B7" w:rsidRPr="0038634F" w:rsidRDefault="00C251B7" w:rsidP="003863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rFonts w:ascii="Times New Roman" w:hAnsi="Times New Roman"/>
          <w:b w:val="0"/>
          <w:bCs w:val="0"/>
          <w:sz w:val="24"/>
          <w:szCs w:val="24"/>
        </w:rPr>
      </w:pPr>
    </w:p>
    <w:p w:rsidR="00673CB4" w:rsidRPr="0038634F" w:rsidRDefault="00673CB4" w:rsidP="003863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rFonts w:ascii="Times New Roman" w:hAnsi="Times New Roman"/>
          <w:bCs w:val="0"/>
          <w:sz w:val="24"/>
          <w:szCs w:val="24"/>
        </w:rPr>
      </w:pPr>
      <w:r w:rsidRPr="0038634F">
        <w:rPr>
          <w:rFonts w:ascii="Times New Roman" w:hAnsi="Times New Roman"/>
          <w:bCs w:val="0"/>
          <w:sz w:val="24"/>
          <w:szCs w:val="24"/>
        </w:rPr>
        <w:t>3.2. Информационное обеспечение обучения</w:t>
      </w:r>
    </w:p>
    <w:p w:rsidR="00A964E6" w:rsidRPr="00CA4013" w:rsidRDefault="00A964E6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A4013">
        <w:rPr>
          <w:b/>
        </w:rPr>
        <w:t>Перечень основных стандартов в области обеспечения жизненного цикла и качества программных средств</w:t>
      </w:r>
      <w:r w:rsidR="00CA4013" w:rsidRPr="00CA4013">
        <w:rPr>
          <w:b/>
        </w:rPr>
        <w:t>: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</w:pPr>
      <w:r w:rsidRPr="0038634F">
        <w:t>ISO/</w:t>
      </w:r>
      <w:r w:rsidRPr="0038634F">
        <w:rPr>
          <w:lang w:val="en-US"/>
        </w:rPr>
        <w:t>IEC</w:t>
      </w:r>
      <w:r w:rsidRPr="0038634F">
        <w:t xml:space="preserve"> 12207:1995. (ГОСТ Р – 1999). ИТ. Процессы жизненного цикла программных средств.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  <w:rPr>
          <w:lang w:val="en-US"/>
        </w:rPr>
      </w:pPr>
      <w:r w:rsidRPr="0038634F">
        <w:rPr>
          <w:lang w:val="en-US"/>
        </w:rPr>
        <w:t>ISO</w:t>
      </w:r>
      <w:r w:rsidRPr="0038634F">
        <w:t>/</w:t>
      </w:r>
      <w:r w:rsidRPr="0038634F">
        <w:rPr>
          <w:lang w:val="en-US"/>
        </w:rPr>
        <w:t>IEC</w:t>
      </w:r>
      <w:r w:rsidRPr="0038634F">
        <w:t xml:space="preserve"> 15271:1998. (ГОСТ Р – 2002). ИТ. Руководство по применению </w:t>
      </w:r>
      <w:r w:rsidRPr="0038634F">
        <w:rPr>
          <w:lang w:val="en-US"/>
        </w:rPr>
        <w:t>ISO 12207.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</w:pPr>
      <w:r w:rsidRPr="0038634F">
        <w:rPr>
          <w:lang w:val="en-US"/>
        </w:rPr>
        <w:t>ISO</w:t>
      </w:r>
      <w:r w:rsidRPr="0038634F">
        <w:t>/</w:t>
      </w:r>
      <w:r w:rsidRPr="0038634F">
        <w:rPr>
          <w:lang w:val="en-US"/>
        </w:rPr>
        <w:t>IEC</w:t>
      </w:r>
      <w:r w:rsidRPr="0038634F">
        <w:t xml:space="preserve"> 16326:1999. (ГОСТ Р – 2002). ИТ. Руководство по применению </w:t>
      </w:r>
      <w:r w:rsidRPr="0038634F">
        <w:rPr>
          <w:lang w:val="en-US"/>
        </w:rPr>
        <w:t>ISO</w:t>
      </w:r>
      <w:r w:rsidRPr="0038634F">
        <w:t xml:space="preserve"> 12207 при административном управлении проектами.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</w:pPr>
      <w:r w:rsidRPr="0038634F">
        <w:t>ISO 9126:1991. (ГОСТ – 1993). ИТ. Оценка программного продукта. Харак</w:t>
      </w:r>
      <w:r w:rsidRPr="0038634F">
        <w:softHyphen/>
        <w:t>теристики качества и руководство по их применению.</w:t>
      </w:r>
      <w:r w:rsidR="00205FAB">
        <w:t xml:space="preserve"> 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8" w:hanging="425"/>
        <w:jc w:val="both"/>
      </w:pPr>
      <w:r w:rsidRPr="0038634F">
        <w:t>ГОСТ 34.602-89. ИТ. Техническое задание на создание автоматизированных систем.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8" w:hanging="425"/>
        <w:jc w:val="both"/>
      </w:pPr>
      <w:r w:rsidRPr="0038634F">
        <w:t>ГОСТ 34.603-92. ИТ. Виды испытаний автоматизированных систем.</w:t>
      </w:r>
    </w:p>
    <w:p w:rsidR="007C0D2E" w:rsidRPr="0038634F" w:rsidRDefault="00A964E6" w:rsidP="00CA4013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8" w:hanging="425"/>
        <w:jc w:val="both"/>
      </w:pPr>
      <w:r w:rsidRPr="0038634F">
        <w:t>РД 50-34.698-90. Методические указания. Информационная технология. Автоматизированные системы. Требования к содержанию документов.</w:t>
      </w:r>
    </w:p>
    <w:p w:rsidR="00A964E6" w:rsidRPr="00CA4013" w:rsidRDefault="00C22113" w:rsidP="00CA4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A4013">
        <w:rPr>
          <w:b/>
        </w:rPr>
        <w:t>Основная л</w:t>
      </w:r>
      <w:r w:rsidR="009F285D" w:rsidRPr="00CA4013">
        <w:rPr>
          <w:b/>
        </w:rPr>
        <w:t>итература</w:t>
      </w:r>
      <w:r w:rsidRPr="00CA4013">
        <w:rPr>
          <w:b/>
        </w:rPr>
        <w:t>:</w:t>
      </w:r>
    </w:p>
    <w:p w:rsidR="005664A5" w:rsidRPr="005664A5" w:rsidRDefault="005664A5" w:rsidP="00CA4013">
      <w:pPr>
        <w:numPr>
          <w:ilvl w:val="0"/>
          <w:numId w:val="37"/>
        </w:numPr>
        <w:jc w:val="both"/>
      </w:pPr>
      <w:r w:rsidRPr="005664A5">
        <w:t>Сергеев, А. Г.</w:t>
      </w:r>
      <w:r w:rsidR="00205FAB">
        <w:t xml:space="preserve"> </w:t>
      </w:r>
      <w:r w:rsidRPr="005664A5">
        <w:t>Сертификация: учебник и практикум для среднего профессионального образования / А. Г. Сергеев, В. В. </w:t>
      </w:r>
      <w:proofErr w:type="spellStart"/>
      <w:r w:rsidRPr="005664A5">
        <w:t>Терегеря</w:t>
      </w:r>
      <w:proofErr w:type="spellEnd"/>
      <w:r w:rsidRPr="005664A5">
        <w:t>. — Москва: Издательство Юрайт, 2021. — 195 с.</w:t>
      </w:r>
    </w:p>
    <w:p w:rsidR="009F285D" w:rsidRPr="005664A5" w:rsidRDefault="005664A5" w:rsidP="00CA4013">
      <w:pPr>
        <w:numPr>
          <w:ilvl w:val="0"/>
          <w:numId w:val="37"/>
        </w:numPr>
        <w:jc w:val="both"/>
      </w:pPr>
      <w:r w:rsidRPr="005664A5">
        <w:t>Кузнецов, И. Н.</w:t>
      </w:r>
      <w:r w:rsidR="00205FAB">
        <w:t xml:space="preserve"> </w:t>
      </w:r>
      <w:r w:rsidRPr="005664A5">
        <w:t xml:space="preserve">Документационное обеспечение управления. Документооборот и делопроизводство: учебник и практикум для среднего профессионального образования / И. Н. Кузнецов. — 3-е изд., </w:t>
      </w:r>
      <w:proofErr w:type="spellStart"/>
      <w:r w:rsidRPr="005664A5">
        <w:t>перераб</w:t>
      </w:r>
      <w:proofErr w:type="spellEnd"/>
      <w:r w:rsidRPr="005664A5">
        <w:t>. и доп. — Москва: Издательство Юрайт, 2021. — 462 с</w:t>
      </w:r>
    </w:p>
    <w:p w:rsidR="00B573A9" w:rsidRPr="00CA4013" w:rsidRDefault="00B573A9" w:rsidP="00CA4013">
      <w:pPr>
        <w:pStyle w:val="1"/>
        <w:tabs>
          <w:tab w:val="num" w:pos="0"/>
        </w:tabs>
        <w:spacing w:line="276" w:lineRule="auto"/>
        <w:ind w:firstLine="0"/>
        <w:jc w:val="both"/>
        <w:rPr>
          <w:rFonts w:ascii="Times New Roman" w:hAnsi="Times New Roman"/>
          <w:caps/>
          <w:sz w:val="24"/>
          <w:szCs w:val="24"/>
        </w:rPr>
      </w:pPr>
      <w:r w:rsidRPr="00CA4013">
        <w:rPr>
          <w:rFonts w:ascii="Times New Roman" w:hAnsi="Times New Roman"/>
          <w:sz w:val="24"/>
          <w:szCs w:val="24"/>
        </w:rPr>
        <w:t>Интернет-ресурсы:</w:t>
      </w:r>
    </w:p>
    <w:p w:rsidR="00B573A9" w:rsidRPr="0038634F" w:rsidRDefault="00B573A9" w:rsidP="00CA4013">
      <w:pPr>
        <w:pStyle w:val="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38634F">
        <w:rPr>
          <w:rFonts w:ascii="Times New Roman" w:hAnsi="Times New Roman"/>
          <w:b w:val="0"/>
          <w:sz w:val="24"/>
          <w:szCs w:val="24"/>
        </w:rPr>
        <w:t xml:space="preserve">Николаев М. И. </w:t>
      </w:r>
      <w:hyperlink r:id="rId12" w:history="1">
        <w:r w:rsidRPr="0038634F">
          <w:rPr>
            <w:rFonts w:ascii="Times New Roman" w:hAnsi="Times New Roman"/>
            <w:b w:val="0"/>
            <w:sz w:val="24"/>
            <w:szCs w:val="24"/>
          </w:rPr>
          <w:t>Метрология, стандартизация, сертификация и управление качеством</w:t>
        </w:r>
      </w:hyperlink>
      <w:r w:rsidRPr="0038634F">
        <w:rPr>
          <w:rFonts w:ascii="Times New Roman" w:hAnsi="Times New Roman"/>
          <w:b w:val="0"/>
          <w:sz w:val="24"/>
          <w:szCs w:val="24"/>
        </w:rPr>
        <w:t>.</w:t>
      </w:r>
      <w:r w:rsidR="0066630E" w:rsidRPr="0038634F">
        <w:rPr>
          <w:rFonts w:ascii="Times New Roman" w:hAnsi="Times New Roman"/>
          <w:b w:val="0"/>
          <w:sz w:val="24"/>
          <w:szCs w:val="24"/>
        </w:rPr>
        <w:t xml:space="preserve"> [Электронный ресурс] /</w:t>
      </w:r>
      <w:r w:rsidR="00CA4013">
        <w:rPr>
          <w:rFonts w:ascii="Times New Roman" w:hAnsi="Times New Roman"/>
          <w:b w:val="0"/>
          <w:sz w:val="24"/>
          <w:szCs w:val="24"/>
        </w:rPr>
        <w:t xml:space="preserve"> Режим д</w:t>
      </w:r>
      <w:r w:rsidRPr="0038634F">
        <w:rPr>
          <w:rFonts w:ascii="Times New Roman" w:hAnsi="Times New Roman"/>
          <w:b w:val="0"/>
          <w:sz w:val="24"/>
          <w:szCs w:val="24"/>
        </w:rPr>
        <w:t>оступа:</w:t>
      </w:r>
      <w:r w:rsidR="00CA4013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13" w:history="1">
        <w:r w:rsidRPr="0038634F">
          <w:rPr>
            <w:rStyle w:val="af8"/>
            <w:rFonts w:ascii="Times New Roman" w:hAnsi="Times New Roman"/>
            <w:b w:val="0"/>
            <w:sz w:val="24"/>
            <w:szCs w:val="24"/>
          </w:rPr>
          <w:t>http://www.intuit.ru/department/informatics/mscqm/class/free/status/</w:t>
        </w:r>
      </w:hyperlink>
      <w:r w:rsidRPr="0038634F">
        <w:rPr>
          <w:rFonts w:ascii="Times New Roman" w:hAnsi="Times New Roman"/>
          <w:b w:val="0"/>
          <w:sz w:val="24"/>
          <w:szCs w:val="24"/>
        </w:rPr>
        <w:t xml:space="preserve"> </w:t>
      </w:r>
      <w:r w:rsidR="00CA4013">
        <w:rPr>
          <w:rFonts w:ascii="Times New Roman" w:hAnsi="Times New Roman"/>
          <w:b w:val="0"/>
          <w:sz w:val="24"/>
          <w:szCs w:val="24"/>
        </w:rPr>
        <w:t>(Дата обращения: 1</w:t>
      </w:r>
      <w:r w:rsidR="00EE4B7C">
        <w:rPr>
          <w:rFonts w:ascii="Times New Roman" w:hAnsi="Times New Roman"/>
          <w:b w:val="0"/>
          <w:sz w:val="24"/>
          <w:szCs w:val="24"/>
        </w:rPr>
        <w:t>3</w:t>
      </w:r>
      <w:r w:rsidR="00CA4013">
        <w:rPr>
          <w:rFonts w:ascii="Times New Roman" w:hAnsi="Times New Roman"/>
          <w:b w:val="0"/>
          <w:sz w:val="24"/>
          <w:szCs w:val="24"/>
        </w:rPr>
        <w:t>.0</w:t>
      </w:r>
      <w:r w:rsidR="00224268">
        <w:rPr>
          <w:rFonts w:ascii="Times New Roman" w:hAnsi="Times New Roman"/>
          <w:b w:val="0"/>
          <w:sz w:val="24"/>
          <w:szCs w:val="24"/>
        </w:rPr>
        <w:t>4</w:t>
      </w:r>
      <w:bookmarkStart w:id="0" w:name="_GoBack"/>
      <w:bookmarkEnd w:id="0"/>
      <w:r w:rsidR="00CA4013">
        <w:rPr>
          <w:rFonts w:ascii="Times New Roman" w:hAnsi="Times New Roman"/>
          <w:b w:val="0"/>
          <w:sz w:val="24"/>
          <w:szCs w:val="24"/>
        </w:rPr>
        <w:t>.202</w:t>
      </w:r>
      <w:r w:rsidR="00224268">
        <w:rPr>
          <w:rFonts w:ascii="Times New Roman" w:hAnsi="Times New Roman"/>
          <w:b w:val="0"/>
          <w:sz w:val="24"/>
          <w:szCs w:val="24"/>
        </w:rPr>
        <w:t>5</w:t>
      </w:r>
      <w:r w:rsidR="00CA4013">
        <w:rPr>
          <w:rFonts w:ascii="Times New Roman" w:hAnsi="Times New Roman"/>
          <w:b w:val="0"/>
          <w:sz w:val="24"/>
          <w:szCs w:val="24"/>
        </w:rPr>
        <w:t>).</w:t>
      </w:r>
    </w:p>
    <w:p w:rsidR="00673CB4" w:rsidRDefault="00673CB4" w:rsidP="0038634F">
      <w:pPr>
        <w:pStyle w:val="1"/>
        <w:tabs>
          <w:tab w:val="num" w:pos="0"/>
        </w:tabs>
        <w:spacing w:line="276" w:lineRule="auto"/>
        <w:ind w:firstLine="0"/>
        <w:jc w:val="center"/>
        <w:rPr>
          <w:rFonts w:ascii="Times New Roman" w:hAnsi="Times New Roman"/>
          <w:bCs w:val="0"/>
          <w:caps/>
          <w:sz w:val="24"/>
          <w:szCs w:val="24"/>
        </w:rPr>
      </w:pPr>
      <w:r w:rsidRPr="0038634F">
        <w:rPr>
          <w:rFonts w:ascii="Times New Roman" w:hAnsi="Times New Roman"/>
          <w:sz w:val="24"/>
          <w:szCs w:val="24"/>
        </w:rPr>
        <w:br w:type="page"/>
      </w:r>
      <w:r w:rsidRPr="0038634F">
        <w:rPr>
          <w:rFonts w:ascii="Times New Roman" w:hAnsi="Times New Roman"/>
          <w:bCs w:val="0"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38634F" w:rsidRPr="0038634F" w:rsidRDefault="0038634F" w:rsidP="003863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205FAB" w:rsidRPr="00D9299F" w:rsidTr="000C0F6D">
        <w:tc>
          <w:tcPr>
            <w:tcW w:w="1912" w:type="pct"/>
          </w:tcPr>
          <w:p w:rsidR="00205FAB" w:rsidRPr="00D9299F" w:rsidRDefault="00205FAB" w:rsidP="00205FAB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D9299F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:rsidR="00205FAB" w:rsidRPr="00D9299F" w:rsidRDefault="00205FAB" w:rsidP="00205FAB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D9299F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205FAB" w:rsidRPr="00D9299F" w:rsidRDefault="00205FAB" w:rsidP="00205FAB">
            <w:pPr>
              <w:rPr>
                <w:b/>
                <w:bCs/>
                <w:i/>
                <w:sz w:val="22"/>
                <w:szCs w:val="22"/>
              </w:rPr>
            </w:pPr>
            <w:r w:rsidRPr="00D9299F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205FAB" w:rsidRPr="00D9299F" w:rsidTr="00205FAB">
        <w:trPr>
          <w:trHeight w:val="557"/>
        </w:trPr>
        <w:tc>
          <w:tcPr>
            <w:tcW w:w="1912" w:type="pct"/>
          </w:tcPr>
          <w:p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D9299F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205FAB" w:rsidRPr="00D9299F" w:rsidRDefault="00205FAB" w:rsidP="00205FAB">
            <w:pPr>
              <w:spacing w:before="248"/>
              <w:ind w:right="-2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205FAB" w:rsidRPr="00D9299F" w:rsidRDefault="00205FAB" w:rsidP="00205FAB">
            <w:pPr>
              <w:spacing w:before="248"/>
              <w:ind w:right="-2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205FAB" w:rsidRPr="00D9299F" w:rsidRDefault="00205FAB" w:rsidP="00205FAB">
            <w:pPr>
              <w:spacing w:before="248"/>
              <w:ind w:right="-2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205FAB" w:rsidRPr="00D9299F" w:rsidRDefault="00205FAB" w:rsidP="00205FAB">
            <w:pPr>
              <w:spacing w:before="100" w:beforeAutospacing="1"/>
              <w:rPr>
                <w:bCs/>
                <w:i/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</w:p>
        </w:tc>
      </w:tr>
      <w:tr w:rsidR="00205FAB" w:rsidRPr="00D9299F" w:rsidTr="000C0F6D">
        <w:trPr>
          <w:trHeight w:val="1690"/>
        </w:trPr>
        <w:tc>
          <w:tcPr>
            <w:tcW w:w="1912" w:type="pct"/>
          </w:tcPr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Правовые основы метрологии, стандартизации и сертификации.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Основные понятия и определения метрологии, стандартизации и сертификации.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Основные положения систем (комплексов) общетехнических и организационно-методических стандартов.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Показатели качества и методы их оценки.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Системы качества.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Основные термины и определения в области сертификации.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Организационную структуру сертификации.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Системы и схемы сертификации.</w:t>
            </w:r>
          </w:p>
        </w:tc>
        <w:tc>
          <w:tcPr>
            <w:tcW w:w="1580" w:type="pct"/>
            <w:vMerge/>
          </w:tcPr>
          <w:p w:rsidR="00205FAB" w:rsidRPr="00D9299F" w:rsidRDefault="00205FAB" w:rsidP="00205FAB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</w:p>
        </w:tc>
      </w:tr>
      <w:tr w:rsidR="00205FAB" w:rsidRPr="00D9299F" w:rsidTr="000C0F6D">
        <w:trPr>
          <w:trHeight w:val="789"/>
        </w:trPr>
        <w:tc>
          <w:tcPr>
            <w:tcW w:w="1912" w:type="pct"/>
          </w:tcPr>
          <w:p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D9299F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205FAB" w:rsidRPr="00D9299F" w:rsidRDefault="00205FAB" w:rsidP="00205FAB">
            <w:pPr>
              <w:rPr>
                <w:bCs/>
                <w:i/>
                <w:sz w:val="22"/>
                <w:szCs w:val="22"/>
              </w:rPr>
            </w:pPr>
          </w:p>
        </w:tc>
      </w:tr>
      <w:tr w:rsidR="00205FAB" w:rsidRPr="00D9299F" w:rsidTr="000C0F6D">
        <w:trPr>
          <w:trHeight w:val="1265"/>
        </w:trPr>
        <w:tc>
          <w:tcPr>
            <w:tcW w:w="1912" w:type="pct"/>
          </w:tcPr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Применять требования нормативных актов к основным видам продукции (услуг) и процессов.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Применять документацию систем качества.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Применять основные правила и документы системы сертификации Российской Федерации.</w:t>
            </w:r>
          </w:p>
          <w:p w:rsidR="00205FAB" w:rsidRPr="00D9299F" w:rsidRDefault="00205FAB" w:rsidP="00205FAB">
            <w:pPr>
              <w:spacing w:after="120"/>
              <w:ind w:left="33" w:right="-2"/>
              <w:rPr>
                <w:sz w:val="22"/>
                <w:szCs w:val="22"/>
              </w:rPr>
            </w:pPr>
          </w:p>
        </w:tc>
        <w:tc>
          <w:tcPr>
            <w:tcW w:w="1580" w:type="pct"/>
            <w:vMerge/>
          </w:tcPr>
          <w:p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Наблюдение и оценивание выполнения практических работ.</w:t>
            </w:r>
          </w:p>
          <w:p w:rsidR="00205FAB" w:rsidRPr="00D9299F" w:rsidRDefault="00205FAB" w:rsidP="00205FAB">
            <w:pPr>
              <w:rPr>
                <w:bCs/>
                <w:i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:rsidR="00673CB4" w:rsidRPr="0038634F" w:rsidRDefault="00673CB4" w:rsidP="0038634F">
      <w:pPr>
        <w:spacing w:line="276" w:lineRule="auto"/>
      </w:pPr>
    </w:p>
    <w:sectPr w:rsidR="00673CB4" w:rsidRPr="0038634F" w:rsidSect="002F377D">
      <w:footerReference w:type="first" r:id="rId14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7B5" w:rsidRDefault="002647B5">
      <w:r>
        <w:separator/>
      </w:r>
    </w:p>
  </w:endnote>
  <w:endnote w:type="continuationSeparator" w:id="0">
    <w:p w:rsidR="002647B5" w:rsidRDefault="0026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7B5" w:rsidRDefault="00B033B5">
    <w:pPr>
      <w:pStyle w:val="af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E4B7C">
      <w:rPr>
        <w:noProof/>
      </w:rPr>
      <w:t>8</w:t>
    </w:r>
    <w:r>
      <w:rPr>
        <w:noProof/>
      </w:rPr>
      <w:fldChar w:fldCharType="end"/>
    </w:r>
  </w:p>
  <w:p w:rsidR="002647B5" w:rsidRDefault="002647B5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7B5" w:rsidRDefault="002647B5">
    <w:pPr>
      <w:pStyle w:val="af3"/>
      <w:jc w:val="right"/>
    </w:pPr>
  </w:p>
  <w:p w:rsidR="002647B5" w:rsidRDefault="002647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7B5" w:rsidRDefault="002647B5">
    <w:pPr>
      <w:pStyle w:val="af3"/>
      <w:jc w:val="right"/>
    </w:pPr>
  </w:p>
  <w:p w:rsidR="002647B5" w:rsidRDefault="002647B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7B5" w:rsidRDefault="002647B5">
      <w:r>
        <w:separator/>
      </w:r>
    </w:p>
  </w:footnote>
  <w:footnote w:type="continuationSeparator" w:id="0">
    <w:p w:rsidR="002647B5" w:rsidRDefault="0026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2EDD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989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C073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9AA7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3629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FEAA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B099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FCCA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481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EE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B0986"/>
    <w:multiLevelType w:val="hybridMultilevel"/>
    <w:tmpl w:val="372ABE38"/>
    <w:lvl w:ilvl="0" w:tplc="09B026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3FC0233"/>
    <w:multiLevelType w:val="hybridMultilevel"/>
    <w:tmpl w:val="77F2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1D5179"/>
    <w:multiLevelType w:val="hybridMultilevel"/>
    <w:tmpl w:val="CC08E28C"/>
    <w:lvl w:ilvl="0" w:tplc="FD903C2A">
      <w:start w:val="1"/>
      <w:numFmt w:val="bullet"/>
      <w:lvlText w:val="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8819E8"/>
    <w:multiLevelType w:val="hybridMultilevel"/>
    <w:tmpl w:val="BF024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38744A"/>
    <w:multiLevelType w:val="hybridMultilevel"/>
    <w:tmpl w:val="1466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98742FA"/>
    <w:multiLevelType w:val="hybridMultilevel"/>
    <w:tmpl w:val="57A02C28"/>
    <w:lvl w:ilvl="0" w:tplc="8C80B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694FB6"/>
    <w:multiLevelType w:val="hybridMultilevel"/>
    <w:tmpl w:val="DDC2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112D0"/>
    <w:multiLevelType w:val="hybridMultilevel"/>
    <w:tmpl w:val="BA60AD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C4876C5"/>
    <w:multiLevelType w:val="hybridMultilevel"/>
    <w:tmpl w:val="77F2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86BE2"/>
    <w:multiLevelType w:val="hybridMultilevel"/>
    <w:tmpl w:val="25ACB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91DDF"/>
    <w:multiLevelType w:val="hybridMultilevel"/>
    <w:tmpl w:val="4BE27F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323A18"/>
    <w:multiLevelType w:val="hybridMultilevel"/>
    <w:tmpl w:val="EAD0E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9F83114"/>
    <w:multiLevelType w:val="hybridMultilevel"/>
    <w:tmpl w:val="45EE2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292AFF"/>
    <w:multiLevelType w:val="hybridMultilevel"/>
    <w:tmpl w:val="671656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2445AE9"/>
    <w:multiLevelType w:val="hybridMultilevel"/>
    <w:tmpl w:val="C1A66E9C"/>
    <w:lvl w:ilvl="0" w:tplc="8C80B2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CA40EF"/>
    <w:multiLevelType w:val="hybridMultilevel"/>
    <w:tmpl w:val="8A8ECA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9EE76C3"/>
    <w:multiLevelType w:val="hybridMultilevel"/>
    <w:tmpl w:val="D8D0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50D0F"/>
    <w:multiLevelType w:val="multilevel"/>
    <w:tmpl w:val="4BE27F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CF22652"/>
    <w:multiLevelType w:val="hybridMultilevel"/>
    <w:tmpl w:val="C8560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1666C"/>
    <w:multiLevelType w:val="hybridMultilevel"/>
    <w:tmpl w:val="3558C6E6"/>
    <w:lvl w:ilvl="0" w:tplc="8C80B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1422B"/>
    <w:multiLevelType w:val="hybridMultilevel"/>
    <w:tmpl w:val="4808D3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D2C56"/>
    <w:multiLevelType w:val="hybridMultilevel"/>
    <w:tmpl w:val="F64A3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2A47DF"/>
    <w:multiLevelType w:val="hybridMultilevel"/>
    <w:tmpl w:val="E9CE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8"/>
  </w:num>
  <w:num w:numId="4">
    <w:abstractNumId w:val="16"/>
  </w:num>
  <w:num w:numId="5">
    <w:abstractNumId w:val="24"/>
  </w:num>
  <w:num w:numId="6">
    <w:abstractNumId w:val="14"/>
  </w:num>
  <w:num w:numId="7">
    <w:abstractNumId w:val="25"/>
  </w:num>
  <w:num w:numId="8">
    <w:abstractNumId w:val="21"/>
  </w:num>
  <w:num w:numId="9">
    <w:abstractNumId w:val="11"/>
  </w:num>
  <w:num w:numId="10">
    <w:abstractNumId w:val="12"/>
  </w:num>
  <w:num w:numId="11">
    <w:abstractNumId w:val="33"/>
  </w:num>
  <w:num w:numId="12">
    <w:abstractNumId w:val="30"/>
  </w:num>
  <w:num w:numId="13">
    <w:abstractNumId w:val="37"/>
  </w:num>
  <w:num w:numId="14">
    <w:abstractNumId w:val="15"/>
  </w:num>
  <w:num w:numId="15">
    <w:abstractNumId w:val="28"/>
  </w:num>
  <w:num w:numId="16">
    <w:abstractNumId w:val="26"/>
  </w:num>
  <w:num w:numId="17">
    <w:abstractNumId w:val="36"/>
  </w:num>
  <w:num w:numId="18">
    <w:abstractNumId w:val="23"/>
  </w:num>
  <w:num w:numId="19">
    <w:abstractNumId w:val="31"/>
  </w:num>
  <w:num w:numId="20">
    <w:abstractNumId w:val="27"/>
  </w:num>
  <w:num w:numId="21">
    <w:abstractNumId w:val="20"/>
  </w:num>
  <w:num w:numId="22">
    <w:abstractNumId w:val="34"/>
  </w:num>
  <w:num w:numId="23">
    <w:abstractNumId w:val="29"/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3"/>
  </w:num>
  <w:num w:numId="36">
    <w:abstractNumId w:val="35"/>
  </w:num>
  <w:num w:numId="37">
    <w:abstractNumId w:val="32"/>
  </w:num>
  <w:num w:numId="38">
    <w:abstractNumId w:val="2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4D7"/>
    <w:rsid w:val="00004734"/>
    <w:rsid w:val="00010B1D"/>
    <w:rsid w:val="00013A54"/>
    <w:rsid w:val="0001417A"/>
    <w:rsid w:val="00014261"/>
    <w:rsid w:val="00030102"/>
    <w:rsid w:val="00033BD9"/>
    <w:rsid w:val="000351FE"/>
    <w:rsid w:val="00040E09"/>
    <w:rsid w:val="000473FC"/>
    <w:rsid w:val="0004786A"/>
    <w:rsid w:val="00056389"/>
    <w:rsid w:val="00060370"/>
    <w:rsid w:val="0006135B"/>
    <w:rsid w:val="00064D79"/>
    <w:rsid w:val="000650CE"/>
    <w:rsid w:val="000700AD"/>
    <w:rsid w:val="000711D1"/>
    <w:rsid w:val="00074CF0"/>
    <w:rsid w:val="00077E6E"/>
    <w:rsid w:val="0008156B"/>
    <w:rsid w:val="0008446C"/>
    <w:rsid w:val="000948D6"/>
    <w:rsid w:val="000A28F1"/>
    <w:rsid w:val="000A4540"/>
    <w:rsid w:val="000C0F6D"/>
    <w:rsid w:val="000D16F6"/>
    <w:rsid w:val="000D54BE"/>
    <w:rsid w:val="000D5CDF"/>
    <w:rsid w:val="000E0275"/>
    <w:rsid w:val="000E3F39"/>
    <w:rsid w:val="000E457A"/>
    <w:rsid w:val="000F370D"/>
    <w:rsid w:val="000F74B1"/>
    <w:rsid w:val="00103AE7"/>
    <w:rsid w:val="0010459C"/>
    <w:rsid w:val="00106480"/>
    <w:rsid w:val="0011375E"/>
    <w:rsid w:val="0013098F"/>
    <w:rsid w:val="00135720"/>
    <w:rsid w:val="0014522E"/>
    <w:rsid w:val="00172693"/>
    <w:rsid w:val="0017485F"/>
    <w:rsid w:val="00177881"/>
    <w:rsid w:val="001804CB"/>
    <w:rsid w:val="00185914"/>
    <w:rsid w:val="00186EA0"/>
    <w:rsid w:val="001A0260"/>
    <w:rsid w:val="001A14F3"/>
    <w:rsid w:val="001B26F1"/>
    <w:rsid w:val="001B40C3"/>
    <w:rsid w:val="001B6C6E"/>
    <w:rsid w:val="001C6B72"/>
    <w:rsid w:val="001D0E7B"/>
    <w:rsid w:val="001D2214"/>
    <w:rsid w:val="001D3858"/>
    <w:rsid w:val="001E06DE"/>
    <w:rsid w:val="001E3518"/>
    <w:rsid w:val="001E7128"/>
    <w:rsid w:val="001F76FF"/>
    <w:rsid w:val="00202754"/>
    <w:rsid w:val="00203DF7"/>
    <w:rsid w:val="00205FAB"/>
    <w:rsid w:val="00206C48"/>
    <w:rsid w:val="00211E37"/>
    <w:rsid w:val="00220E9B"/>
    <w:rsid w:val="00224268"/>
    <w:rsid w:val="00227C6A"/>
    <w:rsid w:val="00235928"/>
    <w:rsid w:val="00237F66"/>
    <w:rsid w:val="002553F8"/>
    <w:rsid w:val="002560EA"/>
    <w:rsid w:val="00260AAC"/>
    <w:rsid w:val="002647B5"/>
    <w:rsid w:val="00265365"/>
    <w:rsid w:val="00265AFD"/>
    <w:rsid w:val="002830A1"/>
    <w:rsid w:val="00291F32"/>
    <w:rsid w:val="002B4C5E"/>
    <w:rsid w:val="002C5116"/>
    <w:rsid w:val="002D0793"/>
    <w:rsid w:val="002D1404"/>
    <w:rsid w:val="002E6FD0"/>
    <w:rsid w:val="002F118B"/>
    <w:rsid w:val="002F377D"/>
    <w:rsid w:val="003029BA"/>
    <w:rsid w:val="003141CF"/>
    <w:rsid w:val="003218E2"/>
    <w:rsid w:val="003263DA"/>
    <w:rsid w:val="00326BB1"/>
    <w:rsid w:val="003275AB"/>
    <w:rsid w:val="003439A5"/>
    <w:rsid w:val="003509A1"/>
    <w:rsid w:val="00361C74"/>
    <w:rsid w:val="003648A6"/>
    <w:rsid w:val="00366C88"/>
    <w:rsid w:val="00371C3A"/>
    <w:rsid w:val="0038634F"/>
    <w:rsid w:val="00395AAD"/>
    <w:rsid w:val="003A7B3D"/>
    <w:rsid w:val="003A7C75"/>
    <w:rsid w:val="003B2B6F"/>
    <w:rsid w:val="003B4EDB"/>
    <w:rsid w:val="003B6B3A"/>
    <w:rsid w:val="003C1FA9"/>
    <w:rsid w:val="003C5AF2"/>
    <w:rsid w:val="003C5CE9"/>
    <w:rsid w:val="003D341E"/>
    <w:rsid w:val="003D4E2B"/>
    <w:rsid w:val="003D69CC"/>
    <w:rsid w:val="003E0FBC"/>
    <w:rsid w:val="003E7D75"/>
    <w:rsid w:val="003F3365"/>
    <w:rsid w:val="003F6225"/>
    <w:rsid w:val="00404874"/>
    <w:rsid w:val="00405932"/>
    <w:rsid w:val="00413F18"/>
    <w:rsid w:val="00415E55"/>
    <w:rsid w:val="00422317"/>
    <w:rsid w:val="0042381A"/>
    <w:rsid w:val="004367CE"/>
    <w:rsid w:val="00440E26"/>
    <w:rsid w:val="00455D48"/>
    <w:rsid w:val="00463EFB"/>
    <w:rsid w:val="00470413"/>
    <w:rsid w:val="00472742"/>
    <w:rsid w:val="004759F0"/>
    <w:rsid w:val="00480D6F"/>
    <w:rsid w:val="00480DCB"/>
    <w:rsid w:val="0049044C"/>
    <w:rsid w:val="00492935"/>
    <w:rsid w:val="00492BE6"/>
    <w:rsid w:val="0049646A"/>
    <w:rsid w:val="004A1296"/>
    <w:rsid w:val="004B3B76"/>
    <w:rsid w:val="004B4509"/>
    <w:rsid w:val="004B5D49"/>
    <w:rsid w:val="004C03FC"/>
    <w:rsid w:val="004C3D21"/>
    <w:rsid w:val="004C5780"/>
    <w:rsid w:val="004C6044"/>
    <w:rsid w:val="004C79A1"/>
    <w:rsid w:val="004C7E46"/>
    <w:rsid w:val="004D0EAD"/>
    <w:rsid w:val="004E2076"/>
    <w:rsid w:val="004F69AC"/>
    <w:rsid w:val="004F731F"/>
    <w:rsid w:val="005040D8"/>
    <w:rsid w:val="00512333"/>
    <w:rsid w:val="00520505"/>
    <w:rsid w:val="00530E57"/>
    <w:rsid w:val="00531020"/>
    <w:rsid w:val="00535411"/>
    <w:rsid w:val="00535576"/>
    <w:rsid w:val="005442A2"/>
    <w:rsid w:val="005565E0"/>
    <w:rsid w:val="00561C69"/>
    <w:rsid w:val="005664A5"/>
    <w:rsid w:val="005711B1"/>
    <w:rsid w:val="0058449B"/>
    <w:rsid w:val="00586B54"/>
    <w:rsid w:val="00595532"/>
    <w:rsid w:val="0059554C"/>
    <w:rsid w:val="00597108"/>
    <w:rsid w:val="005A6CF4"/>
    <w:rsid w:val="005A6D17"/>
    <w:rsid w:val="005B36E1"/>
    <w:rsid w:val="005B5F6C"/>
    <w:rsid w:val="005B643A"/>
    <w:rsid w:val="005C1794"/>
    <w:rsid w:val="005D09B7"/>
    <w:rsid w:val="005D342B"/>
    <w:rsid w:val="005E26F0"/>
    <w:rsid w:val="005E6053"/>
    <w:rsid w:val="00605207"/>
    <w:rsid w:val="00606825"/>
    <w:rsid w:val="0061330B"/>
    <w:rsid w:val="00620DBD"/>
    <w:rsid w:val="00621D35"/>
    <w:rsid w:val="00623059"/>
    <w:rsid w:val="006254FB"/>
    <w:rsid w:val="00627E4F"/>
    <w:rsid w:val="00630530"/>
    <w:rsid w:val="006320D4"/>
    <w:rsid w:val="00634C58"/>
    <w:rsid w:val="00643410"/>
    <w:rsid w:val="00650C79"/>
    <w:rsid w:val="006662C9"/>
    <w:rsid w:val="0066630E"/>
    <w:rsid w:val="00673CB4"/>
    <w:rsid w:val="00674E5B"/>
    <w:rsid w:val="0068137B"/>
    <w:rsid w:val="006937BD"/>
    <w:rsid w:val="006A3648"/>
    <w:rsid w:val="006A5016"/>
    <w:rsid w:val="006A5323"/>
    <w:rsid w:val="006B6CCD"/>
    <w:rsid w:val="006C4B80"/>
    <w:rsid w:val="006C5F7E"/>
    <w:rsid w:val="006C745C"/>
    <w:rsid w:val="006D12FC"/>
    <w:rsid w:val="006E1C21"/>
    <w:rsid w:val="006E58D4"/>
    <w:rsid w:val="006F30E3"/>
    <w:rsid w:val="006F73C1"/>
    <w:rsid w:val="007017F6"/>
    <w:rsid w:val="00703E39"/>
    <w:rsid w:val="007041B2"/>
    <w:rsid w:val="007105CC"/>
    <w:rsid w:val="0072206B"/>
    <w:rsid w:val="00722685"/>
    <w:rsid w:val="00730D15"/>
    <w:rsid w:val="007470D5"/>
    <w:rsid w:val="00747972"/>
    <w:rsid w:val="00780509"/>
    <w:rsid w:val="00793311"/>
    <w:rsid w:val="007A7067"/>
    <w:rsid w:val="007B282C"/>
    <w:rsid w:val="007B579D"/>
    <w:rsid w:val="007B6FA7"/>
    <w:rsid w:val="007C0D2E"/>
    <w:rsid w:val="007C6404"/>
    <w:rsid w:val="007E2272"/>
    <w:rsid w:val="007E30AF"/>
    <w:rsid w:val="007E369F"/>
    <w:rsid w:val="007E42F1"/>
    <w:rsid w:val="007E587B"/>
    <w:rsid w:val="007E6B0D"/>
    <w:rsid w:val="00811311"/>
    <w:rsid w:val="00821F87"/>
    <w:rsid w:val="008442B0"/>
    <w:rsid w:val="008528F6"/>
    <w:rsid w:val="008548A9"/>
    <w:rsid w:val="00856A5A"/>
    <w:rsid w:val="00861D65"/>
    <w:rsid w:val="008672E8"/>
    <w:rsid w:val="0087181F"/>
    <w:rsid w:val="00872B12"/>
    <w:rsid w:val="00875683"/>
    <w:rsid w:val="008845F2"/>
    <w:rsid w:val="0088461B"/>
    <w:rsid w:val="0088606F"/>
    <w:rsid w:val="008B027A"/>
    <w:rsid w:val="008B3081"/>
    <w:rsid w:val="008B3467"/>
    <w:rsid w:val="008B6D18"/>
    <w:rsid w:val="008C0D9D"/>
    <w:rsid w:val="008D284B"/>
    <w:rsid w:val="008D751F"/>
    <w:rsid w:val="008E1B96"/>
    <w:rsid w:val="008E2112"/>
    <w:rsid w:val="008F4989"/>
    <w:rsid w:val="008F57C1"/>
    <w:rsid w:val="009010E2"/>
    <w:rsid w:val="00912EC9"/>
    <w:rsid w:val="00917851"/>
    <w:rsid w:val="00920AA4"/>
    <w:rsid w:val="009221F0"/>
    <w:rsid w:val="00922D01"/>
    <w:rsid w:val="00935DA5"/>
    <w:rsid w:val="009363C7"/>
    <w:rsid w:val="009427C9"/>
    <w:rsid w:val="00954971"/>
    <w:rsid w:val="009560B9"/>
    <w:rsid w:val="00956B60"/>
    <w:rsid w:val="00957766"/>
    <w:rsid w:val="00962B59"/>
    <w:rsid w:val="00963770"/>
    <w:rsid w:val="00964095"/>
    <w:rsid w:val="0096517E"/>
    <w:rsid w:val="00965C3D"/>
    <w:rsid w:val="00966270"/>
    <w:rsid w:val="00972654"/>
    <w:rsid w:val="00973FC5"/>
    <w:rsid w:val="00975120"/>
    <w:rsid w:val="009916C4"/>
    <w:rsid w:val="0099171F"/>
    <w:rsid w:val="009939C2"/>
    <w:rsid w:val="009A5408"/>
    <w:rsid w:val="009B059F"/>
    <w:rsid w:val="009B36B7"/>
    <w:rsid w:val="009B5AA0"/>
    <w:rsid w:val="009C2AFC"/>
    <w:rsid w:val="009C3EFF"/>
    <w:rsid w:val="009C4CB0"/>
    <w:rsid w:val="009C665C"/>
    <w:rsid w:val="009D5BC8"/>
    <w:rsid w:val="009E16AC"/>
    <w:rsid w:val="009E7B01"/>
    <w:rsid w:val="009F285D"/>
    <w:rsid w:val="009F353F"/>
    <w:rsid w:val="009F35F5"/>
    <w:rsid w:val="009F3717"/>
    <w:rsid w:val="009F762C"/>
    <w:rsid w:val="00A01D81"/>
    <w:rsid w:val="00A108E0"/>
    <w:rsid w:val="00A1183A"/>
    <w:rsid w:val="00A20A8B"/>
    <w:rsid w:val="00A50E69"/>
    <w:rsid w:val="00A50E70"/>
    <w:rsid w:val="00A55148"/>
    <w:rsid w:val="00A55387"/>
    <w:rsid w:val="00A56E15"/>
    <w:rsid w:val="00A612E2"/>
    <w:rsid w:val="00A615A8"/>
    <w:rsid w:val="00A63CBA"/>
    <w:rsid w:val="00A74573"/>
    <w:rsid w:val="00A81357"/>
    <w:rsid w:val="00A905C0"/>
    <w:rsid w:val="00A90F58"/>
    <w:rsid w:val="00A964E6"/>
    <w:rsid w:val="00AA482B"/>
    <w:rsid w:val="00AB000B"/>
    <w:rsid w:val="00AB0014"/>
    <w:rsid w:val="00AB0C38"/>
    <w:rsid w:val="00AC7685"/>
    <w:rsid w:val="00AD1837"/>
    <w:rsid w:val="00AE700E"/>
    <w:rsid w:val="00AE7621"/>
    <w:rsid w:val="00AF0215"/>
    <w:rsid w:val="00AF0C9B"/>
    <w:rsid w:val="00AF5393"/>
    <w:rsid w:val="00B033B5"/>
    <w:rsid w:val="00B039C1"/>
    <w:rsid w:val="00B06A4C"/>
    <w:rsid w:val="00B1469E"/>
    <w:rsid w:val="00B2420E"/>
    <w:rsid w:val="00B332D3"/>
    <w:rsid w:val="00B33468"/>
    <w:rsid w:val="00B4612E"/>
    <w:rsid w:val="00B56D52"/>
    <w:rsid w:val="00B573A9"/>
    <w:rsid w:val="00B73888"/>
    <w:rsid w:val="00B76483"/>
    <w:rsid w:val="00B776A7"/>
    <w:rsid w:val="00B86673"/>
    <w:rsid w:val="00B86843"/>
    <w:rsid w:val="00B87620"/>
    <w:rsid w:val="00B946EA"/>
    <w:rsid w:val="00BA2BFB"/>
    <w:rsid w:val="00BA660E"/>
    <w:rsid w:val="00BA7096"/>
    <w:rsid w:val="00BB0FD0"/>
    <w:rsid w:val="00BB4B14"/>
    <w:rsid w:val="00BB5632"/>
    <w:rsid w:val="00BB6FB0"/>
    <w:rsid w:val="00BC0AAA"/>
    <w:rsid w:val="00BC631A"/>
    <w:rsid w:val="00BC7608"/>
    <w:rsid w:val="00BD4709"/>
    <w:rsid w:val="00BD4EF4"/>
    <w:rsid w:val="00BE5AC2"/>
    <w:rsid w:val="00BF267B"/>
    <w:rsid w:val="00BF2E17"/>
    <w:rsid w:val="00BF4341"/>
    <w:rsid w:val="00BF6BDD"/>
    <w:rsid w:val="00C0365B"/>
    <w:rsid w:val="00C11054"/>
    <w:rsid w:val="00C22113"/>
    <w:rsid w:val="00C251B7"/>
    <w:rsid w:val="00C30144"/>
    <w:rsid w:val="00C3034A"/>
    <w:rsid w:val="00C30C2C"/>
    <w:rsid w:val="00C33EE8"/>
    <w:rsid w:val="00C3786F"/>
    <w:rsid w:val="00C52589"/>
    <w:rsid w:val="00C6074A"/>
    <w:rsid w:val="00C62F06"/>
    <w:rsid w:val="00C63DCC"/>
    <w:rsid w:val="00C73A47"/>
    <w:rsid w:val="00C8250B"/>
    <w:rsid w:val="00C85365"/>
    <w:rsid w:val="00C859EB"/>
    <w:rsid w:val="00C879D2"/>
    <w:rsid w:val="00C92546"/>
    <w:rsid w:val="00C93711"/>
    <w:rsid w:val="00C94FAB"/>
    <w:rsid w:val="00C976B2"/>
    <w:rsid w:val="00CA4013"/>
    <w:rsid w:val="00CA4E38"/>
    <w:rsid w:val="00CA5D5A"/>
    <w:rsid w:val="00CB0575"/>
    <w:rsid w:val="00CB2AAE"/>
    <w:rsid w:val="00CB4237"/>
    <w:rsid w:val="00CB612D"/>
    <w:rsid w:val="00CC1CCC"/>
    <w:rsid w:val="00CC6AB8"/>
    <w:rsid w:val="00CD1014"/>
    <w:rsid w:val="00CD5F05"/>
    <w:rsid w:val="00CD6E56"/>
    <w:rsid w:val="00CE02D2"/>
    <w:rsid w:val="00CE2957"/>
    <w:rsid w:val="00CE2E8D"/>
    <w:rsid w:val="00CE4132"/>
    <w:rsid w:val="00CE7CF7"/>
    <w:rsid w:val="00CF6A34"/>
    <w:rsid w:val="00D02778"/>
    <w:rsid w:val="00D04456"/>
    <w:rsid w:val="00D107AC"/>
    <w:rsid w:val="00D116F9"/>
    <w:rsid w:val="00D2035F"/>
    <w:rsid w:val="00D31BD2"/>
    <w:rsid w:val="00D330D4"/>
    <w:rsid w:val="00D37CB7"/>
    <w:rsid w:val="00D46026"/>
    <w:rsid w:val="00D4750B"/>
    <w:rsid w:val="00D5599C"/>
    <w:rsid w:val="00D560BF"/>
    <w:rsid w:val="00D57B49"/>
    <w:rsid w:val="00D60701"/>
    <w:rsid w:val="00D61372"/>
    <w:rsid w:val="00D6332C"/>
    <w:rsid w:val="00D665D1"/>
    <w:rsid w:val="00D73DA2"/>
    <w:rsid w:val="00D76210"/>
    <w:rsid w:val="00D87E40"/>
    <w:rsid w:val="00D922EF"/>
    <w:rsid w:val="00D9299F"/>
    <w:rsid w:val="00D93E1F"/>
    <w:rsid w:val="00D968B3"/>
    <w:rsid w:val="00DA6C64"/>
    <w:rsid w:val="00DB1BB5"/>
    <w:rsid w:val="00DB1FE9"/>
    <w:rsid w:val="00DD227C"/>
    <w:rsid w:val="00DD41C0"/>
    <w:rsid w:val="00DD6695"/>
    <w:rsid w:val="00DF0403"/>
    <w:rsid w:val="00DF1538"/>
    <w:rsid w:val="00DF1F92"/>
    <w:rsid w:val="00DF240B"/>
    <w:rsid w:val="00DF4E91"/>
    <w:rsid w:val="00E10A04"/>
    <w:rsid w:val="00E1401B"/>
    <w:rsid w:val="00E16532"/>
    <w:rsid w:val="00E20719"/>
    <w:rsid w:val="00E21C40"/>
    <w:rsid w:val="00E278AD"/>
    <w:rsid w:val="00E32874"/>
    <w:rsid w:val="00E46089"/>
    <w:rsid w:val="00E50728"/>
    <w:rsid w:val="00E51A19"/>
    <w:rsid w:val="00E525D8"/>
    <w:rsid w:val="00E557C9"/>
    <w:rsid w:val="00E569EC"/>
    <w:rsid w:val="00E7147F"/>
    <w:rsid w:val="00E746F8"/>
    <w:rsid w:val="00E77750"/>
    <w:rsid w:val="00E81A19"/>
    <w:rsid w:val="00E84C25"/>
    <w:rsid w:val="00E85966"/>
    <w:rsid w:val="00E940F7"/>
    <w:rsid w:val="00EC0516"/>
    <w:rsid w:val="00ED11D7"/>
    <w:rsid w:val="00ED3F41"/>
    <w:rsid w:val="00ED541A"/>
    <w:rsid w:val="00ED678C"/>
    <w:rsid w:val="00ED7BC3"/>
    <w:rsid w:val="00EE4B7C"/>
    <w:rsid w:val="00EE5EE6"/>
    <w:rsid w:val="00F02DDE"/>
    <w:rsid w:val="00F03990"/>
    <w:rsid w:val="00F25BB6"/>
    <w:rsid w:val="00F31BEB"/>
    <w:rsid w:val="00F34FB3"/>
    <w:rsid w:val="00F35999"/>
    <w:rsid w:val="00F36E71"/>
    <w:rsid w:val="00F43911"/>
    <w:rsid w:val="00F4731F"/>
    <w:rsid w:val="00F52BAA"/>
    <w:rsid w:val="00F55AD6"/>
    <w:rsid w:val="00F60B60"/>
    <w:rsid w:val="00F62E81"/>
    <w:rsid w:val="00F72B8A"/>
    <w:rsid w:val="00F76771"/>
    <w:rsid w:val="00F833D7"/>
    <w:rsid w:val="00F84542"/>
    <w:rsid w:val="00F914EF"/>
    <w:rsid w:val="00F96682"/>
    <w:rsid w:val="00FA185B"/>
    <w:rsid w:val="00FA1BBA"/>
    <w:rsid w:val="00FA20AA"/>
    <w:rsid w:val="00FA7BF7"/>
    <w:rsid w:val="00FB13D8"/>
    <w:rsid w:val="00FB6E93"/>
    <w:rsid w:val="00FC0AD8"/>
    <w:rsid w:val="00FC5E9C"/>
    <w:rsid w:val="00FD00D5"/>
    <w:rsid w:val="00FE7658"/>
    <w:rsid w:val="00FF0A1A"/>
    <w:rsid w:val="00FF11A5"/>
    <w:rsid w:val="00FF611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DFD64DA"/>
  <w15:docId w15:val="{CBB88DFE-FCB8-410F-9252-00564930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31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AC7"/>
    <w:pPr>
      <w:keepNext/>
      <w:autoSpaceDE w:val="0"/>
      <w:autoSpaceDN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2E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56A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A01B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A01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856A5A"/>
    <w:rPr>
      <w:rFonts w:ascii="Calibri" w:hAnsi="Calibri" w:cs="Calibri"/>
      <w:b/>
      <w:bCs/>
      <w:sz w:val="28"/>
      <w:szCs w:val="28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FF6AC7"/>
    <w:pPr>
      <w:ind w:left="566" w:hanging="283"/>
    </w:pPr>
  </w:style>
  <w:style w:type="paragraph" w:styleId="22">
    <w:name w:val="Body Text Indent 2"/>
    <w:basedOn w:val="a"/>
    <w:link w:val="23"/>
    <w:uiPriority w:val="99"/>
    <w:rsid w:val="00FF6A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1A01BF"/>
    <w:rPr>
      <w:sz w:val="24"/>
      <w:szCs w:val="24"/>
    </w:rPr>
  </w:style>
  <w:style w:type="character" w:styleId="a4">
    <w:name w:val="Strong"/>
    <w:uiPriority w:val="99"/>
    <w:qFormat/>
    <w:rsid w:val="00FF6AC7"/>
    <w:rPr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1A01BF"/>
    <w:rPr>
      <w:sz w:val="20"/>
      <w:szCs w:val="20"/>
    </w:rPr>
  </w:style>
  <w:style w:type="character" w:styleId="a7">
    <w:name w:val="footnote reference"/>
    <w:uiPriority w:val="99"/>
    <w:semiHidden/>
    <w:rsid w:val="00FF6AC7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sz w:val="0"/>
      <w:szCs w:val="0"/>
    </w:rPr>
  </w:style>
  <w:style w:type="character" w:customStyle="1" w:styleId="a9">
    <w:name w:val="Текст выноски Знак"/>
    <w:link w:val="a8"/>
    <w:uiPriority w:val="99"/>
    <w:semiHidden/>
    <w:rsid w:val="001A01BF"/>
    <w:rPr>
      <w:sz w:val="0"/>
      <w:szCs w:val="0"/>
    </w:rPr>
  </w:style>
  <w:style w:type="paragraph" w:styleId="24">
    <w:name w:val="Body Text 2"/>
    <w:basedOn w:val="a"/>
    <w:link w:val="25"/>
    <w:uiPriority w:val="99"/>
    <w:rsid w:val="00BD470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1A01BF"/>
    <w:rPr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BD4709"/>
    <w:rPr>
      <w:sz w:val="24"/>
      <w:szCs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1A01B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A01BF"/>
    <w:rPr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1A01BF"/>
    <w:rPr>
      <w:sz w:val="24"/>
      <w:szCs w:val="24"/>
    </w:rPr>
  </w:style>
  <w:style w:type="character" w:styleId="af5">
    <w:name w:val="page number"/>
    <w:basedOn w:val="a0"/>
    <w:uiPriority w:val="99"/>
    <w:rsid w:val="00186EA0"/>
  </w:style>
  <w:style w:type="paragraph" w:customStyle="1" w:styleId="26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rsid w:val="001A01BF"/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5D48"/>
  </w:style>
  <w:style w:type="character" w:styleId="af8">
    <w:name w:val="Hyperlink"/>
    <w:uiPriority w:val="99"/>
    <w:rsid w:val="00455D48"/>
    <w:rPr>
      <w:color w:val="0000FF"/>
      <w:u w:val="single"/>
    </w:rPr>
  </w:style>
  <w:style w:type="character" w:customStyle="1" w:styleId="Iieoeiue">
    <w:name w:val="_Iieo?e?iue"/>
    <w:rsid w:val="00A964E6"/>
    <w:rPr>
      <w:b/>
    </w:rPr>
  </w:style>
  <w:style w:type="paragraph" w:styleId="af9">
    <w:name w:val="Title"/>
    <w:basedOn w:val="a"/>
    <w:link w:val="afa"/>
    <w:qFormat/>
    <w:locked/>
    <w:rsid w:val="00D4750B"/>
    <w:pPr>
      <w:jc w:val="center"/>
    </w:pPr>
    <w:rPr>
      <w:rFonts w:ascii="Tahoma" w:hAnsi="Tahoma"/>
      <w:b/>
      <w:szCs w:val="20"/>
    </w:rPr>
  </w:style>
  <w:style w:type="character" w:customStyle="1" w:styleId="afa">
    <w:name w:val="Заголовок Знак"/>
    <w:link w:val="af9"/>
    <w:rsid w:val="00D4750B"/>
    <w:rPr>
      <w:rFonts w:ascii="Tahoma" w:hAnsi="Tahoma"/>
      <w:b/>
      <w:sz w:val="24"/>
    </w:rPr>
  </w:style>
  <w:style w:type="paragraph" w:styleId="afb">
    <w:name w:val="List Paragraph"/>
    <w:basedOn w:val="a"/>
    <w:uiPriority w:val="34"/>
    <w:qFormat/>
    <w:rsid w:val="009F28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3C5CE9"/>
    <w:rPr>
      <w:rFonts w:ascii="Calibri" w:eastAsia="Calibri" w:hAnsi="Calibri" w:cs="Calibri"/>
    </w:rPr>
  </w:style>
  <w:style w:type="character" w:styleId="afc">
    <w:name w:val="Emphasis"/>
    <w:uiPriority w:val="20"/>
    <w:qFormat/>
    <w:locked/>
    <w:rsid w:val="00205FAB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4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204">
              <w:marLeft w:val="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9211">
              <w:marLeft w:val="4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203">
              <w:marLeft w:val="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9205">
              <w:marLeft w:val="4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9209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9207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/department/informatics/mscqm/class/free/stat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goto/course/mscq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department/se/standcertsoft/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B607-FDFB-4C19-B28C-46FF629C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1680</Words>
  <Characters>9582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НОУ СПО  ПЕТРОЗАВОДСКИЙ КООПЕРАТИВНЫЙ ТЕХНИКУМ КАРЕЛРЕСПОТРЕБСОЮЗА</vt:lpstr>
      <vt:lpstr>НОУ СПО  ПЕТРОЗАВОДСКИЙ КООПЕРАТИВНЫЙ ТЕХНИКУМ КАРЕЛРЕСПОТРЕБСОЮЗА</vt:lpstr>
    </vt:vector>
  </TitlesOfParts>
  <Company>Минобрнауки России</Company>
  <LinksUpToDate>false</LinksUpToDate>
  <CharactersWithSpaces>11240</CharactersWithSpaces>
  <SharedDoc>false</SharedDoc>
  <HLinks>
    <vt:vector size="18" baseType="variant">
      <vt:variant>
        <vt:i4>5767240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http://www.intuit.ru/department/informatics/mscqm/class/free/status/</vt:lpwstr>
      </vt:variant>
      <vt:variant>
        <vt:lpwstr/>
      </vt:variant>
      <vt:variant>
        <vt:i4>2293802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http://www.intuit.ru/goto/course/mscqm/</vt:lpwstr>
      </vt:variant>
      <vt:variant>
        <vt:lpwstr/>
      </vt:variant>
      <vt:variant>
        <vt:i4>7209070</vt:i4>
      </vt:variant>
      <vt:variant>
        <vt:i4>0</vt:i4>
      </vt:variant>
      <vt:variant>
        <vt:i4>0</vt:i4>
      </vt:variant>
      <vt:variant>
        <vt:i4>5</vt:i4>
      </vt:variant>
      <vt:variant>
        <vt:lpwstr>http://www.intuit.ru/department/se/standcertsoft/9/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НОУ СПО  ПЕТРОЗАВОДСКИЙ КООПЕРАТИВНЫЙ ТЕХНИКУМ КАРЕЛРЕСПОТРЕБСОЮЗА</dc:title>
  <dc:creator>Пресс-служба</dc:creator>
  <cp:lastModifiedBy>Шидерская О.С</cp:lastModifiedBy>
  <cp:revision>7</cp:revision>
  <cp:lastPrinted>2023-11-30T09:29:00Z</cp:lastPrinted>
  <dcterms:created xsi:type="dcterms:W3CDTF">2024-05-28T05:17:00Z</dcterms:created>
  <dcterms:modified xsi:type="dcterms:W3CDTF">2025-05-07T09:39:00Z</dcterms:modified>
</cp:coreProperties>
</file>