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6DDD">
        <w:rPr>
          <w:rFonts w:ascii="Times New Roman" w:hAnsi="Times New Roman" w:cs="Times New Roman"/>
          <w:sz w:val="24"/>
          <w:szCs w:val="24"/>
        </w:rPr>
        <w:t>ЧАСТНОЕ ПРОФЕССИОНАЛЬНОЕ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ПЕТРОЗАВОДСКИЙ КООПЕРАТИВНЫЙ ТЕХНИКУМ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КАРЕЛРЕСПОТРЕБСОЮЗА (ЧПОУ ПКТК)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тел./факс (8-814 -2)  70-22-73, E-</w:t>
      </w:r>
      <w:proofErr w:type="spellStart"/>
      <w:r w:rsidRPr="00CE6DD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E6DDD">
        <w:rPr>
          <w:rFonts w:ascii="Times New Roman" w:hAnsi="Times New Roman" w:cs="Times New Roman"/>
          <w:sz w:val="24"/>
          <w:szCs w:val="24"/>
        </w:rPr>
        <w:t xml:space="preserve"> </w:t>
      </w:r>
      <w:r w:rsidR="00CE6DDD" w:rsidRPr="00CE6DDD">
        <w:rPr>
          <w:rFonts w:ascii="Times New Roman" w:hAnsi="Times New Roman"/>
          <w:color w:val="000000"/>
          <w:shd w:val="clear" w:color="auto" w:fill="FFFFFF"/>
        </w:rPr>
        <w:t>main@koopteh10.ru</w:t>
      </w:r>
      <w:r w:rsidR="00CE6DDD" w:rsidRPr="00CE6DDD">
        <w:rPr>
          <w:color w:val="000000"/>
          <w:shd w:val="clear" w:color="auto" w:fill="FFFFFF"/>
        </w:rPr>
        <w:t> 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 xml:space="preserve">ОКОПО 01728471, ОГРН 1021000534488, </w:t>
      </w:r>
    </w:p>
    <w:p w:rsidR="00124EB2" w:rsidRPr="00CE6DDD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CE6DDD">
        <w:rPr>
          <w:rFonts w:ascii="Times New Roman" w:hAnsi="Times New Roman" w:cs="Times New Roman"/>
          <w:sz w:val="24"/>
          <w:szCs w:val="24"/>
        </w:rPr>
        <w:t>ИНН 1001020548, КПП 100101001</w:t>
      </w:r>
    </w:p>
    <w:p w:rsidR="00124EB2" w:rsidRPr="00071DFA" w:rsidRDefault="00B70BDF" w:rsidP="00071DFA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8B733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    </w:pict>
          </mc:Fallback>
        </mc:AlternateContent>
      </w:r>
    </w:p>
    <w:p w:rsidR="00124EB2" w:rsidRDefault="00124EB2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P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A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A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124EB2" w:rsidRPr="00071DFA" w:rsidRDefault="00CF353B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060767"/>
      <w:r>
        <w:rPr>
          <w:rFonts w:ascii="Times New Roman" w:hAnsi="Times New Roman" w:cs="Times New Roman"/>
          <w:b/>
          <w:sz w:val="28"/>
          <w:szCs w:val="28"/>
        </w:rPr>
        <w:t>МУЗЕЕВЕДЕНИЕ</w:t>
      </w:r>
    </w:p>
    <w:bookmarkEnd w:id="0"/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DFA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124EB2" w:rsidRPr="00071DFA" w:rsidRDefault="00E200FA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66060890"/>
      <w:r w:rsidRPr="00071DFA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bookmarkEnd w:id="1"/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Pr="00071DFA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E200FA" w:rsidRDefault="00CE6DDD" w:rsidP="00071D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2025</w:t>
      </w:r>
      <w:r w:rsidR="00124EB2" w:rsidRPr="00071DFA">
        <w:rPr>
          <w:rFonts w:ascii="Times New Roman" w:hAnsi="Times New Roman" w:cs="Times New Roman"/>
          <w:sz w:val="24"/>
          <w:szCs w:val="24"/>
        </w:rPr>
        <w:t xml:space="preserve"> г.</w:t>
      </w:r>
      <w:r w:rsidR="00124EB2" w:rsidRPr="00124EB2">
        <w:rPr>
          <w:rFonts w:ascii="Times New Roman" w:hAnsi="Times New Roman" w:cs="Times New Roman"/>
          <w:caps/>
        </w:rPr>
        <w:br w:type="page"/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24EB2">
        <w:rPr>
          <w:rFonts w:ascii="Times New Roman" w:hAnsi="Times New Roman" w:cs="Times New Roman"/>
        </w:rPr>
        <w:t xml:space="preserve">Рабочая программа дисциплины </w:t>
      </w:r>
      <w:r w:rsidR="00E97DA4" w:rsidRPr="00124EB2">
        <w:rPr>
          <w:rFonts w:ascii="Times New Roman" w:hAnsi="Times New Roman" w:cs="Times New Roman"/>
        </w:rPr>
        <w:t xml:space="preserve">(далее - программа дисциплины) </w:t>
      </w:r>
      <w:r w:rsidRPr="00124EB2">
        <w:rPr>
          <w:rFonts w:ascii="Times New Roman" w:hAnsi="Times New Roman" w:cs="Times New Roman"/>
        </w:rPr>
        <w:t>«</w:t>
      </w:r>
      <w:r w:rsidR="00CF353B">
        <w:rPr>
          <w:rFonts w:ascii="Times New Roman" w:hAnsi="Times New Roman" w:cs="Times New Roman"/>
        </w:rPr>
        <w:t>Музееведение</w:t>
      </w:r>
      <w:r w:rsidRPr="00124EB2">
        <w:rPr>
          <w:rFonts w:ascii="Times New Roman" w:hAnsi="Times New Roman" w:cs="Times New Roman"/>
        </w:rPr>
        <w:t xml:space="preserve">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E200FA" w:rsidRPr="00E200FA">
        <w:rPr>
          <w:rFonts w:ascii="Times New Roman" w:hAnsi="Times New Roman" w:cs="Times New Roman"/>
        </w:rPr>
        <w:t xml:space="preserve">43.02.16 Туризм и гостеприимство, утвержденного Приказом </w:t>
      </w:r>
      <w:proofErr w:type="spellStart"/>
      <w:r w:rsidR="00E200FA" w:rsidRPr="00E200FA">
        <w:rPr>
          <w:rFonts w:ascii="Times New Roman" w:hAnsi="Times New Roman" w:cs="Times New Roman"/>
        </w:rPr>
        <w:t>Минпросвещения</w:t>
      </w:r>
      <w:proofErr w:type="spellEnd"/>
      <w:r w:rsidR="00E200FA" w:rsidRPr="00E200FA">
        <w:rPr>
          <w:rFonts w:ascii="Times New Roman" w:hAnsi="Times New Roman" w:cs="Times New Roman"/>
        </w:rPr>
        <w:t xml:space="preserve"> России от 12.12.2022 № 1100.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Разработчик:</w:t>
      </w:r>
      <w:r w:rsidR="00E200FA">
        <w:rPr>
          <w:rFonts w:ascii="Times New Roman" w:hAnsi="Times New Roman" w:cs="Times New Roman"/>
        </w:rPr>
        <w:t xml:space="preserve"> Гребенникова Н.Е.</w:t>
      </w:r>
      <w:r w:rsidRPr="00124EB2">
        <w:rPr>
          <w:rFonts w:ascii="Times New Roman" w:hAnsi="Times New Roman" w:cs="Times New Roman"/>
        </w:rPr>
        <w:t xml:space="preserve"> -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CF353B" w:rsidRDefault="00124EB2" w:rsidP="00CF35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  <w:r w:rsidRPr="00CF353B">
        <w:rPr>
          <w:rFonts w:ascii="Times New Roman" w:hAnsi="Times New Roman"/>
          <w:caps/>
          <w:sz w:val="28"/>
        </w:rPr>
        <w:lastRenderedPageBreak/>
        <w:t>1. паспорт ПРОГРАММЫ ДИСЦИПЛИНЫ</w:t>
      </w:r>
    </w:p>
    <w:p w:rsidR="00124EB2" w:rsidRPr="00CF353B" w:rsidRDefault="00CF353B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8"/>
        </w:rPr>
      </w:pPr>
      <w:r w:rsidRPr="00CF353B">
        <w:rPr>
          <w:rFonts w:ascii="Times New Roman" w:hAnsi="Times New Roman" w:cs="Times New Roman"/>
          <w:b/>
          <w:sz w:val="28"/>
        </w:rPr>
        <w:t>МУЗЕЕВЕДЕНИЕ</w:t>
      </w:r>
    </w:p>
    <w:p w:rsidR="00124EB2" w:rsidRPr="006856D9" w:rsidRDefault="00124EB2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i/>
          <w:sz w:val="24"/>
        </w:rPr>
      </w:pPr>
    </w:p>
    <w:p w:rsidR="00124EB2" w:rsidRPr="006856D9" w:rsidRDefault="00124EB2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</w:rPr>
      </w:pPr>
      <w:r w:rsidRPr="006856D9">
        <w:rPr>
          <w:rFonts w:ascii="Times New Roman" w:hAnsi="Times New Roman" w:cs="Times New Roman"/>
          <w:b/>
          <w:sz w:val="24"/>
        </w:rPr>
        <w:t>1.1. Область применения программы</w:t>
      </w:r>
    </w:p>
    <w:p w:rsidR="00124EB2" w:rsidRPr="006856D9" w:rsidRDefault="00124EB2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>Программа дисциплины является частью программы подготовки специалистов среднего звена по специальности</w:t>
      </w:r>
      <w:r w:rsidR="00071DFA" w:rsidRPr="006856D9">
        <w:rPr>
          <w:rFonts w:ascii="Times New Roman" w:hAnsi="Times New Roman" w:cs="Times New Roman"/>
          <w:sz w:val="24"/>
        </w:rPr>
        <w:t xml:space="preserve"> </w:t>
      </w:r>
      <w:r w:rsidR="00917106" w:rsidRPr="006856D9">
        <w:rPr>
          <w:rFonts w:ascii="Times New Roman" w:hAnsi="Times New Roman" w:cs="Times New Roman"/>
          <w:sz w:val="24"/>
        </w:rPr>
        <w:t>43.02.16 Туризм и гостеприимство</w:t>
      </w:r>
      <w:r w:rsidR="00E97DA4" w:rsidRPr="006856D9">
        <w:rPr>
          <w:rFonts w:ascii="Times New Roman" w:hAnsi="Times New Roman" w:cs="Times New Roman"/>
          <w:sz w:val="24"/>
        </w:rPr>
        <w:t>.</w:t>
      </w:r>
    </w:p>
    <w:p w:rsidR="00124EB2" w:rsidRPr="006856D9" w:rsidRDefault="00124EB2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</w:rPr>
      </w:pPr>
      <w:r w:rsidRPr="006856D9">
        <w:rPr>
          <w:rFonts w:ascii="Times New Roman" w:hAnsi="Times New Roman" w:cs="Times New Roman"/>
          <w:b/>
          <w:sz w:val="24"/>
        </w:rPr>
        <w:t>1.2. Место дисциплины в структуре программы подготовки специалистов среднего звена:</w:t>
      </w:r>
    </w:p>
    <w:p w:rsidR="00124EB2" w:rsidRPr="006856D9" w:rsidRDefault="00124EB2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 xml:space="preserve">дисциплина входит в </w:t>
      </w:r>
      <w:r w:rsidR="00917106" w:rsidRPr="006856D9">
        <w:rPr>
          <w:rFonts w:ascii="Times New Roman" w:hAnsi="Times New Roman" w:cs="Times New Roman"/>
          <w:sz w:val="24"/>
        </w:rPr>
        <w:t xml:space="preserve">общепрофессиональный  </w:t>
      </w:r>
      <w:r w:rsidRPr="006856D9">
        <w:rPr>
          <w:rFonts w:ascii="Times New Roman" w:hAnsi="Times New Roman" w:cs="Times New Roman"/>
          <w:sz w:val="24"/>
        </w:rPr>
        <w:t xml:space="preserve">цикл. </w:t>
      </w:r>
    </w:p>
    <w:p w:rsidR="00124EB2" w:rsidRPr="006856D9" w:rsidRDefault="00124EB2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b/>
          <w:sz w:val="24"/>
        </w:rPr>
        <w:t>1.3. Цели и задачи дисциплины – требования к результатам освоения дисциплины:</w:t>
      </w:r>
    </w:p>
    <w:p w:rsidR="00124EB2" w:rsidRPr="006856D9" w:rsidRDefault="00124EB2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856D9">
        <w:rPr>
          <w:rFonts w:ascii="Times New Roman" w:hAnsi="Times New Roman" w:cs="Times New Roman"/>
          <w:b/>
          <w:sz w:val="24"/>
        </w:rPr>
        <w:t xml:space="preserve">В результате освоения дисциплины обучающийся должен </w:t>
      </w:r>
      <w:r w:rsidRPr="006856D9">
        <w:rPr>
          <w:rFonts w:ascii="Times New Roman" w:hAnsi="Times New Roman" w:cs="Times New Roman"/>
          <w:b/>
          <w:sz w:val="24"/>
          <w:u w:val="single"/>
        </w:rPr>
        <w:t>уметь</w:t>
      </w:r>
      <w:r w:rsidRPr="006856D9">
        <w:rPr>
          <w:rFonts w:ascii="Times New Roman" w:hAnsi="Times New Roman" w:cs="Times New Roman"/>
          <w:b/>
          <w:sz w:val="24"/>
        </w:rPr>
        <w:t>:</w:t>
      </w:r>
    </w:p>
    <w:p w:rsidR="00CF353B" w:rsidRPr="006856D9" w:rsidRDefault="0063501D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CF353B" w:rsidRPr="006856D9">
        <w:rPr>
          <w:rFonts w:ascii="Times New Roman" w:hAnsi="Times New Roman" w:cs="Times New Roman"/>
          <w:sz w:val="24"/>
        </w:rPr>
        <w:t>свободно различать и характеризовать типы музеев;</w:t>
      </w:r>
    </w:p>
    <w:p w:rsidR="00CF353B" w:rsidRPr="006856D9" w:rsidRDefault="00CF353B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>–</w:t>
      </w:r>
      <w:r w:rsidRPr="006856D9">
        <w:rPr>
          <w:rFonts w:ascii="Times New Roman" w:hAnsi="Times New Roman" w:cs="Times New Roman"/>
          <w:sz w:val="24"/>
        </w:rPr>
        <w:t xml:space="preserve"> уметь самостоятельно исследовать </w:t>
      </w:r>
      <w:proofErr w:type="spellStart"/>
      <w:r w:rsidRPr="006856D9">
        <w:rPr>
          <w:rFonts w:ascii="Times New Roman" w:hAnsi="Times New Roman" w:cs="Times New Roman"/>
          <w:sz w:val="24"/>
        </w:rPr>
        <w:t>музеологическую</w:t>
      </w:r>
      <w:proofErr w:type="spellEnd"/>
      <w:r w:rsidRPr="006856D9">
        <w:rPr>
          <w:rFonts w:ascii="Times New Roman" w:hAnsi="Times New Roman" w:cs="Times New Roman"/>
          <w:sz w:val="24"/>
        </w:rPr>
        <w:t xml:space="preserve"> литературу;</w:t>
      </w:r>
    </w:p>
    <w:p w:rsidR="00B15CBD" w:rsidRPr="006856D9" w:rsidRDefault="00CF353B" w:rsidP="0068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856D9">
        <w:rPr>
          <w:rFonts w:ascii="Times New Roman" w:hAnsi="Times New Roman" w:cs="Times New Roman"/>
          <w:sz w:val="24"/>
        </w:rPr>
        <w:t>–</w:t>
      </w:r>
      <w:r w:rsidRPr="006856D9">
        <w:rPr>
          <w:rFonts w:ascii="Times New Roman" w:hAnsi="Times New Roman" w:cs="Times New Roman"/>
          <w:sz w:val="24"/>
        </w:rPr>
        <w:t xml:space="preserve"> применять приобретенные знания в своей профессиональной деятельности</w:t>
      </w:r>
      <w:r w:rsidRPr="006856D9">
        <w:rPr>
          <w:rFonts w:ascii="Times New Roman" w:hAnsi="Times New Roman" w:cs="Times New Roman"/>
          <w:sz w:val="24"/>
        </w:rPr>
        <w:t xml:space="preserve"> </w:t>
      </w:r>
      <w:r w:rsidRPr="006856D9">
        <w:rPr>
          <w:rFonts w:ascii="Times New Roman" w:hAnsi="Times New Roman" w:cs="Times New Roman"/>
          <w:sz w:val="24"/>
        </w:rPr>
        <w:t>при решении общих и прикладных задач.</w:t>
      </w:r>
      <w:r w:rsidRPr="006856D9">
        <w:rPr>
          <w:rFonts w:ascii="Times New Roman" w:hAnsi="Times New Roman" w:cs="Times New Roman"/>
          <w:sz w:val="24"/>
        </w:rPr>
        <w:cr/>
      </w:r>
      <w:r w:rsidRPr="006856D9">
        <w:rPr>
          <w:rFonts w:ascii="Times New Roman" w:hAnsi="Times New Roman" w:cs="Times New Roman"/>
          <w:b/>
          <w:sz w:val="24"/>
        </w:rPr>
        <w:t xml:space="preserve"> </w:t>
      </w:r>
      <w:r w:rsidR="00124EB2" w:rsidRPr="006856D9">
        <w:rPr>
          <w:rFonts w:ascii="Times New Roman" w:hAnsi="Times New Roman" w:cs="Times New Roman"/>
          <w:b/>
          <w:sz w:val="24"/>
        </w:rPr>
        <w:t xml:space="preserve">В результате освоения дисциплины обучающийся должен </w:t>
      </w:r>
      <w:r w:rsidR="00124EB2" w:rsidRPr="006856D9">
        <w:rPr>
          <w:rFonts w:ascii="Times New Roman" w:hAnsi="Times New Roman" w:cs="Times New Roman"/>
          <w:b/>
          <w:sz w:val="24"/>
          <w:u w:val="single"/>
        </w:rPr>
        <w:t>знать:</w:t>
      </w:r>
    </w:p>
    <w:p w:rsidR="00CF353B" w:rsidRPr="006856D9" w:rsidRDefault="00CF353B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 xml:space="preserve">– </w:t>
      </w:r>
      <w:r w:rsidRPr="006856D9">
        <w:rPr>
          <w:rFonts w:ascii="Times New Roman" w:hAnsi="Times New Roman" w:cs="Times New Roman"/>
          <w:sz w:val="24"/>
        </w:rPr>
        <w:t>основные центры культурного наследия; историю возникновения музеев;</w:t>
      </w:r>
    </w:p>
    <w:p w:rsidR="00CF353B" w:rsidRPr="006856D9" w:rsidRDefault="00CF353B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>– принципы организации музейных фондов, экспозиции, систематизации и</w:t>
      </w:r>
      <w:r w:rsidRPr="006856D9">
        <w:rPr>
          <w:rFonts w:ascii="Times New Roman" w:hAnsi="Times New Roman" w:cs="Times New Roman"/>
          <w:sz w:val="24"/>
        </w:rPr>
        <w:t xml:space="preserve"> </w:t>
      </w:r>
      <w:r w:rsidRPr="006856D9">
        <w:rPr>
          <w:rFonts w:ascii="Times New Roman" w:hAnsi="Times New Roman" w:cs="Times New Roman"/>
          <w:sz w:val="24"/>
        </w:rPr>
        <w:t>интерпретации музейных предметов;</w:t>
      </w:r>
    </w:p>
    <w:p w:rsidR="00124EB2" w:rsidRPr="006856D9" w:rsidRDefault="00CF353B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>– тенденции в организации и деятельности музейных учреждений в РФ.</w:t>
      </w:r>
      <w:r w:rsidRPr="006856D9">
        <w:rPr>
          <w:rFonts w:ascii="Times New Roman" w:hAnsi="Times New Roman" w:cs="Times New Roman"/>
          <w:sz w:val="24"/>
        </w:rPr>
        <w:cr/>
      </w:r>
      <w:r w:rsidR="00124EB2" w:rsidRPr="006856D9">
        <w:rPr>
          <w:rFonts w:ascii="Times New Roman" w:hAnsi="Times New Roman" w:cs="Times New Roman"/>
          <w:sz w:val="24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:rsidR="00124EB2" w:rsidRPr="006856D9" w:rsidRDefault="00124EB2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 xml:space="preserve"> ОК 01 – </w:t>
      </w:r>
      <w:r w:rsidR="00B15CBD" w:rsidRPr="006856D9">
        <w:rPr>
          <w:rFonts w:ascii="Times New Roman" w:hAnsi="Times New Roman" w:cs="Times New Roman"/>
          <w:sz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6856D9" w:rsidRDefault="00124EB2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 xml:space="preserve">ОК 02 – </w:t>
      </w:r>
      <w:r w:rsidR="00B15CBD" w:rsidRPr="006856D9">
        <w:rPr>
          <w:rFonts w:ascii="Times New Roman" w:hAnsi="Times New Roman" w:cs="Times New Roman"/>
          <w:sz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15CBD" w:rsidRPr="006856D9" w:rsidRDefault="00124EB2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 xml:space="preserve">ОК 03 – </w:t>
      </w:r>
      <w:r w:rsidR="00B15CBD" w:rsidRPr="006856D9">
        <w:rPr>
          <w:rFonts w:ascii="Times New Roman" w:hAnsi="Times New Roman" w:cs="Times New Roman"/>
          <w:sz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24EB2" w:rsidRPr="006856D9" w:rsidRDefault="00124EB2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 xml:space="preserve">ОК 04 - </w:t>
      </w:r>
      <w:r w:rsidR="00B15CBD" w:rsidRPr="006856D9">
        <w:rPr>
          <w:rFonts w:ascii="Times New Roman" w:hAnsi="Times New Roman" w:cs="Times New Roman"/>
          <w:sz w:val="24"/>
        </w:rPr>
        <w:t>Эффективно взаимодействовать и работать в коллективе и команде</w:t>
      </w:r>
    </w:p>
    <w:p w:rsidR="00B15CBD" w:rsidRPr="006856D9" w:rsidRDefault="00B15CBD" w:rsidP="00685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6856D9">
        <w:rPr>
          <w:rFonts w:ascii="Times New Roman" w:hAnsi="Times New Roman" w:cs="Times New Roman"/>
          <w:sz w:val="24"/>
        </w:rPr>
        <w:t>ОК 05 -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C41C5D" w:rsidRPr="00C41C5D" w:rsidRDefault="00C41C5D" w:rsidP="00C41C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1C5D">
        <w:rPr>
          <w:rFonts w:ascii="Times New Roman" w:hAnsi="Times New Roman" w:cs="Times New Roman"/>
          <w:sz w:val="24"/>
        </w:rPr>
        <w:t>ПК 1.1. Планировать текущую деятельность сотрудников служб предприятий туризма и гостеприимства.</w:t>
      </w:r>
    </w:p>
    <w:p w:rsidR="00124EB2" w:rsidRPr="00124EB2" w:rsidRDefault="00C41C5D" w:rsidP="00C41C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C5D">
        <w:rPr>
          <w:rFonts w:ascii="Times New Roman" w:hAnsi="Times New Roman" w:cs="Times New Roman"/>
          <w:sz w:val="24"/>
        </w:rPr>
        <w:t>ПК 1.2. Организовывать текущую деятельность сотрудников служб предприятий туризма и гостеприимства.</w:t>
      </w:r>
      <w:r w:rsidR="00124EB2" w:rsidRPr="00124EB2">
        <w:rPr>
          <w:rFonts w:ascii="Times New Roman" w:hAnsi="Times New Roman" w:cs="Times New Roman"/>
          <w:b/>
          <w:sz w:val="28"/>
          <w:szCs w:val="28"/>
        </w:rPr>
        <w:br w:type="page"/>
      </w:r>
      <w:r w:rsidR="00124EB2"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2464"/>
      </w:tblGrid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CF353B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38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CF353B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28</w:t>
            </w:r>
          </w:p>
        </w:tc>
      </w:tr>
      <w:tr w:rsidR="00124EB2" w:rsidRPr="00124EB2" w:rsidTr="00383170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FD1CBE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CF353B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CF353B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FD1CBE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24EB2" w:rsidRPr="00124EB2" w:rsidTr="00383170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(дифференцированный </w:t>
            </w:r>
            <w:r w:rsidR="00E97DA4" w:rsidRPr="00124EB2">
              <w:rPr>
                <w:rFonts w:ascii="Times New Roman" w:hAnsi="Times New Roman" w:cs="Times New Roman"/>
                <w:b/>
                <w:iCs/>
              </w:rPr>
              <w:t>зачет)</w:t>
            </w:r>
          </w:p>
        </w:tc>
        <w:tc>
          <w:tcPr>
            <w:tcW w:w="1317" w:type="pct"/>
            <w:vAlign w:val="center"/>
          </w:tcPr>
          <w:p w:rsidR="00124EB2" w:rsidRPr="00124EB2" w:rsidRDefault="00071DFA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5A2B7C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FD1CBE">
        <w:rPr>
          <w:rFonts w:ascii="Times New Roman" w:hAnsi="Times New Roman"/>
          <w:b w:val="0"/>
          <w:caps/>
          <w:sz w:val="24"/>
          <w:szCs w:val="24"/>
        </w:rPr>
        <w:t>«</w:t>
      </w:r>
      <w:r w:rsidR="00FD1CBE" w:rsidRPr="00FD1CBE">
        <w:rPr>
          <w:rFonts w:ascii="Times New Roman" w:hAnsi="Times New Roman"/>
          <w:b w:val="0"/>
          <w:caps/>
          <w:sz w:val="24"/>
          <w:szCs w:val="24"/>
        </w:rPr>
        <w:t>ОРГАНИЗАЦИЯ ДОСУГА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579"/>
        <w:gridCol w:w="8221"/>
        <w:gridCol w:w="967"/>
        <w:gridCol w:w="1729"/>
      </w:tblGrid>
      <w:tr w:rsidR="00124EB2" w:rsidRPr="00124EB2" w:rsidTr="001F4BF8">
        <w:tc>
          <w:tcPr>
            <w:tcW w:w="0" w:type="auto"/>
            <w:vAlign w:val="center"/>
          </w:tcPr>
          <w:p w:rsidR="00124EB2" w:rsidRPr="00124EB2" w:rsidRDefault="00124EB2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EB2" w:rsidRPr="00124EB2" w:rsidRDefault="00124EB2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579" w:type="dxa"/>
            <w:vAlign w:val="center"/>
          </w:tcPr>
          <w:p w:rsidR="00124EB2" w:rsidRPr="00124EB2" w:rsidRDefault="00124EB2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8221" w:type="dxa"/>
            <w:vAlign w:val="center"/>
          </w:tcPr>
          <w:p w:rsidR="00124EB2" w:rsidRPr="006856D9" w:rsidRDefault="00124EB2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67" w:type="dxa"/>
            <w:vAlign w:val="center"/>
          </w:tcPr>
          <w:p w:rsidR="00124EB2" w:rsidRPr="00124EB2" w:rsidRDefault="00124EB2" w:rsidP="00685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124EB2" w:rsidRPr="00124EB2" w:rsidRDefault="00124EB2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F4BF8" w:rsidRPr="00124EB2" w:rsidTr="001F4BF8">
        <w:tc>
          <w:tcPr>
            <w:tcW w:w="0" w:type="auto"/>
            <w:vMerge w:val="restart"/>
          </w:tcPr>
          <w:p w:rsidR="001F4BF8" w:rsidRPr="007F6AA9" w:rsidRDefault="001F4BF8" w:rsidP="00685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</w:t>
            </w:r>
          </w:p>
          <w:p w:rsidR="001F4BF8" w:rsidRPr="00C751D0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C751D0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Музей как </w:t>
            </w:r>
            <w:r w:rsidR="006856D9" w:rsidRPr="00C751D0">
              <w:rPr>
                <w:rFonts w:ascii="Times New Roman" w:eastAsia="Calibri" w:hAnsi="Times New Roman"/>
                <w:kern w:val="0"/>
                <w:sz w:val="24"/>
                <w:szCs w:val="24"/>
              </w:rPr>
              <w:t>научно образовательный</w:t>
            </w:r>
            <w:r w:rsidRPr="00C751D0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и</w:t>
            </w:r>
          </w:p>
          <w:p w:rsidR="001F4BF8" w:rsidRPr="00124EB2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751D0">
              <w:rPr>
                <w:rFonts w:ascii="Times New Roman" w:eastAsia="Calibri" w:hAnsi="Times New Roman"/>
                <w:kern w:val="0"/>
                <w:sz w:val="24"/>
                <w:szCs w:val="24"/>
              </w:rPr>
              <w:t>культурный комплекс</w:t>
            </w:r>
          </w:p>
        </w:tc>
        <w:tc>
          <w:tcPr>
            <w:tcW w:w="579" w:type="dxa"/>
          </w:tcPr>
          <w:p w:rsidR="001F4BF8" w:rsidRPr="00124EB2" w:rsidRDefault="001F4BF8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1F4BF8" w:rsidRPr="006856D9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Предмет и задачи курса Значимость музееведческих знаний и их применение в научной, культурной и образовательной деятельности человечества. Значение музееведческих знаний в формировании исторического мышления человека.</w:t>
            </w:r>
          </w:p>
        </w:tc>
        <w:tc>
          <w:tcPr>
            <w:tcW w:w="967" w:type="dxa"/>
          </w:tcPr>
          <w:p w:rsidR="001F4BF8" w:rsidRPr="00124EB2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 w:val="restart"/>
          </w:tcPr>
          <w:p w:rsidR="001F4BF8" w:rsidRPr="00CD7F3A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1F4BF8" w:rsidRDefault="001F4BF8" w:rsidP="006856D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41C5D" w:rsidRPr="006856D9" w:rsidRDefault="00C41C5D" w:rsidP="006856D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</w:tc>
      </w:tr>
      <w:tr w:rsidR="001F4BF8" w:rsidRPr="00124EB2" w:rsidTr="001F4BF8">
        <w:tc>
          <w:tcPr>
            <w:tcW w:w="0" w:type="auto"/>
            <w:vMerge/>
          </w:tcPr>
          <w:p w:rsidR="001F4BF8" w:rsidRPr="00124EB2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1F4BF8" w:rsidRPr="00124EB2" w:rsidRDefault="001F4BF8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1F4BF8" w:rsidRPr="006856D9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Определение музея. Социальные функции музеев. Специфика музея как научного и образовательного учреждения. </w:t>
            </w:r>
          </w:p>
        </w:tc>
        <w:tc>
          <w:tcPr>
            <w:tcW w:w="967" w:type="dxa"/>
          </w:tcPr>
          <w:p w:rsidR="001F4BF8" w:rsidRPr="00124EB2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1F4BF8" w:rsidRPr="00124EB2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F4BF8" w:rsidRPr="00124EB2" w:rsidTr="001F4BF8">
        <w:trPr>
          <w:trHeight w:val="507"/>
        </w:trPr>
        <w:tc>
          <w:tcPr>
            <w:tcW w:w="0" w:type="auto"/>
            <w:vMerge/>
          </w:tcPr>
          <w:p w:rsidR="001F4BF8" w:rsidRPr="00124EB2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1F4BF8" w:rsidRPr="00124EB2" w:rsidRDefault="001F4BF8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1F4BF8" w:rsidRPr="006856D9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Самостоятельная работа.</w:t>
            </w:r>
            <w:r w:rsidRPr="006856D9">
              <w:t xml:space="preserve"> </w:t>
            </w:r>
            <w:r w:rsidR="006856D9"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="006856D9"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Типы музеев, их профильные группы. Общественные музеи. Типовое положение об общественном музее.</w:t>
            </w:r>
            <w:r w:rsidR="006856D9"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Школьные музеи.</w:t>
            </w:r>
          </w:p>
        </w:tc>
        <w:tc>
          <w:tcPr>
            <w:tcW w:w="967" w:type="dxa"/>
          </w:tcPr>
          <w:p w:rsidR="001F4BF8" w:rsidRPr="00124EB2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1F4BF8" w:rsidRPr="00124EB2" w:rsidRDefault="001F4BF8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 w:val="restart"/>
          </w:tcPr>
          <w:p w:rsidR="006856D9" w:rsidRPr="007F6AA9" w:rsidRDefault="006856D9" w:rsidP="00685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751D0">
              <w:rPr>
                <w:rFonts w:ascii="Times New Roman" w:eastAsia="Calibri" w:hAnsi="Times New Roman"/>
                <w:kern w:val="0"/>
                <w:sz w:val="24"/>
                <w:szCs w:val="24"/>
              </w:rPr>
              <w:t>История музейного дела</w:t>
            </w: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История формирования российских музеев: развитие от частного коллекционирования к осознанию общественного музейного статуса памятников истории и культуры.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История появления первых европейских музеев: от «</w:t>
            </w:r>
            <w:proofErr w:type="spellStart"/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мусейонов</w:t>
            </w:r>
            <w:proofErr w:type="spellEnd"/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» и кунсткамер до современных музеев. Особенности складывания крупных музейных собраний мира. Лувр, Британский национальный музей.</w:t>
            </w:r>
          </w:p>
        </w:tc>
        <w:tc>
          <w:tcPr>
            <w:tcW w:w="967" w:type="dxa"/>
          </w:tcPr>
          <w:p w:rsid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 w:val="restart"/>
          </w:tcPr>
          <w:p w:rsidR="006856D9" w:rsidRPr="00CD7F3A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6856D9" w:rsidRPr="00CD7F3A" w:rsidRDefault="006856D9" w:rsidP="006856D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Столичные и провинциальные музеи, 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их специфика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. Перспективы развития музейной сети в современной России.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rPr>
          <w:trHeight w:val="363"/>
        </w:trPr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Самостоятельная работа.</w:t>
            </w:r>
            <w:r w:rsidRPr="006856D9">
              <w:t xml:space="preserve"> </w:t>
            </w: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Дрезденская картинная галерея, Ватиканские музеи, Метрополитен-музей. Современная мировая музейная сеть. Виртуальный музей.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 w:val="restart"/>
          </w:tcPr>
          <w:p w:rsidR="006856D9" w:rsidRPr="007F6AA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A9">
              <w:rPr>
                <w:rFonts w:ascii="Times New Roman" w:hAnsi="Times New Roman"/>
                <w:sz w:val="24"/>
                <w:szCs w:val="24"/>
              </w:rPr>
              <w:t>Тема 3</w:t>
            </w:r>
          </w:p>
          <w:p w:rsidR="006856D9" w:rsidRPr="00C751D0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1D0">
              <w:rPr>
                <w:rFonts w:ascii="Times New Roman" w:hAnsi="Times New Roman"/>
                <w:sz w:val="24"/>
                <w:szCs w:val="24"/>
              </w:rPr>
              <w:t>Основные направления</w:t>
            </w:r>
          </w:p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751D0">
              <w:rPr>
                <w:rFonts w:ascii="Times New Roman" w:hAnsi="Times New Roman"/>
                <w:sz w:val="24"/>
                <w:szCs w:val="24"/>
              </w:rPr>
              <w:t>деятельности музея</w:t>
            </w: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Структура работы в музее: комплектование фондов, фондовая, экспозиционная, научно-просветительная работа. Все сферы деятельности музея связаны с образованием и постоянным пополнением фондовых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коллекций, слагающих музейное собрание. Понятие «фонды музея». Научная организация фондов музея.</w:t>
            </w:r>
          </w:p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Структура фондов музея.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 w:val="restart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iCs/>
                <w:sz w:val="24"/>
                <w:szCs w:val="24"/>
              </w:rPr>
              <w:t>ОК 03, 0К 04 ОК 05</w:t>
            </w:r>
          </w:p>
          <w:p w:rsidR="00C41C5D" w:rsidRPr="00C41C5D" w:rsidRDefault="00C41C5D" w:rsidP="00C41C5D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  <w:r w:rsidR="00F43AE5">
              <w:rPr>
                <w:rFonts w:ascii="Times New Roman" w:hAnsi="Times New Roman" w:cs="Times New Roman"/>
                <w:iCs/>
                <w:sz w:val="24"/>
                <w:szCs w:val="24"/>
              </w:rPr>
              <w:t>, ПК</w:t>
            </w:r>
            <w:r w:rsidR="006350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1.</w:t>
            </w:r>
            <w:r w:rsidR="0063501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3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Практическая работа. Изучение музейных предметов. Атрибуция предметов. Научное описание фондовых материалов.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Подготовка фондовых материалов к использованию в научно-исследовательской и пропагандистско-воспитательной работе, к изданию </w:t>
            </w:r>
          </w:p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каталогов музея.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Самостоятельная работа.</w:t>
            </w:r>
            <w:r w:rsidRPr="006856D9">
              <w:t xml:space="preserve"> 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Основы научной методики комплектования фондов. Планирование комплектования в соответствии с профилем и состоянием фондов музея (перспективное, текущее). Виды комплектования.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 w:val="restart"/>
          </w:tcPr>
          <w:p w:rsidR="006856D9" w:rsidRPr="007F6AA9" w:rsidRDefault="006856D9" w:rsidP="00685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</w:t>
            </w:r>
          </w:p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751D0"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  <w:t>Музейная экспозиция</w:t>
            </w: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Основной задачей постоянной экспозиции является ее образовательно-воспитательная функция. Музейный показ должен органично сочетать научный уровень, информативность,</w:t>
            </w:r>
            <w:r w:rsidRPr="006856D9">
              <w:t xml:space="preserve"> 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познавательность, образность и занимательность. Научный проект экспозиции состоит из разработки научной концепции, тематико-структурного и тематико-экспозиционного планов. Принципы и системы построения экспозиций, в том числе экспозиций исторического профиля.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 w:val="restart"/>
          </w:tcPr>
          <w:p w:rsidR="006856D9" w:rsidRPr="00CD7F3A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6856D9" w:rsidRDefault="006856D9" w:rsidP="006856D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41C5D" w:rsidRPr="00CD7F3A" w:rsidRDefault="00C41C5D" w:rsidP="006856D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  <w:r w:rsidR="00F43AE5">
              <w:rPr>
                <w:rFonts w:ascii="Times New Roman" w:hAnsi="Times New Roman" w:cs="Times New Roman"/>
                <w:iCs/>
                <w:sz w:val="24"/>
                <w:szCs w:val="24"/>
              </w:rPr>
              <w:t>, ПК</w:t>
            </w:r>
            <w:r w:rsidR="006350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1.</w:t>
            </w:r>
            <w:r w:rsidR="0063501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Практическая работа. Методы создания музейных экспозиций. Экспозиционные материалы. Этапы экспозиционной работы.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Практическая работа. Виды экспозиций. Особенности экспозиций музеев исторического профиля.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Самостоятельная работа. </w:t>
            </w:r>
            <w:r w:rsidRPr="006856D9">
              <w:t xml:space="preserve"> 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Методы проектирования музейных экспозиций: коллекционный (систематический), 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иллюстративно тематический</w:t>
            </w: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, ансамблевый (в естественнонаучных музеях – ландшафтный), музейно-образный или художественно-мифологический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 w:val="restart"/>
          </w:tcPr>
          <w:p w:rsidR="006856D9" w:rsidRPr="00CD7F3A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3A">
              <w:rPr>
                <w:rFonts w:ascii="Times New Roman" w:hAnsi="Times New Roman"/>
                <w:sz w:val="24"/>
                <w:szCs w:val="24"/>
              </w:rPr>
              <w:t>Тема 5</w:t>
            </w:r>
          </w:p>
          <w:p w:rsidR="006856D9" w:rsidRPr="00C751D0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1D0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r w:rsidRPr="00C751D0">
              <w:rPr>
                <w:rFonts w:ascii="Times New Roman" w:hAnsi="Times New Roman"/>
                <w:sz w:val="24"/>
                <w:szCs w:val="24"/>
              </w:rPr>
              <w:t>культурно образовательной</w:t>
            </w:r>
          </w:p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751D0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Цели, задачи и специфика массовой работы музеев. Виды и формы идейно-воспитательной, образовательной и научно-просветительной работы музеев: экскурсии, лекции, школьные уроки, групповые и индивидуальные консультации и т. д. Виды музейных экскурсий.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 w:val="restart"/>
          </w:tcPr>
          <w:p w:rsidR="006856D9" w:rsidRPr="00CD7F3A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6856D9" w:rsidRPr="00CD7F3A" w:rsidRDefault="006856D9" w:rsidP="006856D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6856D9" w:rsidRPr="00C41C5D" w:rsidRDefault="00C41C5D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41C5D">
              <w:rPr>
                <w:rFonts w:ascii="Times New Roman" w:hAnsi="Times New Roman"/>
                <w:b w:val="0"/>
                <w:iCs/>
                <w:sz w:val="24"/>
                <w:szCs w:val="24"/>
              </w:rPr>
              <w:t>ПК 1.1</w:t>
            </w:r>
            <w:r w:rsidR="00F43AE5">
              <w:rPr>
                <w:rFonts w:ascii="Times New Roman" w:hAnsi="Times New Roman"/>
                <w:b w:val="0"/>
                <w:iCs/>
                <w:sz w:val="24"/>
                <w:szCs w:val="24"/>
              </w:rPr>
              <w:t>,</w:t>
            </w:r>
            <w:bookmarkStart w:id="2" w:name="_GoBack"/>
            <w:r w:rsidR="00F43AE5" w:rsidRPr="00F43AE5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ПК</w:t>
            </w:r>
            <w:r w:rsidRPr="0063501D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bookmarkEnd w:id="2"/>
            <w:r w:rsidRPr="0063501D">
              <w:rPr>
                <w:rFonts w:ascii="Times New Roman" w:hAnsi="Times New Roman"/>
                <w:b w:val="0"/>
                <w:iCs/>
                <w:sz w:val="24"/>
                <w:szCs w:val="24"/>
              </w:rPr>
              <w:t>1.</w:t>
            </w:r>
            <w:r w:rsidRPr="0063501D">
              <w:rPr>
                <w:rFonts w:ascii="Times New Roman" w:hAnsi="Times New Roman"/>
                <w:b w:val="0"/>
                <w:iCs/>
                <w:sz w:val="24"/>
                <w:szCs w:val="24"/>
              </w:rPr>
              <w:t>2</w:t>
            </w: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Практическая работа. </w:t>
            </w: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Популяризация музея и ее формы. Информация и реклама. Путеводители по музейным экспозициям и выставкам. Временные выставки в экспозициях.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Pr="00124EB2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Самостоятельная работа. </w:t>
            </w: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Передвижные выставки и экспозиции музеев в других музеях, кинотеатрах, домах культуры и т.д. Использование прессы, радио и телевидения в</w:t>
            </w: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пропаганде музейных собраний.</w:t>
            </w:r>
          </w:p>
        </w:tc>
        <w:tc>
          <w:tcPr>
            <w:tcW w:w="967" w:type="dxa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c>
          <w:tcPr>
            <w:tcW w:w="0" w:type="auto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Default="006856D9" w:rsidP="006856D9">
            <w:pPr>
              <w:pStyle w:val="1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Промежуточная аттестация: Дифференцированный зачет</w:t>
            </w:r>
          </w:p>
        </w:tc>
        <w:tc>
          <w:tcPr>
            <w:tcW w:w="967" w:type="dxa"/>
          </w:tcPr>
          <w:p w:rsid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856D9" w:rsidRPr="00124EB2" w:rsidTr="001F4BF8">
        <w:trPr>
          <w:trHeight w:val="171"/>
        </w:trPr>
        <w:tc>
          <w:tcPr>
            <w:tcW w:w="0" w:type="auto"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" w:type="dxa"/>
          </w:tcPr>
          <w:p w:rsid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6856D9" w:rsidRP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856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Всего:</w:t>
            </w:r>
          </w:p>
        </w:tc>
        <w:tc>
          <w:tcPr>
            <w:tcW w:w="967" w:type="dxa"/>
          </w:tcPr>
          <w:p w:rsidR="006856D9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38</w:t>
            </w:r>
          </w:p>
        </w:tc>
        <w:tc>
          <w:tcPr>
            <w:tcW w:w="1729" w:type="dxa"/>
            <w:vMerge/>
          </w:tcPr>
          <w:p w:rsidR="006856D9" w:rsidRPr="00124EB2" w:rsidRDefault="006856D9" w:rsidP="006856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5A2B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Pr="00124EB2">
        <w:rPr>
          <w:rFonts w:ascii="Times New Roman" w:hAnsi="Times New Roman" w:cs="Times New Roman"/>
          <w:bCs/>
          <w:i/>
        </w:rPr>
        <w:t xml:space="preserve">                         </w:t>
      </w:r>
      <w:r w:rsidRPr="00124EB2">
        <w:rPr>
          <w:rFonts w:ascii="Times New Roman" w:hAnsi="Times New Roman" w:cs="Times New Roman"/>
          <w:bCs/>
        </w:rPr>
        <w:t xml:space="preserve">   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124EB2">
        <w:rPr>
          <w:rFonts w:ascii="Times New Roman" w:hAnsi="Times New Roman" w:cs="Times New Roman"/>
          <w:bCs/>
          <w:u w:val="single"/>
        </w:rPr>
        <w:t>Основные источники:</w:t>
      </w:r>
    </w:p>
    <w:p w:rsidR="00F43AE5" w:rsidRPr="00F43AE5" w:rsidRDefault="00F43AE5" w:rsidP="00F43AE5">
      <w:pPr>
        <w:pStyle w:val="a3"/>
        <w:numPr>
          <w:ilvl w:val="0"/>
          <w:numId w:val="4"/>
        </w:numPr>
        <w:ind w:left="0" w:firstLine="0"/>
        <w:jc w:val="both"/>
      </w:pPr>
      <w:r w:rsidRPr="00F43AE5">
        <w:t xml:space="preserve">Сафонов, А. А.  </w:t>
      </w:r>
      <w:proofErr w:type="gramStart"/>
      <w:r w:rsidRPr="00F43AE5">
        <w:t>Музееведение :</w:t>
      </w:r>
      <w:proofErr w:type="gramEnd"/>
      <w:r w:rsidRPr="00F43AE5">
        <w:t xml:space="preserve"> учебник и практикум для среднего профессионального образования / А. А. Сафонов, М. А. Сафонова. — 3-е изд., </w:t>
      </w:r>
      <w:proofErr w:type="spellStart"/>
      <w:r w:rsidRPr="00F43AE5">
        <w:t>перераб</w:t>
      </w:r>
      <w:proofErr w:type="spellEnd"/>
      <w:r w:rsidRPr="00F43AE5">
        <w:t xml:space="preserve">. и доп. — </w:t>
      </w:r>
      <w:proofErr w:type="gramStart"/>
      <w:r w:rsidRPr="00F43AE5">
        <w:t>Москва :</w:t>
      </w:r>
      <w:proofErr w:type="gramEnd"/>
      <w:r w:rsidRPr="00F43AE5">
        <w:t xml:space="preserve"> Издательство Юрайт, 2025. — 365 с. — (Профессиональное образование). — ISBN 978-5-534-15896-0. — </w:t>
      </w:r>
      <w:proofErr w:type="gramStart"/>
      <w:r w:rsidRPr="00F43AE5">
        <w:t>Текст :</w:t>
      </w:r>
      <w:proofErr w:type="gramEnd"/>
      <w:r w:rsidRPr="00F43AE5">
        <w:t xml:space="preserve"> электронный // Образовательная платформа Юрайт [сайт]. — URL: https://urait.ru/bcode/565608 (дата обращения: 23.0</w:t>
      </w:r>
      <w:r>
        <w:t>5</w:t>
      </w:r>
      <w:r w:rsidRPr="00F43AE5">
        <w:t>.2025).</w:t>
      </w:r>
    </w:p>
    <w:p w:rsidR="00F43AE5" w:rsidRPr="00F43AE5" w:rsidRDefault="00F43AE5" w:rsidP="00F43AE5">
      <w:pPr>
        <w:pStyle w:val="a3"/>
        <w:numPr>
          <w:ilvl w:val="0"/>
          <w:numId w:val="4"/>
        </w:numPr>
        <w:ind w:left="0" w:firstLine="0"/>
        <w:jc w:val="both"/>
      </w:pPr>
      <w:r w:rsidRPr="00F43AE5">
        <w:t xml:space="preserve">Сафонов, А. А.  Музейное дело и охрана </w:t>
      </w:r>
      <w:proofErr w:type="gramStart"/>
      <w:r w:rsidRPr="00F43AE5">
        <w:t>памятников :</w:t>
      </w:r>
      <w:proofErr w:type="gramEnd"/>
      <w:r w:rsidRPr="00F43AE5">
        <w:t xml:space="preserve"> учебник и практикум для вузов / А. А. Сафонов, М. А. Сафонова. — 3-е изд., </w:t>
      </w:r>
      <w:proofErr w:type="spellStart"/>
      <w:r w:rsidRPr="00F43AE5">
        <w:t>перераб</w:t>
      </w:r>
      <w:proofErr w:type="spellEnd"/>
      <w:r w:rsidRPr="00F43AE5">
        <w:t xml:space="preserve">. и доп. — </w:t>
      </w:r>
      <w:proofErr w:type="gramStart"/>
      <w:r w:rsidRPr="00F43AE5">
        <w:t>Москва :</w:t>
      </w:r>
      <w:proofErr w:type="gramEnd"/>
      <w:r w:rsidRPr="00F43AE5">
        <w:t xml:space="preserve"> Издательство Юрайт, 2025. — 365 с. — (Высшее образование). — ISBN 978-5-534-15742-0. — </w:t>
      </w:r>
      <w:proofErr w:type="gramStart"/>
      <w:r w:rsidRPr="00F43AE5">
        <w:t>Текст :</w:t>
      </w:r>
      <w:proofErr w:type="gramEnd"/>
      <w:r w:rsidRPr="00F43AE5">
        <w:t xml:space="preserve"> электронный // Образовательная платформа Юрайт [сайт]. — URL: https://urait.ru/bcode/565600 (дата обращения: 23.0</w:t>
      </w:r>
      <w:r>
        <w:t>5</w:t>
      </w:r>
      <w:r w:rsidRPr="00F43AE5">
        <w:t>.2025).</w:t>
      </w:r>
    </w:p>
    <w:p w:rsidR="00F43AE5" w:rsidRPr="00F43AE5" w:rsidRDefault="00F43AE5" w:rsidP="00F43AE5">
      <w:pPr>
        <w:pStyle w:val="a3"/>
        <w:numPr>
          <w:ilvl w:val="0"/>
          <w:numId w:val="4"/>
        </w:numPr>
        <w:ind w:left="0" w:firstLine="0"/>
        <w:jc w:val="both"/>
      </w:pPr>
      <w:r w:rsidRPr="00F43AE5">
        <w:t xml:space="preserve">Баринова, Е. Б.  Организация работы по хранению музейных предметов и </w:t>
      </w:r>
      <w:proofErr w:type="gramStart"/>
      <w:r w:rsidRPr="00F43AE5">
        <w:t>коллекций :</w:t>
      </w:r>
      <w:proofErr w:type="gramEnd"/>
      <w:r w:rsidRPr="00F43AE5">
        <w:t xml:space="preserve"> учебник и практикум для вузов / Е. Б. Баринова. — </w:t>
      </w:r>
      <w:proofErr w:type="gramStart"/>
      <w:r w:rsidRPr="00F43AE5">
        <w:t>Москва :</w:t>
      </w:r>
      <w:proofErr w:type="gramEnd"/>
      <w:r w:rsidRPr="00F43AE5">
        <w:t xml:space="preserve"> Издательство Юрайт, 2025. — 88 с. — (Высшее образование). — ISBN 978-5-534-14786-5. — </w:t>
      </w:r>
      <w:proofErr w:type="gramStart"/>
      <w:r w:rsidRPr="00F43AE5">
        <w:t>Текст :</w:t>
      </w:r>
      <w:proofErr w:type="gramEnd"/>
      <w:r w:rsidRPr="00F43AE5">
        <w:t xml:space="preserve"> электронный // Образовательная платформа Юрайт [сайт]. — URL: https://urait.ru/bcode/568172 (дата обращения: 23.0</w:t>
      </w:r>
      <w:r>
        <w:t>5</w:t>
      </w:r>
      <w:r w:rsidRPr="00F43AE5">
        <w:t>.2025).</w:t>
      </w:r>
    </w:p>
    <w:p w:rsidR="00F43AE5" w:rsidRPr="00F43AE5" w:rsidRDefault="00F43AE5" w:rsidP="00F43AE5">
      <w:pPr>
        <w:pStyle w:val="a3"/>
        <w:numPr>
          <w:ilvl w:val="0"/>
          <w:numId w:val="4"/>
        </w:numPr>
        <w:ind w:left="0" w:firstLine="0"/>
        <w:jc w:val="both"/>
      </w:pPr>
      <w:proofErr w:type="spellStart"/>
      <w:r w:rsidRPr="00F43AE5">
        <w:t>Кулемзин</w:t>
      </w:r>
      <w:proofErr w:type="spellEnd"/>
      <w:r w:rsidRPr="00F43AE5">
        <w:t xml:space="preserve">, А. М.  Охрана памятников в России. Теория, история, </w:t>
      </w:r>
      <w:proofErr w:type="gramStart"/>
      <w:r w:rsidRPr="00F43AE5">
        <w:t>методика :</w:t>
      </w:r>
      <w:proofErr w:type="gramEnd"/>
      <w:r w:rsidRPr="00F43AE5">
        <w:t xml:space="preserve"> учебник для вузов / А. М. </w:t>
      </w:r>
      <w:proofErr w:type="spellStart"/>
      <w:r w:rsidRPr="00F43AE5">
        <w:t>Кулемзин</w:t>
      </w:r>
      <w:proofErr w:type="spellEnd"/>
      <w:r w:rsidRPr="00F43AE5">
        <w:t xml:space="preserve">. — </w:t>
      </w:r>
      <w:proofErr w:type="gramStart"/>
      <w:r w:rsidRPr="00F43AE5">
        <w:t>Москва :</w:t>
      </w:r>
      <w:proofErr w:type="gramEnd"/>
      <w:r w:rsidRPr="00F43AE5">
        <w:t xml:space="preserve"> Издательство Юрайт, 2025. — 250 с. — (Высшее образование). — ISBN 978-5-534-14596-0. — </w:t>
      </w:r>
      <w:proofErr w:type="gramStart"/>
      <w:r w:rsidRPr="00F43AE5">
        <w:t>Текст :</w:t>
      </w:r>
      <w:proofErr w:type="gramEnd"/>
      <w:r w:rsidRPr="00F43AE5">
        <w:t xml:space="preserve"> электронный // Образовательная платформа Юрайт [сайт]. — URL: https://urait.ru/bcode/568028 (дата обращения: 23.0</w:t>
      </w:r>
      <w:r>
        <w:t>5</w:t>
      </w:r>
      <w:r w:rsidRPr="00F43AE5">
        <w:t>.2025).</w:t>
      </w:r>
    </w:p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797"/>
      </w:tblGrid>
      <w:tr w:rsidR="00124EB2" w:rsidRPr="00124EB2" w:rsidTr="0063501D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124EB2" w:rsidTr="0063501D">
        <w:trPr>
          <w:trHeight w:val="37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Уметь: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63501D">
        <w:trPr>
          <w:trHeight w:val="67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1D" w:rsidRPr="006856D9" w:rsidRDefault="0063501D" w:rsidP="00635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6856D9">
              <w:rPr>
                <w:rFonts w:ascii="Times New Roman" w:hAnsi="Times New Roman" w:cs="Times New Roman"/>
                <w:sz w:val="24"/>
              </w:rPr>
              <w:t>свободно различать и характеризовать типы музеев;</w:t>
            </w:r>
          </w:p>
          <w:p w:rsidR="0063501D" w:rsidRPr="006856D9" w:rsidRDefault="0063501D" w:rsidP="00635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56D9">
              <w:rPr>
                <w:rFonts w:ascii="Times New Roman" w:hAnsi="Times New Roman" w:cs="Times New Roman"/>
                <w:sz w:val="24"/>
              </w:rPr>
              <w:t xml:space="preserve">– уметь самостоятельно исследовать </w:t>
            </w:r>
            <w:proofErr w:type="spellStart"/>
            <w:r w:rsidRPr="006856D9">
              <w:rPr>
                <w:rFonts w:ascii="Times New Roman" w:hAnsi="Times New Roman" w:cs="Times New Roman"/>
                <w:sz w:val="24"/>
              </w:rPr>
              <w:t>музеологическую</w:t>
            </w:r>
            <w:proofErr w:type="spellEnd"/>
            <w:r w:rsidRPr="006856D9">
              <w:rPr>
                <w:rFonts w:ascii="Times New Roman" w:hAnsi="Times New Roman" w:cs="Times New Roman"/>
                <w:sz w:val="24"/>
              </w:rPr>
              <w:t xml:space="preserve"> литературу;</w:t>
            </w:r>
          </w:p>
          <w:p w:rsidR="00124EB2" w:rsidRPr="00124EB2" w:rsidRDefault="0063501D" w:rsidP="006350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56D9">
              <w:rPr>
                <w:rFonts w:ascii="Times New Roman" w:hAnsi="Times New Roman" w:cs="Times New Roman"/>
                <w:sz w:val="24"/>
              </w:rPr>
              <w:t>– применять приобретенные знания в своей профессиональной деятельности при решении общих и прикладных задач.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 xml:space="preserve">Компьютерное тестирование на знание терминологии по теме; 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Самостоятельная работа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(дифференцированный зачет)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63501D">
        <w:trPr>
          <w:trHeight w:val="37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Знать: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63501D">
        <w:trPr>
          <w:trHeight w:val="43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1D" w:rsidRPr="006856D9" w:rsidRDefault="0063501D" w:rsidP="006350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56D9">
              <w:rPr>
                <w:rFonts w:ascii="Times New Roman" w:hAnsi="Times New Roman" w:cs="Times New Roman"/>
                <w:sz w:val="24"/>
              </w:rPr>
              <w:lastRenderedPageBreak/>
              <w:t>– основные центры культурного наследия; историю возникновения музеев;</w:t>
            </w:r>
          </w:p>
          <w:p w:rsidR="0063501D" w:rsidRPr="006856D9" w:rsidRDefault="0063501D" w:rsidP="006350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56D9">
              <w:rPr>
                <w:rFonts w:ascii="Times New Roman" w:hAnsi="Times New Roman" w:cs="Times New Roman"/>
                <w:sz w:val="24"/>
              </w:rPr>
              <w:t>– принципы организации музейных фондов, экспозиции, систематизации и интерпретации музейных предметов;</w:t>
            </w:r>
          </w:p>
          <w:p w:rsidR="0063501D" w:rsidRPr="00124EB2" w:rsidRDefault="0063501D" w:rsidP="006350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56D9">
              <w:rPr>
                <w:rFonts w:ascii="Times New Roman" w:hAnsi="Times New Roman" w:cs="Times New Roman"/>
                <w:sz w:val="24"/>
              </w:rPr>
              <w:t>– тенденции в организации и деятельности музейных учреждений в РФ.</w:t>
            </w:r>
            <w:r w:rsidRPr="006856D9">
              <w:rPr>
                <w:rFonts w:ascii="Times New Roman" w:hAnsi="Times New Roman" w:cs="Times New Roman"/>
                <w:sz w:val="24"/>
              </w:rPr>
              <w:cr/>
            </w:r>
          </w:p>
          <w:p w:rsidR="00124EB2" w:rsidRPr="00124EB2" w:rsidRDefault="00124EB2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 xml:space="preserve">Компьютерное тестирование на знание терминологии по теме; 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Самостоятельная работа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Наблюдение за выполнением практического задания (деятельностью студента)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Оценка выполнения практического задания (работы)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    Составление схемы – конспекта</w:t>
            </w:r>
          </w:p>
          <w:p w:rsidR="00124EB2" w:rsidRPr="00124EB2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Промежуточная аттестация (дифференцированный зачет)</w:t>
            </w:r>
          </w:p>
        </w:tc>
      </w:tr>
    </w:tbl>
    <w:p w:rsidR="008C4254" w:rsidRPr="00124EB2" w:rsidRDefault="008C4254" w:rsidP="000040E4">
      <w:pPr>
        <w:rPr>
          <w:rFonts w:ascii="Times New Roman" w:hAnsi="Times New Roman" w:cs="Times New Roman"/>
        </w:rPr>
      </w:pPr>
    </w:p>
    <w:sectPr w:rsidR="008C4254" w:rsidRPr="00124EB2" w:rsidSect="00C0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B7C" w:rsidRDefault="005A2B7C">
      <w:pPr>
        <w:spacing w:after="0" w:line="240" w:lineRule="auto"/>
      </w:pPr>
      <w:r>
        <w:separator/>
      </w:r>
    </w:p>
  </w:endnote>
  <w:endnote w:type="continuationSeparator" w:id="0">
    <w:p w:rsidR="005A2B7C" w:rsidRDefault="005A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2B" w:rsidRDefault="00856821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02B" w:rsidRDefault="00C0202B" w:rsidP="008518D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2B" w:rsidRDefault="00856821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6DDD">
      <w:rPr>
        <w:rStyle w:val="a7"/>
        <w:noProof/>
      </w:rPr>
      <w:t>11</w:t>
    </w:r>
    <w:r>
      <w:rPr>
        <w:rStyle w:val="a7"/>
      </w:rPr>
      <w:fldChar w:fldCharType="end"/>
    </w:r>
  </w:p>
  <w:p w:rsidR="00C0202B" w:rsidRDefault="00C0202B" w:rsidP="008518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B7C" w:rsidRDefault="005A2B7C">
      <w:pPr>
        <w:spacing w:after="0" w:line="240" w:lineRule="auto"/>
      </w:pPr>
      <w:r>
        <w:separator/>
      </w:r>
    </w:p>
  </w:footnote>
  <w:footnote w:type="continuationSeparator" w:id="0">
    <w:p w:rsidR="005A2B7C" w:rsidRDefault="005A2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F47C9"/>
    <w:multiLevelType w:val="hybridMultilevel"/>
    <w:tmpl w:val="D39E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C204E"/>
    <w:multiLevelType w:val="hybridMultilevel"/>
    <w:tmpl w:val="8E2C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34820"/>
    <w:multiLevelType w:val="hybridMultilevel"/>
    <w:tmpl w:val="8E2CB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B2"/>
    <w:rsid w:val="000040E4"/>
    <w:rsid w:val="00071DFA"/>
    <w:rsid w:val="00124EB2"/>
    <w:rsid w:val="00191F7B"/>
    <w:rsid w:val="001A1911"/>
    <w:rsid w:val="001F4BF8"/>
    <w:rsid w:val="00205720"/>
    <w:rsid w:val="0028410A"/>
    <w:rsid w:val="003C710B"/>
    <w:rsid w:val="003E78E8"/>
    <w:rsid w:val="00431455"/>
    <w:rsid w:val="00586FEF"/>
    <w:rsid w:val="005A2B7C"/>
    <w:rsid w:val="005F32F8"/>
    <w:rsid w:val="0063501D"/>
    <w:rsid w:val="00647EF2"/>
    <w:rsid w:val="006856D9"/>
    <w:rsid w:val="007F6AA9"/>
    <w:rsid w:val="00856821"/>
    <w:rsid w:val="008C4254"/>
    <w:rsid w:val="00917106"/>
    <w:rsid w:val="00A62767"/>
    <w:rsid w:val="00AA6ABB"/>
    <w:rsid w:val="00B15CBD"/>
    <w:rsid w:val="00B70BDF"/>
    <w:rsid w:val="00C0202B"/>
    <w:rsid w:val="00C41C5D"/>
    <w:rsid w:val="00C61C9C"/>
    <w:rsid w:val="00C751D0"/>
    <w:rsid w:val="00CD7F3A"/>
    <w:rsid w:val="00CE6DDD"/>
    <w:rsid w:val="00CF353B"/>
    <w:rsid w:val="00D05BE3"/>
    <w:rsid w:val="00E200FA"/>
    <w:rsid w:val="00E97DA4"/>
    <w:rsid w:val="00F43AE5"/>
    <w:rsid w:val="00F63DFE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111467"/>
  <w15:docId w15:val="{677B798B-475C-4190-8C75-5A7F263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10A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124EB2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2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9</cp:revision>
  <dcterms:created xsi:type="dcterms:W3CDTF">2025-06-23T08:53:00Z</dcterms:created>
  <dcterms:modified xsi:type="dcterms:W3CDTF">2025-06-23T10:25:00Z</dcterms:modified>
</cp:coreProperties>
</file>