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ПЕТРОЗАВОДСКИЙКООПЕРАТИВНЫЙТЕХНИКУМ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 w:val="0"/>
        </w:rPr>
        <w:t>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</w:t>
      </w:r>
      <w:hyperlink r:id="rId8" w:tgtFrame="_blank" w:history="1">
        <w:r w:rsidR="002961A4" w:rsidRPr="002961A4">
          <w:rPr>
            <w:rFonts w:ascii="Times New Roman" w:eastAsia="Times New Roman" w:hAnsi="Times New Roman" w:cs="Times New Roman"/>
            <w:b w:val="0"/>
          </w:rPr>
          <w:t>main@koopteh10.ru</w:t>
        </w:r>
      </w:hyperlink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DE70C4">
      <w:pPr>
        <w:pStyle w:val="a3"/>
        <w:ind w:left="1080"/>
        <w:rPr>
          <w:rFonts w:ascii="Times New Roman" w:eastAsia="Times New Roman" w:hAnsi="Times New Roman" w:cs="Times New Roman"/>
        </w:rPr>
      </w:pPr>
      <w:r>
        <w:rPr>
          <w:b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9pt;margin-top:0;width:1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AdFAIAAPIDAAAOAAAAZHJzL2Uyb0RvYy54bWysU0uO00AQ3SNxh1bvie1EmSRWnFkkhA2C&#10;SMABOu223VL/1N0TJ7uBC8wRuAIbFnw0Z7BvRHU7zAeQkBBelPtT9frVq6rl5VEKdGDWca0KnI1S&#10;jJiiuuSqLvC7t9tnc4ycJ6okQitW4BNz+HL19MmyNTkb60aLklkEIMrlrSlw473Jk8TRhkniRtow&#10;BZeVtpJ42No6KS1pAV2KZJymF0mrbWmspsw5ON0Ml3gV8auKUf+6qhzzSBQYuPlobbT7YJPVkuS1&#10;Jabh9EyD/AMLSbiCR++gNsQTdGX5b1CSU6udrvyIapnoquKUxRwgmyz9JZs3DTEs5gLiOHMnk/t/&#10;sPTVYWcRL6F2GCkioUTdx/66v+m+d5/6G9S/727B9B/66+5z96372t12X1AWdGuNyyF8rXb2vHNm&#10;Z4MIx8rK8If00LHA02y+mC1A/VOBJ/PJIp1OB93Z0SMKDhfZZDqZgQMFj1iT5B7EWOdfMC1RWBTY&#10;eUt43fi1Vgqqq20WdSeHl84DDQj8GRAYOC14ueVCxI2t92th0YFAM2zjF3hAyCM3oVALcoxnaWBE&#10;oCkrQTwspQGZnKrjg49C3EPkNH5/Qg7MNsQ1A4OIMAhh9ZUqgQrJG0bK56pE/mSgFApmBgc2TmIk&#10;GEwYLKKfJ1z83Q9SEwoyDKUaihNWe12eYs3iOTRW1OA8BKFzH+5j9P2orn4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nvCgHRQC&#10;AADyAwAADgAAAAAAAAAAAAAAAAAuAgAAZHJzL2Uyb0RvYy54bWxQSwECLQAUAAYACAAAACEAVL22&#10;lNgAAAAEAQAADwAAAAAAAAAAAAAAAABuBAAAZHJzL2Rvd25yZXYueG1sUEsFBgAAAAAEAAQA8wAA&#10;AHMFAAAAAA==&#10;" filled="t" strokeweight="1pt">
            <v:stroke startarrowwidth="narrow" startarrowlength="short" endarrowwidth="narrow" endarrowlength="short"/>
          </v:shape>
        </w:pict>
      </w:r>
    </w:p>
    <w:p w:rsidR="000F37BB" w:rsidRDefault="000F37BB">
      <w:pPr>
        <w:rPr>
          <w:b/>
        </w:rPr>
      </w:pPr>
    </w:p>
    <w:p w:rsidR="000F37BB" w:rsidRDefault="000F37BB"/>
    <w:p w:rsidR="005106DC" w:rsidRDefault="005106DC"/>
    <w:p w:rsidR="005106DC" w:rsidRDefault="005106DC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6954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 ПРОФЕССИОНАЛЬНОЙ ДЕЯТЕЛЬНОСТИ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r>
        <w:t>по специальности</w:t>
      </w:r>
    </w:p>
    <w:p w:rsidR="000F37BB" w:rsidRDefault="000F37BB">
      <w:pPr>
        <w:jc w:val="center"/>
      </w:pPr>
    </w:p>
    <w:p w:rsidR="00191C3B" w:rsidRDefault="00191C3B" w:rsidP="00191C3B">
      <w:pPr>
        <w:jc w:val="center"/>
      </w:pPr>
      <w:r>
        <w:t>38.02.0</w:t>
      </w:r>
      <w:r w:rsidR="003B19BD">
        <w:t>8</w:t>
      </w:r>
      <w:r w:rsidR="00AB0D9A">
        <w:t xml:space="preserve"> </w:t>
      </w:r>
      <w:r w:rsidR="003B19BD">
        <w:t>Торговое дело</w:t>
      </w: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0F37BB" w:rsidRDefault="0069549C" w:rsidP="00455950">
      <w:pPr>
        <w:jc w:val="center"/>
      </w:pPr>
      <w:r>
        <w:t>г. Петрозаводск, 202</w:t>
      </w:r>
      <w:r w:rsidR="00BE0854">
        <w:t>5</w:t>
      </w:r>
      <w:r>
        <w:t xml:space="preserve"> г.</w:t>
      </w:r>
    </w:p>
    <w:p w:rsidR="000F37BB" w:rsidRDefault="0069549C">
      <w:pPr>
        <w:widowControl w:val="0"/>
        <w:jc w:val="both"/>
      </w:pPr>
      <w:r>
        <w:lastRenderedPageBreak/>
        <w:t xml:space="preserve"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191C3B" w:rsidRPr="00191C3B">
        <w:t>38.02.0</w:t>
      </w:r>
      <w:r w:rsidR="003B19BD">
        <w:t>8</w:t>
      </w:r>
      <w:r w:rsidR="00AB0D9A">
        <w:t xml:space="preserve"> </w:t>
      </w:r>
      <w:r w:rsidR="003B19BD">
        <w:t>Торговое дело</w:t>
      </w:r>
    </w:p>
    <w:p w:rsidR="000F37BB" w:rsidRDefault="000F37BB">
      <w:pPr>
        <w:spacing w:line="276" w:lineRule="auto"/>
        <w:jc w:val="both"/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 w:rsidP="00AB0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  <w:r w:rsidR="00AB0D9A">
        <w:t xml:space="preserve"> </w:t>
      </w:r>
      <w:r>
        <w:t>Мартынов Сергей Александрович- преподаватель ЧПОУПКТК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color w:val="000000"/>
          <w:highlight w:val="white"/>
        </w:rPr>
        <w:lastRenderedPageBreak/>
        <w:t xml:space="preserve">1. </w:t>
      </w:r>
      <w:r>
        <w:rPr>
          <w:b/>
          <w:highlight w:val="white"/>
        </w:rPr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1.1. Место дисциплины в структуре основной образовательной программы</w:t>
      </w:r>
    </w:p>
    <w:p w:rsidR="00BD4CA3" w:rsidRDefault="0069549C" w:rsidP="00BD4CA3">
      <w:pPr>
        <w:widowControl w:val="0"/>
        <w:spacing w:before="240" w:after="240"/>
        <w:jc w:val="both"/>
        <w:rPr>
          <w:highlight w:val="white"/>
        </w:rPr>
      </w:pPr>
      <w:r>
        <w:rPr>
          <w:highlight w:val="white"/>
        </w:rPr>
        <w:t>Программа дисциплины является частью программы подготовки специалистов среднего звена в соответствии с ФГОС по специальности</w:t>
      </w:r>
      <w:r w:rsidR="001B00DF">
        <w:t xml:space="preserve"> </w:t>
      </w:r>
      <w:r w:rsidR="00191C3B" w:rsidRPr="00191C3B">
        <w:t>38.02.0</w:t>
      </w:r>
      <w:r w:rsidR="003B19BD">
        <w:t>8</w:t>
      </w:r>
      <w:r w:rsidR="001B00DF">
        <w:t xml:space="preserve"> </w:t>
      </w:r>
      <w:r w:rsidR="003B19BD">
        <w:t>Торговое дело.</w:t>
      </w: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1.2. Цель и планируемые результаты освоения дисциплины</w:t>
      </w:r>
    </w:p>
    <w:p w:rsidR="000F37BB" w:rsidRDefault="0069549C">
      <w:pPr>
        <w:spacing w:line="360" w:lineRule="auto"/>
        <w:ind w:firstLine="567"/>
        <w:jc w:val="both"/>
      </w:pPr>
      <w:r>
        <w:t>В рамках программы дисциплины обучающимися осваиваются следующие умения и знания.</w:t>
      </w:r>
    </w:p>
    <w:tbl>
      <w:tblPr>
        <w:tblStyle w:val="a7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664"/>
        <w:gridCol w:w="4455"/>
      </w:tblGrid>
      <w:tr w:rsidR="000F37BB" w:rsidTr="002B03C4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66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455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EC28BB" w:rsidTr="002B03C4">
        <w:trPr>
          <w:trHeight w:val="649"/>
        </w:trPr>
        <w:tc>
          <w:tcPr>
            <w:tcW w:w="1129" w:type="dxa"/>
          </w:tcPr>
          <w:p w:rsidR="00EC28BB" w:rsidRDefault="00EC28BB" w:rsidP="00B361C0">
            <w:pPr>
              <w:suppressAutoHyphens/>
              <w:jc w:val="center"/>
            </w:pPr>
            <w:r w:rsidRPr="00A37B7C">
              <w:t>ОК 01</w:t>
            </w:r>
          </w:p>
          <w:p w:rsidR="0073157B" w:rsidRDefault="0073157B" w:rsidP="00B361C0">
            <w:pPr>
              <w:suppressAutoHyphens/>
              <w:jc w:val="center"/>
            </w:pPr>
            <w:r w:rsidRPr="00A37B7C">
              <w:t>ОК 02 ОК 03 ОК 05 ОК 06 ПК 1.2. ПК 1.3 ПК 1.4</w:t>
            </w:r>
          </w:p>
          <w:p w:rsidR="0073157B" w:rsidRPr="00A37B7C" w:rsidRDefault="0073157B" w:rsidP="00B361C0">
            <w:pPr>
              <w:suppressAutoHyphens/>
              <w:jc w:val="center"/>
              <w:rPr>
                <w:i/>
              </w:rPr>
            </w:pPr>
            <w:r w:rsidRPr="00A37B7C">
              <w:t>ПК 1.6</w:t>
            </w:r>
          </w:p>
        </w:tc>
        <w:tc>
          <w:tcPr>
            <w:tcW w:w="3664" w:type="dxa"/>
          </w:tcPr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составлять план действия; оценивать результат и последствия своих действий (самостоятельно или с помощью наставника)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</w:t>
            </w:r>
            <w:r>
              <w:rPr>
                <w:shd w:val="clear" w:color="auto" w:fill="FFFFFF"/>
              </w:rPr>
              <w:lastRenderedPageBreak/>
              <w:t>профессионального развития и самообразования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грамотно излагать свои мысли и оформлять документы по профессиональной тематике на государственном языке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описывать значимость своей специальности; применять стандарты антикоррупционного поведения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применять нормы гражданского законодательства в области регулирования договорных отношений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применять основные положения нормативно-правовых актов в сфере закупочной деятельности;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составлять документы, формировать, архивировать, направлять документы и информацию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оформлять документацию в соответствии с требованиями законодательства Российской Федерации и международных актов.</w:t>
            </w:r>
          </w:p>
          <w:p w:rsidR="00EC28BB" w:rsidRPr="00A37B7C" w:rsidRDefault="002B03C4" w:rsidP="002B03C4">
            <w:pPr>
              <w:suppressAutoHyphens/>
              <w:jc w:val="both"/>
              <w:rPr>
                <w:i/>
              </w:rPr>
            </w:pPr>
            <w:r>
              <w:rPr>
                <w:shd w:val="clear" w:color="auto" w:fill="FFFFFF"/>
              </w:rPr>
              <w:t>- осуществлять торгово-технологические процессы, в том числе, с использованием техники эффективных коммуникаций.</w:t>
            </w:r>
          </w:p>
        </w:tc>
        <w:tc>
          <w:tcPr>
            <w:tcW w:w="4455" w:type="dxa"/>
          </w:tcPr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 Основные положения Конституции Российской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деятельности.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Правовые нормы оформления и заключения договоров с поставщиками и потребителями товаров и услуг;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Структуры и содержания договора поставки и </w:t>
            </w:r>
            <w:proofErr w:type="spellStart"/>
            <w:r>
              <w:rPr>
                <w:shd w:val="clear" w:color="auto" w:fill="FFFFFF"/>
              </w:rPr>
              <w:t>др</w:t>
            </w:r>
            <w:proofErr w:type="spellEnd"/>
            <w:r>
              <w:rPr>
                <w:shd w:val="clear" w:color="auto" w:fill="FFFFFF"/>
              </w:rPr>
              <w:t xml:space="preserve"> договоров, 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Спецификацию законодательства Российской Федерации о контрактной системе в сфере закупок товаров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Нормативно правовые акты, регламентирующие внешнеэкономическую деятельность;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Требования законодательства Российской Федерации нормативных правовых актов, регулирующих торговую деятельность, и правил торговли;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основания для его прекращения.</w:t>
            </w:r>
          </w:p>
          <w:p w:rsidR="00EC28BB" w:rsidRPr="001C7600" w:rsidRDefault="002B03C4" w:rsidP="001C7600">
            <w:pPr>
              <w:rPr>
                <w:i/>
              </w:rPr>
            </w:pPr>
            <w:r w:rsidRPr="001C7600">
              <w:rPr>
                <w:shd w:val="clear" w:color="auto" w:fill="FFFFFF"/>
              </w:rPr>
              <w:t xml:space="preserve">- Понятие дисциплинарной и материальной ответственности </w:t>
            </w:r>
            <w:r w:rsidRPr="001C7600">
              <w:rPr>
                <w:shd w:val="clear" w:color="auto" w:fill="FFFFFF"/>
              </w:rPr>
              <w:lastRenderedPageBreak/>
              <w:t>работника. Виды административных правонарушений и административной ответственности.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0F37BB" w:rsidRPr="00722D8A" w:rsidRDefault="00EC28BB">
            <w:pPr>
              <w:spacing w:line="360" w:lineRule="auto"/>
              <w:jc w:val="center"/>
            </w:pPr>
            <w:r>
              <w:t>56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Pr="00345554" w:rsidRDefault="00BE0854" w:rsidP="004E0C38">
            <w:pPr>
              <w:spacing w:line="360" w:lineRule="auto"/>
              <w:jc w:val="center"/>
            </w:pPr>
            <w:r>
              <w:t>2</w:t>
            </w:r>
            <w:r w:rsidR="00EC28BB">
              <w:t>4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0F37BB" w:rsidRPr="00BA6550" w:rsidRDefault="00EC28BB" w:rsidP="00BA6550">
            <w:pPr>
              <w:spacing w:line="360" w:lineRule="auto"/>
              <w:jc w:val="center"/>
            </w:pPr>
            <w:r>
              <w:t>20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Pr="00722D8A" w:rsidRDefault="00EC28BB">
            <w:pPr>
              <w:spacing w:line="360" w:lineRule="auto"/>
              <w:jc w:val="center"/>
            </w:pPr>
            <w:r>
              <w:t>6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EC28BB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деятельности»</w:t>
      </w:r>
    </w:p>
    <w:tbl>
      <w:tblPr>
        <w:tblStyle w:val="a9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5"/>
        <w:gridCol w:w="594"/>
        <w:gridCol w:w="8979"/>
        <w:gridCol w:w="1184"/>
        <w:gridCol w:w="1901"/>
      </w:tblGrid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Содержание учебного материала и формы организации деятельности</w:t>
            </w:r>
            <w:r w:rsidR="001B00DF">
              <w:rPr>
                <w:b/>
              </w:rPr>
              <w:t xml:space="preserve"> </w:t>
            </w:r>
            <w:r w:rsidRPr="00BD4CA3">
              <w:rPr>
                <w:b/>
              </w:rPr>
              <w:t>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Объем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1.1.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Основные положения Конституции.</w:t>
            </w:r>
          </w:p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DE0A5D" w:rsidP="00DE0A5D">
            <w:pP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Pr="00BD4CA3" w:rsidRDefault="008549C5" w:rsidP="008549C5">
            <w:r>
              <w:t>ОК 01, ОК 02, ОК 03, ОК 05, ОК 06</w:t>
            </w:r>
          </w:p>
          <w:p w:rsidR="000F37BB" w:rsidRPr="00BD4CA3" w:rsidRDefault="000F37BB" w:rsidP="008549C5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Федеративное устройство</w:t>
            </w:r>
            <w:r w:rsidR="00D501F7">
              <w:t xml:space="preserve">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 xml:space="preserve">4. Правовой статус человека и гражданина в РФ. Права и </w:t>
            </w:r>
            <w:proofErr w:type="gramStart"/>
            <w:r w:rsidRPr="00BD4CA3">
              <w:t>свободы человека и гражданина</w:t>
            </w:r>
            <w:proofErr w:type="gramEnd"/>
            <w:r w:rsidRPr="00BD4CA3">
              <w:t xml:space="preserve">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501F7" w:rsidRPr="00BD4CA3" w:rsidTr="004F5058">
        <w:trPr>
          <w:trHeight w:val="20"/>
        </w:trPr>
        <w:tc>
          <w:tcPr>
            <w:tcW w:w="2675" w:type="dxa"/>
          </w:tcPr>
          <w:p w:rsidR="00D501F7" w:rsidRPr="00EA1AD1" w:rsidRDefault="00D501F7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A1AD1"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D501F7" w:rsidRPr="00EA1AD1" w:rsidRDefault="00E35D74" w:rsidP="00BD4CA3">
            <w:pPr>
              <w:rPr>
                <w:b/>
              </w:rPr>
            </w:pPr>
            <w:r w:rsidRPr="004C35D2">
              <w:rPr>
                <w:b/>
                <w:bCs/>
              </w:rPr>
              <w:t>Система российского законодательства в сфере регулирования торговой деятельности</w:t>
            </w:r>
          </w:p>
        </w:tc>
        <w:tc>
          <w:tcPr>
            <w:tcW w:w="1184" w:type="dxa"/>
            <w:vAlign w:val="center"/>
          </w:tcPr>
          <w:p w:rsidR="00D501F7" w:rsidRPr="00BD4CA3" w:rsidRDefault="00D501F7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Align w:val="center"/>
          </w:tcPr>
          <w:p w:rsidR="00D501F7" w:rsidRPr="00BD4CA3" w:rsidRDefault="00D501F7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E35D74" w:rsidRDefault="008549C5" w:rsidP="00E35D74">
            <w:pPr>
              <w:jc w:val="center"/>
              <w:rPr>
                <w:b/>
              </w:rPr>
            </w:pPr>
            <w:r w:rsidRPr="00E35D74">
              <w:rPr>
                <w:b/>
              </w:rPr>
              <w:t xml:space="preserve">Тема № </w:t>
            </w:r>
            <w:r>
              <w:rPr>
                <w:b/>
              </w:rPr>
              <w:t>2</w:t>
            </w:r>
            <w:r w:rsidRPr="00E35D74">
              <w:rPr>
                <w:b/>
              </w:rPr>
              <w:t>.1.</w:t>
            </w:r>
          </w:p>
          <w:p w:rsidR="008549C5" w:rsidRPr="00BD4CA3" w:rsidRDefault="008549C5" w:rsidP="00E35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35D74">
              <w:rPr>
                <w:b/>
              </w:rPr>
              <w:t>Система нормативно-правового регулирования торговой деятельности в Российской Федерации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E35D74">
            <w:r>
              <w:rPr>
                <w:bCs/>
              </w:rPr>
              <w:t>1)</w:t>
            </w:r>
            <w:r w:rsidRPr="004C35D2">
              <w:rPr>
                <w:bCs/>
              </w:rPr>
              <w:t xml:space="preserve"> Законодательные акты и иные нормативные документы, регулирующие правоотношения в сфере профессиональной деятельности.</w:t>
            </w:r>
            <w:r w:rsidRPr="004C35D2">
              <w:t xml:space="preserve"> Федеральный закон «О контрактной системе в сфере закупок товаров, работ, услуг для обеспечения государственных и муниципальных нужд Федеральный закон «О защите прав потребителей» и его применение при осуществлении торговой деятельности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DE0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E35D74">
            <w:r>
              <w:t xml:space="preserve">2) </w:t>
            </w:r>
            <w:r w:rsidRPr="004C35D2">
              <w:t xml:space="preserve">Международные договоры в области регулирования внешнеторговой деятельности.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3) </w:t>
            </w:r>
            <w:r w:rsidRPr="004C35D2">
              <w:t>Стандарты антикоррупционного поведения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Default="008549C5" w:rsidP="00BD4CA3">
            <w:r w:rsidRPr="00E35D74">
              <w:rPr>
                <w:b/>
              </w:rPr>
              <w:t>Практическая работа № 1</w:t>
            </w:r>
            <w:r w:rsidRPr="004C35D2">
              <w:t xml:space="preserve">Изучение </w:t>
            </w:r>
            <w:r w:rsidRPr="004C35D2">
              <w:rPr>
                <w:iCs/>
              </w:rPr>
              <w:t>Законодательства Российской Федерации и ЕАЭС в области технического регулирования, стандартизации и подтверждения соответствия</w:t>
            </w:r>
            <w:r w:rsidRPr="004C35D2">
              <w:rPr>
                <w:bCs/>
              </w:rPr>
              <w:t>.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64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E35D74" w:rsidRDefault="008549C5" w:rsidP="00BD4CA3">
            <w:pPr>
              <w:rPr>
                <w:b/>
              </w:rPr>
            </w:pPr>
            <w:r w:rsidRPr="00E35D74">
              <w:rPr>
                <w:b/>
              </w:rPr>
              <w:t xml:space="preserve">Практическая работа № 2 </w:t>
            </w:r>
            <w:r w:rsidRPr="004C35D2">
              <w:t>И</w:t>
            </w:r>
            <w:r w:rsidRPr="004C35D2">
              <w:rPr>
                <w:rFonts w:eastAsia="Calibri"/>
              </w:rPr>
              <w:t>зучение ФЗ «О лицензировании отдельных видов деятельности» и ФЗ «О защите прав юридических лиц и индивидуальных предпринимателей при осуществлении государственного контроля (надзора)»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64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BD4CA3" w:rsidRDefault="008549C5" w:rsidP="00D6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bCs/>
              </w:rPr>
              <w:t xml:space="preserve">Тема № 2.2. </w:t>
            </w:r>
            <w:r w:rsidRPr="004C35D2">
              <w:rPr>
                <w:b/>
                <w:bCs/>
              </w:rPr>
              <w:t xml:space="preserve">Правовое регулирование экономических </w:t>
            </w:r>
            <w:r w:rsidRPr="004C35D2">
              <w:rPr>
                <w:b/>
                <w:bCs/>
              </w:rPr>
              <w:lastRenderedPageBreak/>
              <w:t>отношений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0A5CC0" w:rsidRDefault="008549C5" w:rsidP="00BD4CA3">
            <w:pPr>
              <w:rPr>
                <w:bCs/>
              </w:rPr>
            </w:pPr>
            <w:r w:rsidRPr="004C35D2">
              <w:rPr>
                <w:bCs/>
              </w:rPr>
              <w:t xml:space="preserve">1.Субъекты и объекты гражданского права, их классификация. </w:t>
            </w:r>
          </w:p>
        </w:tc>
        <w:tc>
          <w:tcPr>
            <w:tcW w:w="1184" w:type="dxa"/>
            <w:vMerge w:val="restart"/>
            <w:vAlign w:val="center"/>
          </w:tcPr>
          <w:p w:rsidR="008549C5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549C5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549C5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549C5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lastRenderedPageBreak/>
              <w:t xml:space="preserve">ОК 01, ОК 02, ОК 03, ОК 05, ОК 06, ПК 1.2, </w:t>
            </w:r>
            <w:r>
              <w:lastRenderedPageBreak/>
              <w:t>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rPr>
                <w:bCs/>
              </w:rPr>
              <w:t>2)Правоспособность юридических и физических лиц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t xml:space="preserve">3) </w:t>
            </w:r>
            <w:r w:rsidRPr="004C35D2">
              <w:t xml:space="preserve">Право собственности. Формы собственности.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4) </w:t>
            </w:r>
            <w:r w:rsidRPr="004C35D2">
              <w:t>Право хозяйственного ведения. Право оперативного управления.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19627A">
            <w:r>
              <w:t>5)</w:t>
            </w:r>
            <w:r w:rsidRPr="004C35D2">
              <w:t xml:space="preserve">Понятие и признаки юридического лица.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t>6)</w:t>
            </w:r>
            <w:r w:rsidRPr="004C35D2">
              <w:t>Виды юридического лица. Функции юридического лица</w:t>
            </w:r>
            <w:r>
              <w:t>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7) </w:t>
            </w:r>
            <w:r w:rsidRPr="004C35D2">
              <w:t>Порядок и способы создания юридических лиц</w:t>
            </w:r>
            <w:r w:rsidRPr="004C35D2">
              <w:rPr>
                <w:bCs/>
              </w:rPr>
              <w:t xml:space="preserve"> различных форм собственности</w:t>
            </w:r>
            <w:r w:rsidRPr="004C35D2">
              <w:t>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rPr>
                <w:bCs/>
              </w:rPr>
              <w:t xml:space="preserve">8) </w:t>
            </w:r>
            <w:r w:rsidRPr="004C35D2">
              <w:rPr>
                <w:bCs/>
              </w:rPr>
              <w:t>Организационно</w:t>
            </w:r>
            <w:r>
              <w:rPr>
                <w:bCs/>
              </w:rPr>
              <w:t>-правовые</w:t>
            </w:r>
            <w:r w:rsidRPr="004C35D2">
              <w:rPr>
                <w:bCs/>
              </w:rPr>
              <w:t xml:space="preserve"> формы юридических лиц.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rPr>
                <w:bCs/>
              </w:rPr>
              <w:t xml:space="preserve">9) Процедуры </w:t>
            </w:r>
            <w:r w:rsidRPr="004C35D2">
              <w:rPr>
                <w:bCs/>
              </w:rPr>
              <w:t>реорганизации и ликвидации</w:t>
            </w:r>
            <w:r>
              <w:rPr>
                <w:bCs/>
              </w:rPr>
              <w:t xml:space="preserve"> юридического лица</w:t>
            </w:r>
            <w:r w:rsidRPr="004C35D2">
              <w:rPr>
                <w:bCs/>
              </w:rPr>
              <w:t xml:space="preserve">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19627A">
            <w:r>
              <w:rPr>
                <w:bCs/>
              </w:rPr>
              <w:t xml:space="preserve">10) </w:t>
            </w:r>
            <w:r w:rsidRPr="004C35D2">
              <w:rPr>
                <w:bCs/>
              </w:rPr>
              <w:t>Процедура банкротства и ее последствия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 w:rsidRPr="00D67BD5">
              <w:rPr>
                <w:b/>
              </w:rPr>
              <w:t>Практическая работа № 3</w:t>
            </w:r>
            <w:r w:rsidRPr="004C35D2">
              <w:rPr>
                <w:b/>
              </w:rPr>
              <w:t>.</w:t>
            </w:r>
            <w:r w:rsidRPr="004C35D2">
              <w:t xml:space="preserve"> Выбор организационно-правовой формы хозяйственной деятельности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25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 w:rsidRPr="00D67BD5">
              <w:rPr>
                <w:b/>
              </w:rPr>
              <w:t>Практическая работа № 4</w:t>
            </w:r>
            <w:r w:rsidRPr="004C35D2">
              <w:t xml:space="preserve">Изучение </w:t>
            </w:r>
            <w:r w:rsidRPr="004C35D2">
              <w:rPr>
                <w:bCs/>
              </w:rPr>
              <w:t>процедуры регистрации юридического лица, видов реорганизации и ликвидации., процедуры банкротства и ее последствий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25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4C35D2" w:rsidRDefault="008549C5" w:rsidP="00D67BD5">
            <w:pPr>
              <w:rPr>
                <w:b/>
                <w:bCs/>
              </w:rPr>
            </w:pPr>
            <w:r>
              <w:rPr>
                <w:b/>
                <w:bCs/>
              </w:rPr>
              <w:t>Тема № 2</w:t>
            </w:r>
            <w:r w:rsidRPr="004C35D2">
              <w:rPr>
                <w:b/>
                <w:bCs/>
              </w:rPr>
              <w:t>.3.</w:t>
            </w:r>
          </w:p>
          <w:p w:rsidR="008549C5" w:rsidRPr="00BD4CA3" w:rsidRDefault="008549C5" w:rsidP="00D6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C35D2">
              <w:rPr>
                <w:b/>
                <w:bCs/>
              </w:rPr>
              <w:t>Правовое регулирование предпринимательской деятельности в сфере торговли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rPr>
                <w:bCs/>
              </w:rPr>
              <w:t xml:space="preserve">1) </w:t>
            </w:r>
            <w:r w:rsidRPr="004C35D2">
              <w:rPr>
                <w:bCs/>
              </w:rPr>
              <w:t xml:space="preserve">Понятие предпринимательской деятельности. Объекты и субъекты предпринимательства. 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rPr>
                <w:bCs/>
              </w:rPr>
              <w:t xml:space="preserve">2) </w:t>
            </w:r>
            <w:r w:rsidRPr="004C35D2">
              <w:rPr>
                <w:bCs/>
              </w:rPr>
              <w:t xml:space="preserve">Принципы осуществления предпринимательской деятельности. Понятие субъектов малого и среднего предпринимательства.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rPr>
                <w:bCs/>
              </w:rPr>
              <w:t xml:space="preserve">3) </w:t>
            </w:r>
            <w:r w:rsidRPr="004C35D2">
              <w:rPr>
                <w:bCs/>
              </w:rPr>
              <w:t xml:space="preserve">Правовое положение субъектов предпринимательской деятельности. Юридические основы предпринимательской деятельности.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rPr>
                <w:bCs/>
              </w:rPr>
              <w:t xml:space="preserve">4) </w:t>
            </w:r>
            <w:r w:rsidRPr="004C35D2">
              <w:rPr>
                <w:bCs/>
              </w:rPr>
              <w:t>Правовые особенности ведения предпринимательской деятельности самозанятыми.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t xml:space="preserve">5) </w:t>
            </w:r>
            <w:r w:rsidRPr="004C35D2">
              <w:rPr>
                <w:bCs/>
              </w:rPr>
              <w:t xml:space="preserve">Понятие и особенности интеллектуальной собственности торговой организации.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67BD5" w:rsidRPr="00BD4CA3" w:rsidTr="0042214D">
        <w:trPr>
          <w:trHeight w:val="20"/>
        </w:trPr>
        <w:tc>
          <w:tcPr>
            <w:tcW w:w="2675" w:type="dxa"/>
          </w:tcPr>
          <w:p w:rsidR="00D67BD5" w:rsidRPr="00EA1AD1" w:rsidRDefault="00D67BD5" w:rsidP="00D6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A1AD1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EA1AD1">
              <w:rPr>
                <w:b/>
              </w:rPr>
              <w:t xml:space="preserve">. </w:t>
            </w:r>
          </w:p>
        </w:tc>
        <w:tc>
          <w:tcPr>
            <w:tcW w:w="9573" w:type="dxa"/>
            <w:gridSpan w:val="2"/>
          </w:tcPr>
          <w:p w:rsidR="00D67BD5" w:rsidRPr="00EA1AD1" w:rsidRDefault="00D67BD5" w:rsidP="00B361C0">
            <w:pPr>
              <w:rPr>
                <w:b/>
              </w:rPr>
            </w:pPr>
            <w:r w:rsidRPr="004C35D2">
              <w:rPr>
                <w:b/>
                <w:bCs/>
              </w:rPr>
              <w:t>Правовое регулирование договорных отношений</w:t>
            </w:r>
          </w:p>
        </w:tc>
        <w:tc>
          <w:tcPr>
            <w:tcW w:w="1184" w:type="dxa"/>
            <w:vAlign w:val="center"/>
          </w:tcPr>
          <w:p w:rsidR="00D67BD5" w:rsidRPr="00BD4CA3" w:rsidRDefault="00D67BD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Align w:val="center"/>
          </w:tcPr>
          <w:p w:rsidR="00D67BD5" w:rsidRPr="00BD4CA3" w:rsidRDefault="00D67BD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4C35D2" w:rsidRDefault="008549C5" w:rsidP="00D67BD5">
            <w:pPr>
              <w:rPr>
                <w:b/>
                <w:bCs/>
              </w:rPr>
            </w:pPr>
            <w:r w:rsidRPr="004C35D2">
              <w:rPr>
                <w:b/>
                <w:bCs/>
              </w:rPr>
              <w:t>Тема №</w:t>
            </w:r>
            <w:r>
              <w:rPr>
                <w:b/>
                <w:bCs/>
              </w:rPr>
              <w:t>3</w:t>
            </w:r>
            <w:r w:rsidRPr="004C35D2">
              <w:rPr>
                <w:b/>
                <w:bCs/>
              </w:rPr>
              <w:t xml:space="preserve">.1 </w:t>
            </w:r>
          </w:p>
          <w:p w:rsidR="008549C5" w:rsidRPr="00BD4CA3" w:rsidRDefault="008549C5" w:rsidP="00D6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C35D2">
              <w:rPr>
                <w:b/>
                <w:bCs/>
              </w:rPr>
              <w:t>Договоры в коммерческой деятельности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t>1)</w:t>
            </w:r>
            <w:r w:rsidRPr="004C35D2">
              <w:t>Понятие гражданско-правового договора. Содержание договора.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6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t xml:space="preserve">2) </w:t>
            </w:r>
            <w:r w:rsidRPr="004C35D2">
              <w:t xml:space="preserve">Форма договора: понятие и виды. Структура гражданско-правового договора.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t>3)</w:t>
            </w:r>
            <w:r w:rsidRPr="004C35D2">
              <w:t>Устная форма и конклюдентные действия. Простая и письменная форма</w:t>
            </w:r>
            <w:r>
              <w:t xml:space="preserve"> договора.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4) </w:t>
            </w:r>
            <w:r w:rsidRPr="004C35D2">
              <w:t>Нотариальная форма. Государственная регистрация сделок (договоров).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 xml:space="preserve">5) </w:t>
            </w:r>
            <w:r w:rsidRPr="004C35D2">
              <w:t xml:space="preserve">Классификация договоров по их предмету.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>6)</w:t>
            </w:r>
            <w:r w:rsidRPr="004C35D2">
              <w:t>Договор купли-продажи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>7) Договор поставки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>8) К</w:t>
            </w:r>
            <w:r w:rsidRPr="004C35D2">
              <w:t>онтракт</w:t>
            </w:r>
            <w:r w:rsidR="001C7600">
              <w:t xml:space="preserve"> </w:t>
            </w:r>
            <w:r w:rsidRPr="004C35D2">
              <w:t>на поставку</w:t>
            </w:r>
            <w:r w:rsidR="001C7600">
              <w:t xml:space="preserve"> </w:t>
            </w:r>
            <w:r w:rsidRPr="004C35D2">
              <w:t>товаров для государственных нужд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>9) Д</w:t>
            </w:r>
            <w:r w:rsidRPr="004C35D2">
              <w:t xml:space="preserve">оговор контрактации.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 xml:space="preserve">10) </w:t>
            </w:r>
            <w:r w:rsidRPr="004C35D2">
              <w:t xml:space="preserve">Договор аренды.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11) </w:t>
            </w:r>
            <w:r w:rsidRPr="004C35D2">
              <w:t>Договор подряда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 w:rsidRPr="004C35D2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ая</w:t>
            </w:r>
            <w:r w:rsidR="001B00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работа №</w:t>
            </w:r>
            <w:r w:rsidRPr="004C35D2">
              <w:rPr>
                <w:b/>
                <w:bCs/>
              </w:rPr>
              <w:t xml:space="preserve"> 5. </w:t>
            </w:r>
            <w:r w:rsidRPr="004C35D2">
              <w:t>Порядок и условия заключения договора. Определение существенных условий договора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99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4C35D2" w:rsidRDefault="008549C5" w:rsidP="00A93D9B">
            <w:pPr>
              <w:rPr>
                <w:b/>
                <w:bCs/>
              </w:rPr>
            </w:pPr>
            <w:r w:rsidRPr="004C35D2">
              <w:rPr>
                <w:b/>
                <w:bCs/>
              </w:rPr>
              <w:lastRenderedPageBreak/>
              <w:t xml:space="preserve">Тема № </w:t>
            </w:r>
            <w:r>
              <w:rPr>
                <w:b/>
                <w:bCs/>
              </w:rPr>
              <w:t>3</w:t>
            </w:r>
            <w:r w:rsidRPr="004C35D2">
              <w:rPr>
                <w:b/>
                <w:bCs/>
              </w:rPr>
              <w:t xml:space="preserve">.2 </w:t>
            </w:r>
          </w:p>
          <w:p w:rsidR="008549C5" w:rsidRPr="00BD4CA3" w:rsidRDefault="008549C5" w:rsidP="00A9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C35D2">
              <w:rPr>
                <w:b/>
                <w:bCs/>
              </w:rPr>
              <w:t>Исполнение договорных обязательств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A93D9B">
            <w:r w:rsidRPr="00A93D9B">
              <w:t xml:space="preserve">1) </w:t>
            </w:r>
            <w:r w:rsidRPr="004C35D2">
              <w:t>Понятие и принципы исполнения договорных обязательств. Встречное исполнение обязательств.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005B29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2) </w:t>
            </w:r>
            <w:r w:rsidRPr="004C35D2">
              <w:t>Санкция за нарушение договора. Меры защиты, меры ответственности. Виды договорной ответственности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A93D9B">
            <w:r>
              <w:t xml:space="preserve">3) </w:t>
            </w:r>
            <w:r w:rsidRPr="004C35D2">
              <w:t>Способы обеспечения исполнения обязательств: неустойка, залог, поручительства, банковская гарантия, задаток, удержание имущества должника</w:t>
            </w:r>
            <w:r>
              <w:t>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4) </w:t>
            </w:r>
            <w:r w:rsidRPr="004C35D2">
              <w:t>Понятие, основания возникновения обязательств.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88B" w:rsidRPr="00BD4CA3" w:rsidTr="005D390A">
        <w:trPr>
          <w:trHeight w:val="20"/>
        </w:trPr>
        <w:tc>
          <w:tcPr>
            <w:tcW w:w="2675" w:type="dxa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9388B">
              <w:rPr>
                <w:rFonts w:eastAsia="Calibri"/>
                <w:b/>
                <w:bCs/>
              </w:rPr>
              <w:t>Раздел 4</w:t>
            </w:r>
          </w:p>
        </w:tc>
        <w:tc>
          <w:tcPr>
            <w:tcW w:w="9573" w:type="dxa"/>
            <w:gridSpan w:val="2"/>
          </w:tcPr>
          <w:p w:rsidR="0099388B" w:rsidRPr="00BD4CA3" w:rsidRDefault="0099388B" w:rsidP="00BD4CA3">
            <w:r w:rsidRPr="004C35D2">
              <w:rPr>
                <w:rFonts w:eastAsia="Calibri"/>
                <w:b/>
                <w:bCs/>
              </w:rPr>
              <w:t>Правовое регулирование трудовых отношений</w:t>
            </w:r>
          </w:p>
        </w:tc>
        <w:tc>
          <w:tcPr>
            <w:tcW w:w="1184" w:type="dxa"/>
            <w:vAlign w:val="center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Align w:val="center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4C35D2" w:rsidRDefault="008549C5" w:rsidP="0099388B">
            <w:pPr>
              <w:rPr>
                <w:b/>
                <w:bCs/>
              </w:rPr>
            </w:pPr>
            <w:r w:rsidRPr="004C35D2">
              <w:rPr>
                <w:b/>
                <w:bCs/>
              </w:rPr>
              <w:t xml:space="preserve">Тема № </w:t>
            </w:r>
            <w:r>
              <w:rPr>
                <w:b/>
                <w:bCs/>
              </w:rPr>
              <w:t>4</w:t>
            </w:r>
            <w:r w:rsidRPr="004C35D2">
              <w:rPr>
                <w:b/>
                <w:bCs/>
              </w:rPr>
              <w:t>.1</w:t>
            </w:r>
          </w:p>
          <w:p w:rsidR="008549C5" w:rsidRPr="00BD4CA3" w:rsidRDefault="008549C5" w:rsidP="0099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C35D2">
              <w:rPr>
                <w:b/>
                <w:bCs/>
              </w:rPr>
              <w:t>Основные нормы трудового законодательства в сфере торговли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>
              <w:t>1)</w:t>
            </w:r>
            <w:r w:rsidRPr="004C35D2">
              <w:t xml:space="preserve">Понятие трудового договора. Содержание трудового договора. 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>
              <w:t xml:space="preserve">2) </w:t>
            </w:r>
            <w:r w:rsidRPr="004C35D2">
              <w:t xml:space="preserve">Существенные условия трудового договора. Понятие и значение трудовой книжки. 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4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3) </w:t>
            </w:r>
            <w:r w:rsidRPr="004C35D2">
              <w:t>Порядок приема на работу. Документы, необходимые при приеме на работу.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>
              <w:t xml:space="preserve">4) </w:t>
            </w:r>
            <w:r w:rsidRPr="004C35D2">
              <w:t xml:space="preserve">Понятие дисциплины труда. Дисциплинарная ответственность.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>
              <w:t xml:space="preserve">5) </w:t>
            </w:r>
            <w:r w:rsidRPr="004C35D2">
              <w:t xml:space="preserve">Виды дисциплинарных взысканий. Порядок привлечения работника к дисциплинарной ответственности.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6) </w:t>
            </w:r>
            <w:r w:rsidRPr="004C35D2">
              <w:t>Понятие материальной ответственности и ее виды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 w:rsidRPr="004C35D2">
              <w:rPr>
                <w:b/>
              </w:rPr>
              <w:t>Практическ</w:t>
            </w:r>
            <w:r>
              <w:rPr>
                <w:b/>
              </w:rPr>
              <w:t>ая</w:t>
            </w:r>
            <w:r w:rsidR="001B00DF">
              <w:rPr>
                <w:b/>
              </w:rPr>
              <w:t xml:space="preserve"> </w:t>
            </w:r>
            <w:r>
              <w:rPr>
                <w:b/>
              </w:rPr>
              <w:t>работа №</w:t>
            </w:r>
            <w:r w:rsidRPr="004C35D2">
              <w:rPr>
                <w:b/>
              </w:rPr>
              <w:t xml:space="preserve"> 6.</w:t>
            </w:r>
            <w:r w:rsidRPr="004C35D2">
              <w:t xml:space="preserve"> Оформление</w:t>
            </w:r>
            <w:r w:rsidRPr="004C35D2">
              <w:rPr>
                <w:bCs/>
              </w:rPr>
              <w:t xml:space="preserve"> трудового договора и договора о материальной ответственности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99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 w:rsidRPr="004C35D2">
              <w:rPr>
                <w:b/>
              </w:rPr>
              <w:t>Практическ</w:t>
            </w:r>
            <w:r>
              <w:rPr>
                <w:b/>
              </w:rPr>
              <w:t>ая</w:t>
            </w:r>
            <w:r w:rsidR="001B00DF">
              <w:rPr>
                <w:b/>
              </w:rPr>
              <w:t xml:space="preserve"> </w:t>
            </w:r>
            <w:r>
              <w:rPr>
                <w:b/>
              </w:rPr>
              <w:t xml:space="preserve">работа № </w:t>
            </w:r>
            <w:r w:rsidRPr="004C35D2">
              <w:rPr>
                <w:b/>
              </w:rPr>
              <w:t xml:space="preserve">7. </w:t>
            </w:r>
            <w:r w:rsidRPr="004C35D2">
              <w:rPr>
                <w:bCs/>
              </w:rPr>
              <w:t>Решение практических задач о соблюдении трудового законодательства работодателем и материальной ответственности работника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99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88B" w:rsidRPr="00BD4CA3" w:rsidTr="00206DAC">
        <w:trPr>
          <w:trHeight w:val="20"/>
        </w:trPr>
        <w:tc>
          <w:tcPr>
            <w:tcW w:w="2675" w:type="dxa"/>
          </w:tcPr>
          <w:p w:rsidR="0099388B" w:rsidRPr="00BD4CA3" w:rsidRDefault="0099388B" w:rsidP="00B36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9388B">
              <w:rPr>
                <w:rFonts w:eastAsia="Calibri"/>
                <w:b/>
                <w:bCs/>
              </w:rPr>
              <w:t xml:space="preserve">Раздел </w:t>
            </w:r>
            <w:r w:rsidR="00651A85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9573" w:type="dxa"/>
            <w:gridSpan w:val="2"/>
          </w:tcPr>
          <w:p w:rsidR="0099388B" w:rsidRPr="00BD4CA3" w:rsidRDefault="0099388B" w:rsidP="00B361C0">
            <w:r w:rsidRPr="004C35D2">
              <w:rPr>
                <w:b/>
                <w:bCs/>
              </w:rPr>
              <w:t>Административные правонарушения в торговой деятельности</w:t>
            </w:r>
          </w:p>
        </w:tc>
        <w:tc>
          <w:tcPr>
            <w:tcW w:w="1184" w:type="dxa"/>
            <w:vAlign w:val="center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Align w:val="center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</w:rPr>
              <w:t xml:space="preserve">Тема 5.1. </w:t>
            </w:r>
            <w:r w:rsidRPr="004C35D2">
              <w:rPr>
                <w:b/>
                <w:bCs/>
              </w:rPr>
              <w:t>Административное право в сфере торговой деятельности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E0A5D">
            <w:r>
              <w:t xml:space="preserve">1) </w:t>
            </w:r>
            <w:r w:rsidRPr="004C35D2">
              <w:t xml:space="preserve">Понятие административного права, административной ответственности. Признаки административной ответственности. 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E0A5D">
            <w:r>
              <w:t xml:space="preserve">2) </w:t>
            </w:r>
            <w:r w:rsidRPr="004C35D2">
              <w:t xml:space="preserve">Административные правонарушения в области торговой деятельности.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3) </w:t>
            </w:r>
            <w:r w:rsidRPr="004C35D2">
              <w:t>Субъекты и объекты административного правонарушения.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E0A5D">
            <w:r>
              <w:t>4)</w:t>
            </w:r>
            <w:r w:rsidRPr="004C35D2">
              <w:t xml:space="preserve"> Субъекты и объекты административного правонарушения. 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E0A5D">
            <w:r>
              <w:t xml:space="preserve">5) </w:t>
            </w:r>
            <w:r w:rsidRPr="004C35D2">
              <w:t xml:space="preserve">Понятие и виды административных наказаний в области торговой деятельности.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6) </w:t>
            </w:r>
            <w:r w:rsidRPr="004C35D2">
              <w:t>Процедура рассмотрения дел об административные правонарушения.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Default="008549C5" w:rsidP="00B25AC0">
            <w:r w:rsidRPr="004C35D2">
              <w:rPr>
                <w:b/>
              </w:rPr>
              <w:t>Практическ</w:t>
            </w:r>
            <w:r>
              <w:rPr>
                <w:b/>
              </w:rPr>
              <w:t>ая</w:t>
            </w:r>
            <w:r w:rsidR="001B00DF">
              <w:rPr>
                <w:b/>
              </w:rPr>
              <w:t xml:space="preserve"> </w:t>
            </w:r>
            <w:r>
              <w:rPr>
                <w:b/>
              </w:rPr>
              <w:t>работа №</w:t>
            </w:r>
            <w:r w:rsidRPr="004C35D2">
              <w:rPr>
                <w:b/>
              </w:rPr>
              <w:t xml:space="preserve"> 8. </w:t>
            </w:r>
            <w:r w:rsidRPr="004C35D2">
              <w:rPr>
                <w:bCs/>
              </w:rPr>
              <w:t>Решение практических задач на применение административного законодательства в сфере торговли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25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 w:rsidRPr="00DE0A5D">
              <w:rPr>
                <w:b/>
              </w:rPr>
              <w:t>Самостоятельная работа № 1</w:t>
            </w:r>
            <w:r>
              <w:t xml:space="preserve"> Проанализировать и разобрать по составу административного правонарушения любое статью особенной части КоАП РФ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F62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88B" w:rsidRPr="00BD4CA3">
        <w:tc>
          <w:tcPr>
            <w:tcW w:w="12248" w:type="dxa"/>
            <w:gridSpan w:val="3"/>
          </w:tcPr>
          <w:p w:rsidR="0099388B" w:rsidRPr="00BD4CA3" w:rsidRDefault="0099388B" w:rsidP="00BD4CA3">
            <w:pPr>
              <w:jc w:val="right"/>
              <w:rPr>
                <w:b/>
                <w:color w:val="FF0000"/>
              </w:rPr>
            </w:pPr>
            <w:r w:rsidRPr="00BD4CA3"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:rsidR="0099388B" w:rsidRPr="00BD4CA3" w:rsidRDefault="00DE0A5D" w:rsidP="00B25AC0">
            <w:pPr>
              <w:jc w:val="center"/>
            </w:pPr>
            <w:r>
              <w:t>6</w:t>
            </w:r>
          </w:p>
        </w:tc>
        <w:tc>
          <w:tcPr>
            <w:tcW w:w="1901" w:type="dxa"/>
          </w:tcPr>
          <w:p w:rsidR="0099388B" w:rsidRPr="00BD4CA3" w:rsidRDefault="0099388B" w:rsidP="00BD4CA3">
            <w:pPr>
              <w:rPr>
                <w:color w:val="000000"/>
              </w:rPr>
            </w:pPr>
          </w:p>
        </w:tc>
      </w:tr>
      <w:tr w:rsidR="0099388B" w:rsidRPr="00BD4CA3">
        <w:trPr>
          <w:trHeight w:val="20"/>
        </w:trPr>
        <w:tc>
          <w:tcPr>
            <w:tcW w:w="12248" w:type="dxa"/>
            <w:gridSpan w:val="3"/>
          </w:tcPr>
          <w:p w:rsidR="0099388B" w:rsidRPr="00BD4CA3" w:rsidRDefault="0099388B" w:rsidP="00BD4CA3">
            <w:pPr>
              <w:jc w:val="right"/>
              <w:rPr>
                <w:b/>
              </w:rPr>
            </w:pPr>
            <w:r w:rsidRPr="00BD4CA3"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99388B" w:rsidRPr="00BD4CA3" w:rsidRDefault="00DE0A5D" w:rsidP="00B25AC0">
            <w:pPr>
              <w:jc w:val="center"/>
              <w:rPr>
                <w:color w:val="FF0000"/>
              </w:rPr>
            </w:pPr>
            <w:r>
              <w:t>56</w:t>
            </w:r>
          </w:p>
        </w:tc>
        <w:tc>
          <w:tcPr>
            <w:tcW w:w="1901" w:type="dxa"/>
          </w:tcPr>
          <w:p w:rsidR="0099388B" w:rsidRPr="00BD4CA3" w:rsidRDefault="0099388B" w:rsidP="00BD4CA3">
            <w:pPr>
              <w:rPr>
                <w:color w:val="000000"/>
              </w:rPr>
            </w:pPr>
          </w:p>
        </w:tc>
      </w:tr>
    </w:tbl>
    <w:p w:rsidR="000F37BB" w:rsidRDefault="000F37BB">
      <w:pPr>
        <w:sectPr w:rsidR="000F37BB">
          <w:footerReference w:type="even" r:id="rId9"/>
          <w:footerReference w:type="default" r:id="rId10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раздаточный материал для выполнения практических</w:t>
      </w:r>
      <w:r w:rsidR="001B00DF">
        <w:t xml:space="preserve"> </w:t>
      </w:r>
      <w:r>
        <w:t xml:space="preserve">заданий,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</w:t>
      </w:r>
      <w:r w:rsidR="00045D57" w:rsidRPr="00045D57">
        <w:t xml:space="preserve">Основы </w:t>
      </w:r>
      <w:proofErr w:type="gramStart"/>
      <w:r w:rsidR="00045D57" w:rsidRPr="00045D57">
        <w:t>права :</w:t>
      </w:r>
      <w:proofErr w:type="gramEnd"/>
      <w:r w:rsidR="00045D57" w:rsidRPr="00045D57">
        <w:t xml:space="preserve"> учебник и практикум для среднего профессионального образования / А. А. Вологдин [и др.] ; под общей редакцией А. А. Вологдина. — 5-е изд., </w:t>
      </w:r>
      <w:proofErr w:type="spellStart"/>
      <w:r w:rsidR="00045D57" w:rsidRPr="00045D57">
        <w:t>перераб</w:t>
      </w:r>
      <w:proofErr w:type="spellEnd"/>
      <w:r w:rsidR="00045D57" w:rsidRPr="00045D57">
        <w:t xml:space="preserve">. и доп. — </w:t>
      </w:r>
      <w:proofErr w:type="gramStart"/>
      <w:r w:rsidR="00045D57" w:rsidRPr="00045D57">
        <w:t>Москва :</w:t>
      </w:r>
      <w:proofErr w:type="gramEnd"/>
      <w:r w:rsidR="00045D57" w:rsidRPr="00045D57">
        <w:t xml:space="preserve"> Издательство Юрайт, 2024. — 417 с.</w:t>
      </w:r>
      <w:r w:rsidR="00045D57">
        <w:rPr>
          <w:rFonts w:ascii="Arial" w:hAnsi="Arial" w:cs="Arial"/>
          <w:color w:val="000000"/>
          <w:shd w:val="clear" w:color="auto" w:fill="FFFFFF"/>
        </w:rPr>
        <w:t> 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2. </w:t>
      </w:r>
      <w:proofErr w:type="spellStart"/>
      <w:r w:rsidR="00045D57" w:rsidRPr="00045D57">
        <w:t>Шаблова</w:t>
      </w:r>
      <w:proofErr w:type="spellEnd"/>
      <w:r w:rsidR="00045D57" w:rsidRPr="00045D57">
        <w:t xml:space="preserve">, Е. Г.  Гражданское </w:t>
      </w:r>
      <w:proofErr w:type="gramStart"/>
      <w:r w:rsidR="00045D57" w:rsidRPr="00045D57">
        <w:t>право :</w:t>
      </w:r>
      <w:proofErr w:type="gramEnd"/>
      <w:r w:rsidR="00045D57" w:rsidRPr="00045D57">
        <w:t xml:space="preserve"> учебное пособие для среднего профессионального образования / Е. Г. </w:t>
      </w:r>
      <w:proofErr w:type="spellStart"/>
      <w:r w:rsidR="00045D57" w:rsidRPr="00045D57">
        <w:t>Шаблова</w:t>
      </w:r>
      <w:proofErr w:type="spellEnd"/>
      <w:r w:rsidR="00045D57" w:rsidRPr="00045D57">
        <w:t>, О. В. </w:t>
      </w:r>
      <w:proofErr w:type="spellStart"/>
      <w:r w:rsidR="00045D57" w:rsidRPr="00045D57">
        <w:t>Жевняк</w:t>
      </w:r>
      <w:proofErr w:type="spellEnd"/>
      <w:r w:rsidR="00045D57" w:rsidRPr="00045D57">
        <w:t> ; под общей редакцией Е. Г. </w:t>
      </w:r>
      <w:proofErr w:type="spellStart"/>
      <w:r w:rsidR="00045D57" w:rsidRPr="00045D57">
        <w:t>Шабловой</w:t>
      </w:r>
      <w:proofErr w:type="spellEnd"/>
      <w:r w:rsidR="00045D57" w:rsidRPr="00045D57">
        <w:t xml:space="preserve">. — </w:t>
      </w:r>
      <w:proofErr w:type="gramStart"/>
      <w:r w:rsidR="00045D57" w:rsidRPr="00045D57">
        <w:t>Москва :</w:t>
      </w:r>
      <w:proofErr w:type="gramEnd"/>
      <w:r w:rsidR="00045D57" w:rsidRPr="00045D57">
        <w:t xml:space="preserve"> Издательство Юрайт, 2024.</w:t>
      </w:r>
      <w:r w:rsidR="00045D57">
        <w:rPr>
          <w:rFonts w:ascii="Arial" w:hAnsi="Arial" w:cs="Arial"/>
          <w:color w:val="000000"/>
          <w:shd w:val="clear" w:color="auto" w:fill="FFFFFF"/>
        </w:rPr>
        <w:t> </w:t>
      </w:r>
    </w:p>
    <w:p w:rsidR="000F37BB" w:rsidRDefault="0069549C">
      <w:pPr>
        <w:spacing w:line="276" w:lineRule="auto"/>
        <w:jc w:val="both"/>
      </w:pPr>
      <w:r>
        <w:t xml:space="preserve">4. </w:t>
      </w:r>
      <w:r w:rsidR="00045D57" w:rsidRPr="00045D57">
        <w:t xml:space="preserve">Трудовое </w:t>
      </w:r>
      <w:proofErr w:type="gramStart"/>
      <w:r w:rsidR="00045D57" w:rsidRPr="00045D57">
        <w:t>право :</w:t>
      </w:r>
      <w:proofErr w:type="gramEnd"/>
      <w:r w:rsidR="00045D57" w:rsidRPr="00045D57">
        <w:t xml:space="preserve"> учебник для среднего профессионального образования / Р. А. Курбанов [и др.] ; под общей редакцией Р. А. Курбанова. — 3-е изд., </w:t>
      </w:r>
      <w:proofErr w:type="spellStart"/>
      <w:r w:rsidR="00045D57" w:rsidRPr="00045D57">
        <w:t>перераб</w:t>
      </w:r>
      <w:proofErr w:type="spellEnd"/>
      <w:r w:rsidR="00045D57" w:rsidRPr="00045D57">
        <w:t xml:space="preserve">. и доп. — </w:t>
      </w:r>
      <w:proofErr w:type="gramStart"/>
      <w:r w:rsidR="00045D57" w:rsidRPr="00045D57">
        <w:t>Москва :</w:t>
      </w:r>
      <w:proofErr w:type="gramEnd"/>
      <w:r w:rsidR="00045D57" w:rsidRPr="00045D57">
        <w:t xml:space="preserve"> Издательство Юрайт, 2024. — 332 с.</w:t>
      </w:r>
    </w:p>
    <w:p w:rsidR="00C27506" w:rsidRDefault="00C27506">
      <w:pPr>
        <w:spacing w:line="276" w:lineRule="auto"/>
        <w:jc w:val="both"/>
      </w:pPr>
      <w:r>
        <w:t xml:space="preserve">5. </w:t>
      </w:r>
      <w:r w:rsidRPr="00C27506">
        <w:t xml:space="preserve">Административное </w:t>
      </w:r>
      <w:proofErr w:type="gramStart"/>
      <w:r w:rsidRPr="00C27506">
        <w:t>право :</w:t>
      </w:r>
      <w:proofErr w:type="gramEnd"/>
      <w:r w:rsidRPr="00C27506">
        <w:t xml:space="preserve"> учебник и практикум для среднего профессионального образования / А. И. Стахов [и др.] ; под редакцией А. И. Стахова. — 2-е изд., </w:t>
      </w:r>
      <w:proofErr w:type="spellStart"/>
      <w:r w:rsidRPr="00C27506">
        <w:t>перераб</w:t>
      </w:r>
      <w:proofErr w:type="spellEnd"/>
      <w:r w:rsidRPr="00C27506">
        <w:t xml:space="preserve">. и доп. — </w:t>
      </w:r>
      <w:proofErr w:type="gramStart"/>
      <w:r w:rsidRPr="00C27506">
        <w:t>Москва :</w:t>
      </w:r>
      <w:proofErr w:type="gramEnd"/>
      <w:r w:rsidRPr="00C27506">
        <w:t xml:space="preserve"> Издательство Юрайт, 2024. — 480 с.</w:t>
      </w:r>
    </w:p>
    <w:p w:rsidR="001B00DF" w:rsidRDefault="001B00DF">
      <w:pPr>
        <w:spacing w:line="276" w:lineRule="auto"/>
        <w:jc w:val="both"/>
      </w:pP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>1. Единое окно доступа к образовательным ресурсам России [Электронный ресурс]/ Р</w:t>
      </w:r>
      <w:r w:rsidR="001B00DF">
        <w:t xml:space="preserve">ежим </w:t>
      </w:r>
      <w:proofErr w:type="spellStart"/>
      <w:r w:rsidR="001B00DF">
        <w:t>доcтупа</w:t>
      </w:r>
      <w:proofErr w:type="spellEnd"/>
      <w:r w:rsidR="001B00DF">
        <w:t xml:space="preserve"> </w:t>
      </w:r>
      <w:hyperlink r:id="rId11" w:history="1">
        <w:r w:rsidR="001B00DF" w:rsidRPr="0062579C">
          <w:rPr>
            <w:rStyle w:val="ad"/>
          </w:rPr>
          <w:t>http://www.edu.ru/</w:t>
        </w:r>
      </w:hyperlink>
      <w:r w:rsidR="001B00DF">
        <w:t xml:space="preserve"> (дата обращения: 30.04.2025)</w:t>
      </w:r>
    </w:p>
    <w:p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 </w:t>
      </w:r>
      <w:r w:rsidR="001B00DF">
        <w:t>(дата обращения: 30.04.2025)</w:t>
      </w:r>
    </w:p>
    <w:p w:rsidR="000F37BB" w:rsidRDefault="0069549C">
      <w:pPr>
        <w:spacing w:line="276" w:lineRule="auto"/>
        <w:jc w:val="both"/>
      </w:pPr>
      <w:r>
        <w:t>3. Электронная библиотека СМИ [Электронный ресурс]/ Реж</w:t>
      </w:r>
      <w:r w:rsidR="001B00DF">
        <w:t xml:space="preserve">им </w:t>
      </w:r>
      <w:proofErr w:type="spellStart"/>
      <w:r w:rsidR="001B00DF">
        <w:t>доcтупа</w:t>
      </w:r>
      <w:proofErr w:type="spellEnd"/>
      <w:r w:rsidR="001B00DF">
        <w:t xml:space="preserve"> </w:t>
      </w:r>
      <w:hyperlink r:id="rId12" w:history="1">
        <w:r w:rsidR="001B00DF" w:rsidRPr="0062579C">
          <w:rPr>
            <w:rStyle w:val="ad"/>
          </w:rPr>
          <w:t>http://www.public.ru</w:t>
        </w:r>
      </w:hyperlink>
      <w:r w:rsidR="001B00DF">
        <w:t xml:space="preserve"> (дата обращения: 30.04.2025)</w:t>
      </w:r>
    </w:p>
    <w:p w:rsidR="000F37BB" w:rsidRDefault="0069549C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3">
        <w:r>
          <w:t>http://base.garant.ru</w:t>
        </w:r>
      </w:hyperlink>
      <w:r w:rsidR="001B00DF">
        <w:t xml:space="preserve"> (дата обращения: 30.04.2025)</w:t>
      </w:r>
    </w:p>
    <w:p w:rsidR="000F37BB" w:rsidRDefault="0069549C">
      <w:pPr>
        <w:spacing w:line="276" w:lineRule="auto"/>
        <w:jc w:val="both"/>
      </w:pPr>
      <w:r>
        <w:t xml:space="preserve">5. Справочная правовая система «Консультант-Плюс» [Электронный ресурс]/ Режим </w:t>
      </w:r>
      <w:proofErr w:type="spellStart"/>
      <w:r>
        <w:t>доcтупа</w:t>
      </w:r>
      <w:proofErr w:type="spellEnd"/>
      <w:r w:rsidR="001B00DF">
        <w:t xml:space="preserve">: </w:t>
      </w:r>
      <w:hyperlink r:id="rId14">
        <w:r>
          <w:t>http://www.consultant.ru</w:t>
        </w:r>
      </w:hyperlink>
      <w:r w:rsidR="001B00DF">
        <w:t xml:space="preserve"> (дата обращения: 30.04.2025)</w:t>
      </w:r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lastRenderedPageBreak/>
        <w:t>3.2.3. Нормативные акты</w:t>
      </w:r>
    </w:p>
    <w:p w:rsidR="000F37BB" w:rsidRDefault="0069549C">
      <w:pPr>
        <w:spacing w:line="276" w:lineRule="auto"/>
        <w:jc w:val="both"/>
      </w:pPr>
      <w:r>
        <w:t>1. Конституция Российской</w:t>
      </w:r>
      <w:r w:rsidR="001C7600">
        <w:t xml:space="preserve"> </w:t>
      </w:r>
      <w:r>
        <w:t xml:space="preserve">Федерации, принята всенародным голосованием 12 декабря 1993 г. (с поправками от 30.12.2008, 05.02.2014, 21.07.2014). </w:t>
      </w:r>
    </w:p>
    <w:p w:rsidR="000F37BB" w:rsidRDefault="0069549C">
      <w:pPr>
        <w:spacing w:line="276" w:lineRule="auto"/>
        <w:jc w:val="both"/>
      </w:pPr>
      <w:r>
        <w:t xml:space="preserve">2. Гражданский кодекс Российской Федерации. Часть первая от 30.11.1994N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t>3. Гражданский процессуальный кодекс</w:t>
      </w:r>
      <w:r w:rsidR="001C7600">
        <w:t xml:space="preserve"> </w:t>
      </w:r>
      <w:r>
        <w:t xml:space="preserve">Российской Федерации от 14.11.2002N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 xml:space="preserve">5. Земельный кодекс Российской Федерации от 25.10.2001N 136-ФЗ </w:t>
      </w:r>
    </w:p>
    <w:p w:rsidR="000F37BB" w:rsidRDefault="0069549C">
      <w:pPr>
        <w:spacing w:line="276" w:lineRule="auto"/>
        <w:jc w:val="both"/>
      </w:pPr>
      <w:r>
        <w:t>6. Семейный кодекс Российской Федерации</w:t>
      </w:r>
      <w:r w:rsidR="001C7600">
        <w:t xml:space="preserve"> </w:t>
      </w:r>
      <w:r>
        <w:t xml:space="preserve">от 29.12.1995 г. N 223-ФЗ </w:t>
      </w:r>
    </w:p>
    <w:p w:rsidR="000F37BB" w:rsidRDefault="0069549C">
      <w:pPr>
        <w:spacing w:line="276" w:lineRule="auto"/>
        <w:jc w:val="both"/>
      </w:pPr>
      <w:r>
        <w:t>7. Федеральный закон</w:t>
      </w:r>
      <w:r w:rsidR="001C7600">
        <w:t xml:space="preserve"> </w:t>
      </w:r>
      <w:r>
        <w:t xml:space="preserve">«О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</w:t>
      </w:r>
      <w:r w:rsidR="001C7600">
        <w:t xml:space="preserve"> </w:t>
      </w:r>
      <w:r>
        <w:t>процедуре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</w:t>
      </w:r>
      <w:r w:rsidR="00037161">
        <w:t>6</w:t>
      </w:r>
      <w:r>
        <w:t>. Федеральный закон Российской Федерации «О минимальном размере оплаты труда» от 19.06.2000 N 82-ФЗ</w:t>
      </w:r>
    </w:p>
    <w:p w:rsidR="00037161" w:rsidRDefault="00037161">
      <w:pPr>
        <w:spacing w:line="276" w:lineRule="auto"/>
        <w:jc w:val="both"/>
      </w:pPr>
      <w:r>
        <w:t xml:space="preserve">17. </w:t>
      </w:r>
      <w:r w:rsidRPr="004C35D2">
        <w:t xml:space="preserve">Федеральный закон </w:t>
      </w:r>
      <w:r>
        <w:t xml:space="preserve">Российской Федерации </w:t>
      </w:r>
      <w:r w:rsidRPr="004C35D2">
        <w:t>«О контрактной системе в сфере закупок товаров, работ, услуг для обеспечения государственных и муниципальных нужд</w:t>
      </w:r>
      <w:r>
        <w:t>» от 05.04.2013 № 44-</w:t>
      </w:r>
      <w:r w:rsidR="008B4891">
        <w:t>ФЗ</w:t>
      </w:r>
    </w:p>
    <w:p w:rsidR="000F37BB" w:rsidRDefault="000F37BB">
      <w:pPr>
        <w:spacing w:line="276" w:lineRule="auto"/>
        <w:jc w:val="both"/>
      </w:pPr>
    </w:p>
    <w:p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0F37BB">
        <w:tc>
          <w:tcPr>
            <w:tcW w:w="6" w:type="dxa"/>
            <w:vAlign w:val="center"/>
          </w:tcPr>
          <w:p w:rsidR="000F37BB" w:rsidRDefault="000F37BB"/>
        </w:tc>
      </w:tr>
    </w:tbl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 w:rsidR="001B00DF">
        <w:rPr>
          <w:b/>
        </w:rP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024"/>
        <w:gridCol w:w="2887"/>
      </w:tblGrid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F90AC5">
        <w:tc>
          <w:tcPr>
            <w:tcW w:w="3660" w:type="dxa"/>
            <w:vAlign w:val="center"/>
          </w:tcPr>
          <w:p w:rsidR="00F90AC5" w:rsidRDefault="00F90AC5" w:rsidP="00BD4CA3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A37B7C">
              <w:rPr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составлять план действия; оценивать результат и последствия своих действий (самостоятельно или с помощью наставника)</w:t>
            </w:r>
          </w:p>
          <w:p w:rsidR="00F90AC5" w:rsidRDefault="00F90AC5" w:rsidP="00BD4CA3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A37B7C">
              <w:rPr>
                <w:iCs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  <w:p w:rsidR="00F90AC5" w:rsidRDefault="00F90AC5" w:rsidP="00BD4CA3">
            <w:pPr>
              <w:jc w:val="both"/>
              <w:rPr>
                <w:bCs/>
                <w:spacing w:val="-4"/>
              </w:rPr>
            </w:pPr>
            <w:r>
              <w:rPr>
                <w:iCs/>
              </w:rPr>
              <w:t>-</w:t>
            </w:r>
            <w:r w:rsidRPr="00A37B7C">
              <w:rPr>
                <w:bCs/>
                <w:spacing w:val="-4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F90AC5" w:rsidRDefault="00F90AC5" w:rsidP="00BD4CA3">
            <w:pPr>
              <w:jc w:val="both"/>
              <w:rPr>
                <w:bCs/>
              </w:rPr>
            </w:pPr>
            <w:r>
              <w:rPr>
                <w:bCs/>
                <w:spacing w:val="-4"/>
              </w:rPr>
              <w:t>-</w:t>
            </w:r>
            <w:r w:rsidRPr="00A37B7C">
              <w:rPr>
                <w:iCs/>
              </w:rPr>
              <w:t xml:space="preserve"> грамотно </w:t>
            </w:r>
            <w:r w:rsidRPr="00A37B7C">
              <w:rPr>
                <w:bCs/>
              </w:rPr>
              <w:t>излагать свои мысли и оформлять документы по профессиональной тематике на государственном языке</w:t>
            </w:r>
          </w:p>
          <w:p w:rsidR="00F90AC5" w:rsidRDefault="00F90AC5" w:rsidP="00BD4CA3">
            <w:pPr>
              <w:jc w:val="both"/>
              <w:rPr>
                <w:bCs/>
                <w:iCs/>
              </w:rPr>
            </w:pPr>
            <w:r>
              <w:rPr>
                <w:bCs/>
              </w:rPr>
              <w:lastRenderedPageBreak/>
              <w:t>-</w:t>
            </w:r>
            <w:r w:rsidRPr="00A37B7C">
              <w:rPr>
                <w:bCs/>
                <w:iCs/>
              </w:rPr>
              <w:t xml:space="preserve"> описывать значимость своей </w:t>
            </w:r>
            <w:r w:rsidRPr="00A37B7C">
              <w:rPr>
                <w:bCs/>
              </w:rPr>
              <w:t>специальности;</w:t>
            </w:r>
            <w:r w:rsidR="001C7600">
              <w:rPr>
                <w:bCs/>
              </w:rPr>
              <w:t xml:space="preserve"> </w:t>
            </w:r>
            <w:bookmarkStart w:id="0" w:name="_GoBack"/>
            <w:bookmarkEnd w:id="0"/>
            <w:r w:rsidRPr="00A37B7C">
              <w:rPr>
                <w:bCs/>
                <w:iCs/>
              </w:rPr>
              <w:t>применять стандарты антикоррупционного поведения</w:t>
            </w:r>
          </w:p>
          <w:p w:rsidR="00F90AC5" w:rsidRDefault="00F90AC5" w:rsidP="00BD4CA3">
            <w:pPr>
              <w:jc w:val="both"/>
            </w:pPr>
            <w:r>
              <w:rPr>
                <w:bCs/>
                <w:iCs/>
              </w:rPr>
              <w:t>-</w:t>
            </w:r>
            <w:r w:rsidRPr="00A37B7C">
              <w:t xml:space="preserve"> применять нормы гражданского законодательства в области регулирования договорных отношений</w:t>
            </w:r>
          </w:p>
          <w:p w:rsidR="00F90AC5" w:rsidRPr="00A37B7C" w:rsidRDefault="00F90AC5" w:rsidP="00F90AC5">
            <w:pPr>
              <w:suppressAutoHyphens/>
              <w:jc w:val="both"/>
            </w:pPr>
            <w:r>
              <w:t>-</w:t>
            </w:r>
            <w:r w:rsidRPr="00A37B7C">
              <w:t xml:space="preserve"> применять основные положения нормативно-правовых актов в сфере закупочной деятельности;</w:t>
            </w:r>
          </w:p>
          <w:p w:rsidR="00F90AC5" w:rsidRDefault="00F90AC5" w:rsidP="00F90AC5">
            <w:pPr>
              <w:jc w:val="both"/>
            </w:pPr>
            <w:r w:rsidRPr="00A37B7C">
              <w:t>составлять документы, формировать, архивировать, направлять документы и информацию</w:t>
            </w:r>
          </w:p>
          <w:p w:rsidR="00F90AC5" w:rsidRDefault="00F90AC5" w:rsidP="00F90AC5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A37B7C">
              <w:rPr>
                <w:iCs/>
              </w:rPr>
              <w:t xml:space="preserve"> оформлять документацию в соответствии с требованиями законодательства Российской Федерации и международных актов.</w:t>
            </w:r>
          </w:p>
          <w:p w:rsidR="00F90AC5" w:rsidRDefault="00F90AC5" w:rsidP="00F90AC5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A37B7C">
              <w:rPr>
                <w:iCs/>
              </w:rPr>
              <w:t xml:space="preserve"> осуществлять торгово-технологические процессы, в том числе, с использованием техники эффективных коммуникаций.</w:t>
            </w:r>
          </w:p>
          <w:p w:rsidR="00F90AC5" w:rsidRDefault="00F90AC5" w:rsidP="00BD4CA3">
            <w:pPr>
              <w:jc w:val="both"/>
              <w:rPr>
                <w:b/>
              </w:rPr>
            </w:pPr>
          </w:p>
        </w:tc>
        <w:tc>
          <w:tcPr>
            <w:tcW w:w="3024" w:type="dxa"/>
            <w:vAlign w:val="center"/>
          </w:tcPr>
          <w:p w:rsidR="00F90AC5" w:rsidRDefault="00F90AC5" w:rsidP="00BD4CA3">
            <w:pPr>
              <w:jc w:val="center"/>
              <w:rPr>
                <w:b/>
              </w:rPr>
            </w:pPr>
            <w:r>
              <w:lastRenderedPageBreak/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</w:tc>
        <w:tc>
          <w:tcPr>
            <w:tcW w:w="2887" w:type="dxa"/>
            <w:vMerge w:val="restart"/>
            <w:vAlign w:val="center"/>
          </w:tcPr>
          <w:p w:rsidR="00F90AC5" w:rsidRDefault="00F90AC5" w:rsidP="00BD4CA3">
            <w:pPr>
              <w:jc w:val="center"/>
              <w:rPr>
                <w:b/>
              </w:rPr>
            </w:pPr>
            <w:r>
              <w:rPr>
                <w:b/>
              </w:rPr>
              <w:t>Устный, письменный опрос, подготовка сообщений по заданной теме</w:t>
            </w:r>
          </w:p>
        </w:tc>
      </w:tr>
      <w:tr w:rsidR="00F90AC5">
        <w:tc>
          <w:tcPr>
            <w:tcW w:w="3660" w:type="dxa"/>
            <w:vAlign w:val="center"/>
          </w:tcPr>
          <w:p w:rsidR="00F90AC5" w:rsidRDefault="00F90AC5" w:rsidP="00BD4CA3">
            <w:pPr>
              <w:jc w:val="both"/>
            </w:pPr>
            <w:r>
              <w:t xml:space="preserve">Перечень знаний, осваиваемых в рамках дисциплины: 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Основные положения Конституции Российской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деятельности.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Правовые нормы оформления и заключения договоров с поставщиками и потребителями товаров и услуг;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Структуры и содержания договора поставки и </w:t>
            </w:r>
            <w:proofErr w:type="spellStart"/>
            <w:r>
              <w:rPr>
                <w:shd w:val="clear" w:color="auto" w:fill="FFFFFF"/>
              </w:rPr>
              <w:t>др</w:t>
            </w:r>
            <w:proofErr w:type="spellEnd"/>
            <w:r>
              <w:rPr>
                <w:shd w:val="clear" w:color="auto" w:fill="FFFFFF"/>
              </w:rPr>
              <w:t xml:space="preserve"> договоров, 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 Спецификацию законодательства Российской Федерации о контрактной системе в сфере закупок товаров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Нормативно правовые акты, регламентирующие внешнеэкономическую деятельность;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Требования законодательства Российской Федерации нормативных правовых актов, регулирующих торговую деятельность, и правил торговли;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основания для его прекращения.</w:t>
            </w:r>
          </w:p>
          <w:p w:rsidR="00F90AC5" w:rsidRPr="00037161" w:rsidRDefault="002B03C4" w:rsidP="002B03C4">
            <w:pPr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- Понятие дисциплинарной и материальной ответственности работника. Виды административных правонарушений и административной ответственности.</w:t>
            </w:r>
          </w:p>
        </w:tc>
        <w:tc>
          <w:tcPr>
            <w:tcW w:w="3024" w:type="dxa"/>
            <w:vAlign w:val="center"/>
          </w:tcPr>
          <w:p w:rsidR="00F90AC5" w:rsidRDefault="00F90AC5" w:rsidP="00BD4CA3">
            <w:pPr>
              <w:jc w:val="center"/>
              <w:rPr>
                <w:b/>
              </w:rPr>
            </w:pPr>
            <w: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87" w:type="dxa"/>
            <w:vMerge/>
            <w:vAlign w:val="center"/>
          </w:tcPr>
          <w:p w:rsidR="00F90AC5" w:rsidRDefault="00F90AC5" w:rsidP="00BD4CA3">
            <w:pPr>
              <w:jc w:val="center"/>
              <w:rPr>
                <w:b/>
              </w:rPr>
            </w:pPr>
          </w:p>
        </w:tc>
      </w:tr>
    </w:tbl>
    <w:p w:rsidR="000F37BB" w:rsidRDefault="000F37BB"/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/>
    <w:sectPr w:rsidR="000F37BB" w:rsidSect="00C83F0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0C4" w:rsidRDefault="00DE70C4">
      <w:r>
        <w:separator/>
      </w:r>
    </w:p>
  </w:endnote>
  <w:endnote w:type="continuationSeparator" w:id="0">
    <w:p w:rsidR="00DE70C4" w:rsidRDefault="00DE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25" w:rsidRDefault="00C625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67625">
      <w:rPr>
        <w:color w:val="000000"/>
      </w:rPr>
      <w:instrText>PAGE</w:instrText>
    </w:r>
    <w:r>
      <w:rPr>
        <w:color w:val="000000"/>
      </w:rPr>
      <w:fldChar w:fldCharType="end"/>
    </w:r>
  </w:p>
  <w:p w:rsidR="00167625" w:rsidRDefault="001676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25" w:rsidRDefault="00C625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67625">
      <w:rPr>
        <w:color w:val="000000"/>
      </w:rPr>
      <w:instrText>PAGE</w:instrText>
    </w:r>
    <w:r>
      <w:rPr>
        <w:color w:val="000000"/>
      </w:rPr>
      <w:fldChar w:fldCharType="separate"/>
    </w:r>
    <w:r w:rsidR="001B00DF">
      <w:rPr>
        <w:noProof/>
        <w:color w:val="000000"/>
      </w:rPr>
      <w:t>13</w:t>
    </w:r>
    <w:r>
      <w:rPr>
        <w:color w:val="000000"/>
      </w:rPr>
      <w:fldChar w:fldCharType="end"/>
    </w:r>
  </w:p>
  <w:p w:rsidR="00167625" w:rsidRDefault="001676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0C4" w:rsidRDefault="00DE70C4">
      <w:r>
        <w:separator/>
      </w:r>
    </w:p>
  </w:footnote>
  <w:footnote w:type="continuationSeparator" w:id="0">
    <w:p w:rsidR="00DE70C4" w:rsidRDefault="00DE7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0966A8"/>
    <w:multiLevelType w:val="hybridMultilevel"/>
    <w:tmpl w:val="08062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BB"/>
    <w:rsid w:val="00005B29"/>
    <w:rsid w:val="00037161"/>
    <w:rsid w:val="00045D57"/>
    <w:rsid w:val="000756C1"/>
    <w:rsid w:val="000A5CC0"/>
    <w:rsid w:val="000C43D1"/>
    <w:rsid w:val="000F37BB"/>
    <w:rsid w:val="000F575B"/>
    <w:rsid w:val="00167625"/>
    <w:rsid w:val="00191C3B"/>
    <w:rsid w:val="0019627A"/>
    <w:rsid w:val="001B00DF"/>
    <w:rsid w:val="001C7600"/>
    <w:rsid w:val="001D1B27"/>
    <w:rsid w:val="00264448"/>
    <w:rsid w:val="002961A4"/>
    <w:rsid w:val="002B03C4"/>
    <w:rsid w:val="002C2EAA"/>
    <w:rsid w:val="00345554"/>
    <w:rsid w:val="003B19BD"/>
    <w:rsid w:val="00404E05"/>
    <w:rsid w:val="004210AD"/>
    <w:rsid w:val="00455950"/>
    <w:rsid w:val="004E0C38"/>
    <w:rsid w:val="005046BE"/>
    <w:rsid w:val="005106DC"/>
    <w:rsid w:val="005127A9"/>
    <w:rsid w:val="00560B09"/>
    <w:rsid w:val="00592EDF"/>
    <w:rsid w:val="00595811"/>
    <w:rsid w:val="0059692B"/>
    <w:rsid w:val="006264EF"/>
    <w:rsid w:val="00646788"/>
    <w:rsid w:val="00651A85"/>
    <w:rsid w:val="0069549C"/>
    <w:rsid w:val="006B3FDB"/>
    <w:rsid w:val="007140E1"/>
    <w:rsid w:val="00722D8A"/>
    <w:rsid w:val="0073157B"/>
    <w:rsid w:val="00747B4F"/>
    <w:rsid w:val="007A3082"/>
    <w:rsid w:val="007A3FEF"/>
    <w:rsid w:val="007A4FE6"/>
    <w:rsid w:val="008549C5"/>
    <w:rsid w:val="00893986"/>
    <w:rsid w:val="008A5D60"/>
    <w:rsid w:val="008B4891"/>
    <w:rsid w:val="008C440F"/>
    <w:rsid w:val="0099388B"/>
    <w:rsid w:val="009E3D06"/>
    <w:rsid w:val="00A93D9B"/>
    <w:rsid w:val="00AB0D9A"/>
    <w:rsid w:val="00AD36A5"/>
    <w:rsid w:val="00B25AC0"/>
    <w:rsid w:val="00B71753"/>
    <w:rsid w:val="00BA6550"/>
    <w:rsid w:val="00BD4CA3"/>
    <w:rsid w:val="00BE0854"/>
    <w:rsid w:val="00C14CFA"/>
    <w:rsid w:val="00C27506"/>
    <w:rsid w:val="00C625A9"/>
    <w:rsid w:val="00C83F02"/>
    <w:rsid w:val="00CB6B11"/>
    <w:rsid w:val="00CD19BE"/>
    <w:rsid w:val="00D501F7"/>
    <w:rsid w:val="00D67BD5"/>
    <w:rsid w:val="00DA5C34"/>
    <w:rsid w:val="00DE0A5D"/>
    <w:rsid w:val="00DE70C4"/>
    <w:rsid w:val="00E35D74"/>
    <w:rsid w:val="00E35DAC"/>
    <w:rsid w:val="00EA1AD1"/>
    <w:rsid w:val="00EC28BB"/>
    <w:rsid w:val="00F62C0C"/>
    <w:rsid w:val="00F9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33C61DBD"/>
  <w15:docId w15:val="{9A20CC06-EEE4-4D80-8A4D-55FD15AC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02"/>
  </w:style>
  <w:style w:type="paragraph" w:styleId="1">
    <w:name w:val="heading 1"/>
    <w:basedOn w:val="a"/>
    <w:next w:val="a"/>
    <w:uiPriority w:val="9"/>
    <w:qFormat/>
    <w:rsid w:val="00C83F02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C83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F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F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F02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C83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83F02"/>
    <w:tblPr>
      <w:tblStyleRowBandSize w:val="1"/>
      <w:tblStyleColBandSize w:val="1"/>
    </w:tblPr>
  </w:style>
  <w:style w:type="table" w:customStyle="1" w:styleId="ab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List Paragraph"/>
    <w:basedOn w:val="a"/>
    <w:uiPriority w:val="34"/>
    <w:qFormat/>
    <w:rsid w:val="00D67BD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9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koopteh10.ru" TargetMode="External"/><Relationship Id="rId13" Type="http://schemas.openxmlformats.org/officeDocument/2006/relationships/hyperlink" Target="http://base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52</cp:revision>
  <cp:lastPrinted>2023-12-15T11:27:00Z</cp:lastPrinted>
  <dcterms:created xsi:type="dcterms:W3CDTF">2022-01-19T06:48:00Z</dcterms:created>
  <dcterms:modified xsi:type="dcterms:W3CDTF">2025-05-05T06:20:00Z</dcterms:modified>
</cp:coreProperties>
</file>