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38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835"/>
        <w:gridCol w:w="1276"/>
        <w:gridCol w:w="4678"/>
        <w:gridCol w:w="567"/>
        <w:gridCol w:w="850"/>
      </w:tblGrid>
      <w:tr w:rsidR="003843B4" w:rsidRPr="003843B4" w14:paraId="7F1CC96B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BB4D77" w14:textId="651ADBBA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74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E01643" w14:textId="7A9B15D9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СОСТАВ</w:t>
            </w:r>
            <w:r w:rsidRPr="003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на </w:t>
            </w:r>
            <w:r w:rsidR="00854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3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  <w:p w14:paraId="5397BC39" w14:textId="129DDF63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09.02.07 Информационные системы и программирование</w:t>
            </w:r>
          </w:p>
        </w:tc>
      </w:tr>
      <w:tr w:rsidR="00821BC4" w:rsidRPr="003843B4" w14:paraId="0A2430B9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0E681199" w14:textId="77777777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77DAA5" w14:textId="77777777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BD166" w14:textId="77777777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 w:rsidRPr="0038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CE748" w14:textId="77777777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19BF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 w:rsidRPr="0038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8E7EF" w14:textId="77777777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E6A52D" w14:textId="77777777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5B71A8" w14:textId="77777777" w:rsidR="003843B4" w:rsidRPr="003843B4" w:rsidRDefault="003843B4" w:rsidP="003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3843B4" w:rsidRPr="003843B4" w14:paraId="112D50CE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6DD1E5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1A09D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Алуферов Федор Владимирович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F9750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"Петрозаводский государственный университет", педагогическая деятельность в профессиональной образовательной организации, немецкий и английский язык, бакалавриат, 2016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B25E5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5BE4001A" w14:textId="684352AA" w:rsid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проектной деятельности</w:t>
            </w:r>
          </w:p>
          <w:p w14:paraId="79C721A4" w14:textId="2C5B8496" w:rsidR="00CF1796" w:rsidRPr="003843B4" w:rsidRDefault="00CF1796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общения</w:t>
            </w:r>
          </w:p>
          <w:p w14:paraId="54E4C3E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D5D2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C476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15BC6C9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переподготовки «Психологическое консультирование»</w:t>
            </w:r>
          </w:p>
          <w:p w14:paraId="789F012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6FCDBC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"Методика и технологии преподавания дисциплин и модулей. Направление: социально-гуманитарные дисциплины", 108ч.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888FF4" w14:textId="2A775A86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746A0" w14:textId="72C9D48C" w:rsidR="003843B4" w:rsidRPr="003843B4" w:rsidRDefault="004D3D38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3843B4"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3843B4" w:rsidRPr="003843B4" w14:paraId="7388E46C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7B3CB2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D459D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Светлана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7A3DD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Почёта» государственный педагогический институт, учитель физики и информатики,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A61A72" w14:textId="2CA93C60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Информатика</w:t>
            </w:r>
          </w:p>
          <w:p w14:paraId="6E5153FD" w14:textId="6B440CBA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032D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56AF5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7E9155D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учить»;</w:t>
            </w:r>
          </w:p>
          <w:p w14:paraId="28975D5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вебинар «Игровая грамотность в образовании: как внедрить инструмент 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UnrealEngine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учебный процесс», Инфоурок,</w:t>
            </w:r>
          </w:p>
          <w:p w14:paraId="51E4C80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малой конференции «Наставничество в современном образовании России», 6ч.,</w:t>
            </w:r>
          </w:p>
          <w:p w14:paraId="50DA337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конференция Яндекса о людях и технологиях в образовании Yet another Conference on Education 2023,</w:t>
            </w:r>
          </w:p>
          <w:p w14:paraId="5DF65425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«Теория и методика преподавания информационных технологий в профессиональной деятельности»</w:t>
            </w:r>
          </w:p>
          <w:p w14:paraId="4E06F47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7BDC8D8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572F801D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«Продвинутый уровень владения Microsoft Excel»,108ч.,</w:t>
            </w:r>
          </w:p>
          <w:p w14:paraId="5452B85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«Цифровая грамотность: основы информационных технологий и их применение», 72ч.</w:t>
            </w:r>
          </w:p>
          <w:p w14:paraId="0477D43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Сервисы для создания стильного дизайна: Fotor,Flyvi и Figma</w:t>
            </w:r>
          </w:p>
          <w:p w14:paraId="0414918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"Основы преподавания, воспитания и социализации детей-сирот в соответствии с обновленными ФГОС".</w:t>
            </w:r>
          </w:p>
          <w:p w14:paraId="4BDFDC9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3B307FF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«Организация преподавания информационных систем и технологий в профессиональном образовании», 72ч.;</w:t>
            </w:r>
          </w:p>
          <w:p w14:paraId="7CF5C29F" w14:textId="2A550FBE" w:rsidR="003843B4" w:rsidRPr="003843B4" w:rsidRDefault="003843B4" w:rsidP="0082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-сервисы для создания стильного дизайна: Fotor,Flyvi и Figma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85395" w14:textId="1604DA5B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EB64DA" w14:textId="60350D14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843B4" w:rsidRPr="003843B4" w14:paraId="59031FAB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B676F5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E7D2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 Алина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142D7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Квалификация: Физическая культура для лиц с отклонениями в состоянии здоровья,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200D9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Преподаватель:</w:t>
            </w:r>
          </w:p>
          <w:p w14:paraId="13B6080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5E30BC" w14:textId="21A4CACD" w:rsidR="003843B4" w:rsidRPr="003843B4" w:rsidRDefault="007B628F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0676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020AA7D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повышение квалификации «Методика и технологии преподавания дисциплин и модулей. Направление: физическая культура»».</w:t>
            </w:r>
          </w:p>
          <w:p w14:paraId="6DD6A8E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5F1A2A5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«Актуальные технологии преподавания физической культуры с учетом профессиональной направленности по программам СПО, реализуемых на базе ООО», 24 ч.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73196" w14:textId="350EBC07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960323" w14:textId="4C1431FF" w:rsidR="003843B4" w:rsidRPr="003843B4" w:rsidRDefault="007B628F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843B4"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3843B4" w:rsidRPr="003843B4" w14:paraId="38EC7016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1390BD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A4A4E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Алена Олеговна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6669E" w14:textId="77777777" w:rsidR="003843B4" w:rsidRPr="003843B4" w:rsidRDefault="003843B4" w:rsidP="003843B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843B4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Высшее, ФГБОУ ВПО Петрозаводский государственный университет, экономика, магистр, 2014;</w:t>
            </w:r>
          </w:p>
          <w:p w14:paraId="37AB802F" w14:textId="77777777" w:rsidR="003843B4" w:rsidRPr="003843B4" w:rsidRDefault="003843B4" w:rsidP="003843B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843B4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ФГБОУ ВПО Петрозаводский государственный университет, менеджер по специальности «Менеджмент организации», 2012 Профессиональная переподготовка</w:t>
            </w:r>
            <w:r w:rsidRPr="003843B4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ab/>
              <w:t xml:space="preserve"> - Педагогическая деятельность в профессиональной образовательной организации ООО «Центр инновационного образования и воспитания» 881ч.,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15B2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Преподаватель: </w:t>
            </w:r>
          </w:p>
          <w:p w14:paraId="37A1C4D1" w14:textId="737DEBA4" w:rsidR="003843B4" w:rsidRPr="003843B4" w:rsidRDefault="003843B4" w:rsidP="003843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>Основы предпринимательской деятельности.</w:t>
            </w:r>
          </w:p>
          <w:p w14:paraId="540849CF" w14:textId="77777777" w:rsidR="003843B4" w:rsidRPr="003843B4" w:rsidRDefault="003843B4" w:rsidP="003843B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479C4" w14:textId="77777777" w:rsidR="003843B4" w:rsidRPr="003843B4" w:rsidRDefault="003843B4" w:rsidP="003843B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C03FC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>2024г.:</w:t>
            </w:r>
          </w:p>
          <w:p w14:paraId="5D5C6F0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повышение квалификации «Организация проектно-исследовательской деятельности учащихся в рамках реализации ФГОС», 72ч;  </w:t>
            </w:r>
          </w:p>
          <w:p w14:paraId="3E1BDA9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>- стажировка «Основы предпринимательской деятельности», 86ч.</w:t>
            </w:r>
          </w:p>
          <w:p w14:paraId="4D9DF9D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>2025г.:</w:t>
            </w:r>
          </w:p>
          <w:p w14:paraId="4087B52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>-стажировка по курсу «Основы предпринимательской деятельности», 86ч.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C9A04" w14:textId="47607CF8" w:rsidR="003843B4" w:rsidRPr="003843B4" w:rsidRDefault="00BE5703" w:rsidP="003843B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3843B4"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85485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ED5BEC" w14:textId="3570FA99" w:rsidR="003843B4" w:rsidRPr="003843B4" w:rsidRDefault="00BE5703" w:rsidP="003843B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3843B4"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85485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3843B4" w:rsidRPr="003843B4" w14:paraId="38F47B7B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94BF80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83849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 Игорь Сергеевич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826EB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кооперативный техникум Карелреспотребсоюза, специальность Сетевое и системное администрирование, 2025г.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DD7455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25EA7514" w14:textId="40C5D855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Операционные системы и среды, Архитектура аппаратных средств, Стандартизация, сертификация и техническое документоведение, Компьютерные сети</w:t>
            </w:r>
          </w:p>
          <w:p w14:paraId="2E9A4C05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327C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49621" w14:textId="77777777" w:rsidR="00AC107F" w:rsidRDefault="00AC107F" w:rsidP="00A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06060C1" w14:textId="77777777" w:rsidR="00AC107F" w:rsidRDefault="00AC107F" w:rsidP="00A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6FA77A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C3014" w14:textId="28E16D72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D723E" w14:textId="3D4195CE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3843B4" w:rsidRPr="003843B4" w14:paraId="02064F8F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1F80D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05C07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Ермачкова Ирина Павловна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B4B85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бакалавр "Бизнес-информатика", 2017</w:t>
            </w:r>
          </w:p>
          <w:p w14:paraId="310FF2A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2023г.</w:t>
            </w:r>
          </w:p>
          <w:p w14:paraId="4BDC30C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7384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Информационные технологии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6BF4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Соответствует занимаемой должности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25E01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05119FA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информационные дисциплины»;</w:t>
            </w:r>
          </w:p>
          <w:p w14:paraId="10269B5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342231F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профессиональная переподготовка «Педагогическая деятельность в профессиональной образовательной организации», 881ч.,</w:t>
            </w:r>
          </w:p>
          <w:p w14:paraId="1EE4D1DD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«Организация и содержание деятельности преподавателя/мастера производственного обучения системы СПО в современных условиях», 24ч.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53D70A" w14:textId="2AABFB77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6D669C" w14:textId="06D085B4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843B4" w:rsidRPr="003843B4" w14:paraId="14444877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26CF1B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4147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 Федор Анатольевич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F1883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физик по специальности «Физика»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3C3A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A74D7E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проектирования баз данных</w:t>
            </w:r>
          </w:p>
          <w:p w14:paraId="431066E0" w14:textId="50558DDD" w:rsid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01.01 Технологии разработки программного обеспечения</w:t>
            </w:r>
          </w:p>
          <w:p w14:paraId="7D302907" w14:textId="6DA6A44A" w:rsidR="00CF1796" w:rsidRDefault="00CF1796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1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1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Инструментальные средства разработки программного обеспечения</w:t>
            </w:r>
          </w:p>
          <w:p w14:paraId="6629A4CB" w14:textId="5F41FC4A" w:rsidR="00CF1796" w:rsidRPr="00CF1796" w:rsidRDefault="00CF1796" w:rsidP="00CF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1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МДК.02.01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1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Моделирование и анализ программного обеспечения</w:t>
            </w:r>
          </w:p>
          <w:p w14:paraId="2CF9A8C4" w14:textId="08FED83B" w:rsidR="00CF1796" w:rsidRDefault="00CF1796" w:rsidP="00CF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1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1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проектами</w:t>
            </w:r>
          </w:p>
          <w:p w14:paraId="13B04DD5" w14:textId="77777777" w:rsidR="00CF1796" w:rsidRDefault="00CF1796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8C49CF" w14:textId="1A40CD4B" w:rsidR="00CF1796" w:rsidRPr="003843B4" w:rsidRDefault="00CF1796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85235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768415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55B608B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«Методика и технологии преподавания дисциплин и модулей. Направление: информационные дисциплины»».</w:t>
            </w:r>
          </w:p>
          <w:p w14:paraId="437A6F8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15C70A" w14:textId="61C14E10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04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1B688" w14:textId="5DBEE9D2" w:rsidR="003843B4" w:rsidRPr="003843B4" w:rsidRDefault="007B628F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843B4"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3843B4" w:rsidRPr="003843B4" w14:paraId="18BC0FB1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99D87B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12BF1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Коневега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3A08C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2023г.</w:t>
            </w:r>
          </w:p>
          <w:p w14:paraId="5C70C82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бакалавр «Техносферная безопасность», профиль – защита в ЧС</w:t>
            </w:r>
          </w:p>
          <w:p w14:paraId="6DBBBA5D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E96A1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2287266" w14:textId="275B45FB" w:rsidR="003843B4" w:rsidRPr="003843B4" w:rsidRDefault="003843B4" w:rsidP="0082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97D0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FD9A4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1E148CD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профессиональная переподготовка «Основы безопасности жизнедеятельности: теория и методика преподавания в образовательной организации» (540 часов),</w:t>
            </w:r>
          </w:p>
          <w:p w14:paraId="156C792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«Формирование функциональной грамотности на уроках ОБЖ и во внеурочной деятельности»</w:t>
            </w:r>
          </w:p>
          <w:p w14:paraId="7D70FE4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Современные подходы в реализации метапредметной педагогике 881 ч,</w:t>
            </w:r>
          </w:p>
          <w:p w14:paraId="72D892B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 по программам:</w:t>
            </w:r>
          </w:p>
          <w:p w14:paraId="79820A2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«Методика и технологии преподавания дисциплин и модулей. Направление: преподавание социально-гуманитарных дисциплин»;</w:t>
            </w:r>
          </w:p>
          <w:p w14:paraId="0CCBEAD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учебного предмета "Основы безопасности и защиты Родины" в условиях внесения изменений в ФОП ООО и ФОП СОО</w:t>
            </w:r>
          </w:p>
          <w:p w14:paraId="05FBD80D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Учебный предмет «Основы безопасности и защиты Родины» практико-ориентированное обучение»,24ч.</w:t>
            </w:r>
          </w:p>
          <w:p w14:paraId="299C1DD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6530FCD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«Актуальные технологии преподавания дисциплины "Основы безопасности и защиты Родины" в профессиональном образовании  (в том числе при организации работы обучающихся с ОВЗ и инвалидностью), 24ч.</w:t>
            </w:r>
          </w:p>
          <w:p w14:paraId="2360D87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D1995" w14:textId="5F65A151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AB467D" w14:textId="399D2F21" w:rsidR="003843B4" w:rsidRPr="003843B4" w:rsidRDefault="00E040AC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843B4"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843B4" w:rsidRPr="003843B4" w14:paraId="1DC4D7A7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B2AA88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4E3D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Коструб Юлия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E5B76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квалификация – учитель английского и немецкого языков, 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B9C46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7B0A97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деятельности,</w:t>
            </w:r>
          </w:p>
          <w:p w14:paraId="5F621258" w14:textId="77777777" w:rsidR="003843B4" w:rsidRPr="003843B4" w:rsidRDefault="003843B4" w:rsidP="00384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язык.</w:t>
            </w:r>
          </w:p>
          <w:p w14:paraId="5066AB2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2158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07B4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184695E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«Реализация требований обновленных ФГОС ООО, ФГОС СОО в работе учителя (английский язык)»,36ч.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F1BED2" w14:textId="6E2CF953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D3D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325A73" w14:textId="317C5B17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D3D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3843B4" w:rsidRPr="003843B4" w14:paraId="58A50258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44DF9B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43191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Мартынова Анжелика Антоновна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269B1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педагогический колледж, специальность Прикладная информатика (по отраслям), 2022г.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988DF" w14:textId="73987177" w:rsid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A45E6C7" w14:textId="46A7268E" w:rsidR="00821BC4" w:rsidRPr="003843B4" w:rsidRDefault="00821BC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B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технологии</w:t>
            </w:r>
          </w:p>
          <w:p w14:paraId="3DA4849D" w14:textId="643D28A4" w:rsidR="00821BC4" w:rsidRPr="003843B4" w:rsidRDefault="00821BC4" w:rsidP="0082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Мультимедийные технологии </w:t>
            </w:r>
          </w:p>
          <w:p w14:paraId="5569BA37" w14:textId="0854BDB0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9B655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Соответствует занимаемой должности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4B95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0DF8008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E37EE8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2C7EFC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информационные дисциплины»;</w:t>
            </w:r>
          </w:p>
          <w:p w14:paraId="0B4609F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повышения квалификации «Организация проектно-исследовательской деятельности учащихся в рамках реализации ФГОС», 72 ч; </w:t>
            </w:r>
          </w:p>
          <w:p w14:paraId="18F8574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398B93" w14:textId="66D024BA" w:rsidR="003843B4" w:rsidRPr="003843B4" w:rsidRDefault="00BE5703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843B4"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C4A23" w14:textId="4707482B" w:rsidR="003843B4" w:rsidRPr="003843B4" w:rsidRDefault="00BE5703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843B4"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843B4" w:rsidRPr="003843B4" w14:paraId="18FEE052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8E421A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8AC53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Панкова Екатерина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C02A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кооперативный техникум Карелреспотребсоюза, 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специальность «Информационные системы» 2024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DB0C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Преподаватель:</w:t>
            </w:r>
          </w:p>
          <w:p w14:paraId="3AF3BE93" w14:textId="210A481C" w:rsidR="00821BC4" w:rsidRDefault="00821BC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B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проектирования баз данных</w:t>
            </w:r>
          </w:p>
          <w:p w14:paraId="227D1272" w14:textId="102E3CD3" w:rsidR="00821BC4" w:rsidRDefault="00821BC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B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1С программирование</w:t>
            </w:r>
          </w:p>
          <w:p w14:paraId="27D641FD" w14:textId="4AAE5081" w:rsidR="00821BC4" w:rsidRPr="00821BC4" w:rsidRDefault="00821BC4" w:rsidP="0082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B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МДК.03.02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21B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кода информационных систем</w:t>
            </w:r>
          </w:p>
          <w:p w14:paraId="2EFCA7B6" w14:textId="0277FB63" w:rsidR="003843B4" w:rsidRPr="003843B4" w:rsidRDefault="00821BC4" w:rsidP="0082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B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21B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Тестирование информационных систем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AC8E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BB4E2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39B29D3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445251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3BAB9C7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-повышение квалификации «Методика и технологии преподавания дисциплин и модулей. Направление: информационные дисциплины», 146ч.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F8B21" w14:textId="286D86B5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94669" w14:textId="7AD90BE8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3843B4" w:rsidRPr="003843B4" w14:paraId="088BF9EE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2EC67A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0E4ED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Поверенный Андрей Игоревич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DB312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ГОУ ВПО "Петрозаводский государственный университет", история, преподаватель истории, 2009г.; </w:t>
            </w:r>
          </w:p>
          <w:p w14:paraId="3AFAD72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РАНХиГС, Государственное и муниципальное управление, бакалавр, 2019г.;</w:t>
            </w:r>
          </w:p>
          <w:p w14:paraId="441CCF6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«Основы безопасности жизнедеятельности (ОБЖ) и педагогика», учитель основ безопасности жизнедеятельности, 288ч., 2024г.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D934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B1739F2" w14:textId="2093A6E9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Истрия, Обществознание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16D32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CB41D" w14:textId="77777777" w:rsidR="00AC107F" w:rsidRDefault="00AC107F" w:rsidP="00A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1469ADF" w14:textId="77777777" w:rsidR="00AC107F" w:rsidRDefault="00AC107F" w:rsidP="00A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77AE672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794DC" w14:textId="7714D512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D6B289" w14:textId="0D10D25D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B6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3843B4" w:rsidRPr="003843B4" w14:paraId="1085E6B8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FFCFDC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D6382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Силина Анна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3565D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Новгородский Государственный университет им. Яр. Мудрого, специальность «Изобразительное искусство и черчение», квалификация: Учитель изобразительного искусства и черчения.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«Геодезия»; Международная академия экспертизы и оценки; 520 часов, 2018 г.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«Методист образовательной организации»; Столичный учебный центр; 250 часов, 2018г.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1E1E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методист</w:t>
            </w:r>
          </w:p>
          <w:p w14:paraId="4F94E04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1D6C802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поиска работы</w:t>
            </w:r>
          </w:p>
          <w:p w14:paraId="667C02EC" w14:textId="5B76F4BC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8F386" w14:textId="31C2735E" w:rsidR="003843B4" w:rsidRPr="003843B4" w:rsidRDefault="007B628F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322B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5887817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«Организация и содержание деятельности методиста системы СПО в современных условиях»;</w:t>
            </w:r>
          </w:p>
          <w:p w14:paraId="617DF0B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Сетевая консультация «Онлайн-конструктор квестов»;</w:t>
            </w:r>
          </w:p>
          <w:p w14:paraId="37898C4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Методический день «Общеобразовательная подготовка обучающихся как один из механизмов реализации ФП «Профессионалитет».</w:t>
            </w:r>
          </w:p>
          <w:p w14:paraId="32D859A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2 место в Республиканском конкурсе педагогического мастерства работников системы среднего профессионального образования Карелии, номинация «Наставник».;</w:t>
            </w:r>
          </w:p>
          <w:p w14:paraId="30F4939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31CFEB7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1089109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методический день «Трудоустройство выпускников БОФ: опыт, проблемы, перспективы»,</w:t>
            </w:r>
          </w:p>
          <w:p w14:paraId="754F55D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информационно-методического семинара «О роли Чарльза Гаскойна в истории России: региональный аспект»</w:t>
            </w:r>
          </w:p>
          <w:p w14:paraId="7F9BF34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1CD138E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«Цифровой образовательный контент: Эффективные инструменты для высоких результатов»;</w:t>
            </w:r>
          </w:p>
          <w:p w14:paraId="218183E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«Организация проектно-исследовательской деятельности учащихся в рамках реализации ФГОС», 72ч.</w:t>
            </w:r>
          </w:p>
          <w:p w14:paraId="00AD604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1652475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D8801D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Ресурсы школы креативных индустрий в системе среднего профессионального образования;</w:t>
            </w:r>
          </w:p>
          <w:p w14:paraId="15BB78A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  <w:r w:rsidRPr="003843B4">
              <w:rPr>
                <w:rFonts w:ascii="Calibri" w:eastAsia="Calibri" w:hAnsi="Calibri" w:cs="Times New Roman"/>
              </w:rPr>
              <w:t xml:space="preserve"> </w:t>
            </w:r>
            <w:r w:rsidRPr="003843B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повышение квалификации «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Искусственный интеллект: старт в будущее», 36ч.</w:t>
            </w:r>
          </w:p>
          <w:p w14:paraId="54104AF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-курс "Карьерный навигатор: эффективный поиск работы", 6ч.,</w:t>
            </w:r>
          </w:p>
          <w:p w14:paraId="1018338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курс "Стратегии эффективного трудоустройства в современных условиях", 6ч.</w:t>
            </w:r>
          </w:p>
          <w:p w14:paraId="0B7DA76D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курс "Поиск работы: карьерные ориентиры и мотивы выбора профессии", 6ч.</w:t>
            </w:r>
          </w:p>
          <w:p w14:paraId="6E8CAAD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«Эффективное обучение взрослых в корпоративной среде: преодоление сопротивления и современные подходы», 3ч;</w:t>
            </w:r>
          </w:p>
          <w:p w14:paraId="69C78D26" w14:textId="77777777" w:rsid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«Стратегическое управление обучением и развитием персонала» 3 ч</w:t>
            </w:r>
            <w:r w:rsidR="00BE5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A7CBD06" w14:textId="77777777" w:rsidR="00BE5703" w:rsidRDefault="00BE5703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25837E7C" w14:textId="106ED7C0" w:rsidR="00BE5703" w:rsidRPr="003843B4" w:rsidRDefault="00BE5703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E5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стажировка по программе "Технология поиска работы"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E5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ГКУ "Центр занятости населения РК"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981651" w14:textId="449964FA" w:rsidR="003843B4" w:rsidRPr="003843B4" w:rsidRDefault="004D3D38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  <w:r w:rsidR="003843B4"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9CEEE7" w14:textId="29A80F0E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B6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3843B4" w:rsidRPr="003843B4" w14:paraId="32E79476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F0C94D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67927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Соломонова Александра Михайловна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6AFD6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кооперативный техникум Карелреспотребсоюза, специальность «Информационные системы», 2024г.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88434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98CA1E1" w14:textId="4CE2A7DC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алгоритмизации и программирования</w:t>
            </w:r>
          </w:p>
          <w:p w14:paraId="4F9CDD58" w14:textId="2B8E3DBC" w:rsidR="003843B4" w:rsidRPr="003843B4" w:rsidRDefault="00212CAD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r w:rsidRPr="00212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роектирование и дизайн информационных систем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4480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ABB37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6D11D425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6004747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5F40D8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«Методика и технологии преподавания дисциплин и модулей. Направление: информационные дисциплины»,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9001E" w14:textId="0D1EB6F2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63838" w14:textId="7DE4016A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843B4" w:rsidRPr="003843B4" w14:paraId="67F94CAB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99BEE3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CB62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Ускова Кристина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24A5A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Бакалавр по двум профилям(направлениям): история, обществознание, 2017 г.,</w:t>
            </w:r>
          </w:p>
          <w:p w14:paraId="3BF4977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«Преподаватель уголовно-правовых дисциплин» 600ч., 2019г.</w:t>
            </w:r>
          </w:p>
          <w:p w14:paraId="3163A44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по программе «Право: теория и методика преподавания в образовательной организации», 2022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A2B8F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Педагог-организатор,</w:t>
            </w:r>
          </w:p>
          <w:p w14:paraId="3B9E04BD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5F378ED" w14:textId="0AE31092" w:rsidR="003843B4" w:rsidRPr="003843B4" w:rsidRDefault="003843B4" w:rsidP="0021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2DA1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2479F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7767F6F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повышение квалификации «Эффективность управления региональной молодежной политикой»;</w:t>
            </w:r>
          </w:p>
          <w:p w14:paraId="6A7AFDD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«Государственная политика Российской Федерации в области межэтнических и межконфессиональных отношений и профилактики экстремизма»;</w:t>
            </w:r>
          </w:p>
          <w:p w14:paraId="0B69B25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«Конкурс профессионального мастерства как инструмент развития профессиональных компетенций педагога»;</w:t>
            </w:r>
          </w:p>
          <w:p w14:paraId="70ECAAF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- 2 место в Республиканском конкурсе педагогического мастерства работников системы среднего профессионального образования Карелии, номинация «Преподаватель».;</w:t>
            </w:r>
          </w:p>
          <w:p w14:paraId="4268D33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«Философия», 16 ч.;</w:t>
            </w:r>
          </w:p>
          <w:p w14:paraId="4A7C22C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«История», 16 ч.;</w:t>
            </w:r>
          </w:p>
          <w:p w14:paraId="174EE37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Круглый стол «Карьерное самоопределение молодежи: вызовы и практики»;</w:t>
            </w:r>
          </w:p>
          <w:p w14:paraId="487833E7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Семинар «Эффективные дистанционные технологии ПОО в профориентации инвалидов и лиц с ОВЗ»;</w:t>
            </w:r>
          </w:p>
          <w:p w14:paraId="466BF43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«Развитие психолого-педагогических компетенций и профилактика эмоционального выгорания педагогов»,</w:t>
            </w:r>
          </w:p>
          <w:p w14:paraId="3683DC6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учить».</w:t>
            </w:r>
          </w:p>
          <w:p w14:paraId="7BAA7A9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E98CC" w14:textId="33BF340E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A8BA20" w14:textId="62EFCAAA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843B4" w:rsidRPr="003843B4" w14:paraId="622864BD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FF1D4D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14035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Кирилл Михайлович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D1F25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учитель истории и обществознания, 2023г.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498D4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6BDA8B3" w14:textId="77777777" w:rsidR="003843B4" w:rsidRPr="003843B4" w:rsidRDefault="003843B4" w:rsidP="00384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философии</w:t>
            </w:r>
          </w:p>
          <w:p w14:paraId="7E994A91" w14:textId="77777777" w:rsidR="003843B4" w:rsidRPr="003843B4" w:rsidRDefault="003843B4" w:rsidP="0021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EAAA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61DB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165DD24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8592332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EA8057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-повышение квалификации "Методика и технологии преподавания дисциплин и модулей. Направление: социально-гуманитарные дисциплины",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E75B76" w14:textId="179AFFCC" w:rsidR="003843B4" w:rsidRPr="003843B4" w:rsidRDefault="004D3D38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3843B4"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C899E" w14:textId="1E33F27C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3843B4" w:rsidRPr="003843B4" w14:paraId="66AEB760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1AAE08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931DB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Хафизова Арина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86AF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ВПО Петрозаводский государственный университет, Бакалавр. «Педагогическое образование (с двумя профилями подготовки)»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направление (профиль) «География и английский язык», 2018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57A77E" w14:textId="7A13A3AD" w:rsidR="00C42B9C" w:rsidRDefault="003843B4" w:rsidP="0021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C42B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География,</w:t>
            </w:r>
          </w:p>
          <w:p w14:paraId="668236F3" w14:textId="28729F57" w:rsidR="003843B4" w:rsidRPr="003843B4" w:rsidRDefault="003843B4" w:rsidP="0021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83043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54FB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31070AE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18BFA27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«Формирование финансовой грамотности у обучающихся 5-11 классов на уроках географии», 24ч.</w:t>
            </w:r>
          </w:p>
          <w:p w14:paraId="0AC7C41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2CBA3D3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«Актуальные технологии преподавания географии с учетом   профессиональной направленности программ СПО, реализуемых на базе СПО (в том числе при организации работы с обучающимися с ОВЗ и инвалидностью), 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CB0373" w14:textId="3C08092B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E5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053E1" w14:textId="12FDD5A9" w:rsidR="003843B4" w:rsidRPr="003843B4" w:rsidRDefault="00BE5703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843B4"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843B4" w:rsidRPr="003843B4" w14:paraId="36535A7C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BDD981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E1ED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Чванова Нина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01733F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институт, 1980г.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«Учитель физики и математики»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Специальность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«Физика и математика»,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области гражданской обороны и защите в чрезвычайных ситуациях,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F15A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EDD5785" w14:textId="35E5A2F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734C3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402EC6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7F4F5CB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22A58D6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42ECB63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Учебный предмет «Основы безопасности и защиты Родины»: практико-ориентированное обучение», 24ч.</w:t>
            </w:r>
          </w:p>
          <w:p w14:paraId="08311CC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5F2A4CB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Актуальные технологии преподавания дисциплины "Основы безопасности и защиты Родины" в профессиональном образовании (в том числе при организации работы обучающихся с ОВЗ и инвалидностью), 24ч.</w:t>
            </w:r>
          </w:p>
          <w:p w14:paraId="74CE18CA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99F771" w14:textId="61EC4621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B67FD8" w14:textId="257F9771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E5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843B4" w:rsidRPr="003843B4" w14:paraId="7B656982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A7E074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AA784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Щепетова Евгения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969F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«Педагогическое образование», направление (профиль) Математика, 2016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C2071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F979EBB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Математика, </w:t>
            </w:r>
          </w:p>
          <w:p w14:paraId="5D6F7427" w14:textId="42CDB3EC" w:rsidR="003843B4" w:rsidRPr="003843B4" w:rsidRDefault="003843B4" w:rsidP="0021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Элементы высшей математики,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212CAD" w:rsidRPr="00212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Дискретная математика с элементами математической логики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C7E24C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414730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 г.</w:t>
            </w:r>
          </w:p>
          <w:p w14:paraId="290E1E10" w14:textId="77777777" w:rsid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Курсы повышения квалификации «Методика и технологии преподавания дисциплин и модулей. Направление: математические дисциплины»</w:t>
            </w:r>
            <w:r w:rsidR="00BE5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DA41A91" w14:textId="77777777" w:rsidR="00BE5703" w:rsidRDefault="00BE5703" w:rsidP="00BE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3B9BDC7B" w14:textId="77777777" w:rsidR="00BE5703" w:rsidRDefault="00BE5703" w:rsidP="00BE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"Буллинг как двусторонняя проблема: искусство учителя превращать конфликт в диалог"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36E574B3" w14:textId="77777777" w:rsidR="00BE5703" w:rsidRDefault="00BE5703" w:rsidP="00BE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"Кризисные состояния у студентов: методы диагностики и профилактики"</w:t>
            </w:r>
            <w:r w:rsidR="007B6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BBAB811" w14:textId="77777777" w:rsidR="007B628F" w:rsidRDefault="007B628F" w:rsidP="007B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целостной естественно-научной картины мира в рамках общеобразовательного предмета "Химия" у студентов различных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профилей;</w:t>
            </w:r>
          </w:p>
          <w:p w14:paraId="65343120" w14:textId="77777777" w:rsidR="007B628F" w:rsidRDefault="007B628F" w:rsidP="007B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особенности обучения интегральному исчислению в СПО: понятия, приложения, цифровые ресурсы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E4D875F" w14:textId="77777777" w:rsidR="007B628F" w:rsidRDefault="007B628F" w:rsidP="007B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Личные сбережения: формируем финансовую культуру и рациональное мышление у студентов</w:t>
            </w:r>
          </w:p>
          <w:p w14:paraId="6554E483" w14:textId="69AD42B8" w:rsidR="007B628F" w:rsidRPr="003843B4" w:rsidRDefault="007B628F" w:rsidP="00BE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CF5AE6" w14:textId="5C56B1D9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ECCD9" w14:textId="29B13CBB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843B4" w:rsidRPr="003843B4" w14:paraId="5C48B3EC" w14:textId="77777777" w:rsidTr="003843B4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8DA7C5" w14:textId="77777777" w:rsidR="003843B4" w:rsidRPr="003843B4" w:rsidRDefault="003843B4" w:rsidP="00384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A2108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Яшин Иван Валерьевич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82227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 4 курса ФГБОУ ВО Петрозаводский государственный университет, Политология, историк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714B61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68210751" w14:textId="7D692F8E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Истории</w:t>
            </w:r>
          </w:p>
          <w:p w14:paraId="56229C45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D1E7D9" w14:textId="77777777" w:rsidR="003843B4" w:rsidRPr="003843B4" w:rsidRDefault="003843B4" w:rsidP="003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2E6743" w14:textId="05D4A8C1" w:rsidR="004D3D38" w:rsidRPr="003843B4" w:rsidRDefault="004D3D38" w:rsidP="004D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77B82F12" w14:textId="2CB02ADD" w:rsidR="003843B4" w:rsidRPr="003843B4" w:rsidRDefault="004D3D38" w:rsidP="00A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2AB10" w14:textId="624AB545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9989CF" w14:textId="75C9FAAD" w:rsidR="003843B4" w:rsidRPr="003843B4" w:rsidRDefault="003843B4" w:rsidP="00384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854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</w:tbl>
    <w:p w14:paraId="0317B27D" w14:textId="77777777" w:rsidR="005F4A27" w:rsidRDefault="005F4A27"/>
    <w:sectPr w:rsidR="005F4A27" w:rsidSect="00821B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B4"/>
    <w:rsid w:val="00212CAD"/>
    <w:rsid w:val="00322451"/>
    <w:rsid w:val="003843B4"/>
    <w:rsid w:val="00396278"/>
    <w:rsid w:val="004D3D38"/>
    <w:rsid w:val="005F4A27"/>
    <w:rsid w:val="007B628F"/>
    <w:rsid w:val="00821BC4"/>
    <w:rsid w:val="0085485F"/>
    <w:rsid w:val="00AC107F"/>
    <w:rsid w:val="00BE5703"/>
    <w:rsid w:val="00C42B9C"/>
    <w:rsid w:val="00CF1796"/>
    <w:rsid w:val="00D03AA2"/>
    <w:rsid w:val="00E0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7B84"/>
  <w15:chartTrackingRefBased/>
  <w15:docId w15:val="{237FA23A-24FE-4003-B062-DFEB2781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43B4"/>
  </w:style>
  <w:style w:type="paragraph" w:styleId="a3">
    <w:name w:val="Normal (Web)"/>
    <w:basedOn w:val="a"/>
    <w:uiPriority w:val="99"/>
    <w:unhideWhenUsed/>
    <w:rsid w:val="0038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43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next w:val="a5"/>
    <w:uiPriority w:val="34"/>
    <w:qFormat/>
    <w:rsid w:val="003843B4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3843B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annotation reference"/>
    <w:basedOn w:val="a0"/>
    <w:uiPriority w:val="99"/>
    <w:semiHidden/>
    <w:unhideWhenUsed/>
    <w:rsid w:val="003843B4"/>
    <w:rPr>
      <w:sz w:val="16"/>
      <w:szCs w:val="16"/>
    </w:rPr>
  </w:style>
  <w:style w:type="paragraph" w:customStyle="1" w:styleId="11">
    <w:name w:val="Текст примечания1"/>
    <w:basedOn w:val="a"/>
    <w:next w:val="a7"/>
    <w:link w:val="a8"/>
    <w:uiPriority w:val="99"/>
    <w:semiHidden/>
    <w:unhideWhenUsed/>
    <w:rsid w:val="003843B4"/>
    <w:pPr>
      <w:spacing w:after="200" w:line="240" w:lineRule="auto"/>
    </w:pPr>
    <w:rPr>
      <w:rFonts w:ascii="Calibri" w:eastAsia="Calibri" w:hAnsi="Calibri" w:cs="Times New Roman"/>
    </w:rPr>
  </w:style>
  <w:style w:type="character" w:customStyle="1" w:styleId="a8">
    <w:name w:val="Текст примечания Знак"/>
    <w:basedOn w:val="a0"/>
    <w:link w:val="11"/>
    <w:uiPriority w:val="99"/>
    <w:semiHidden/>
    <w:rsid w:val="003843B4"/>
    <w:rPr>
      <w:rFonts w:ascii="Calibri" w:eastAsia="Calibri" w:hAnsi="Calibri" w:cs="Times New Roman"/>
      <w:lang w:eastAsia="en-US"/>
    </w:rPr>
  </w:style>
  <w:style w:type="paragraph" w:customStyle="1" w:styleId="12">
    <w:name w:val="Тема примечания1"/>
    <w:basedOn w:val="a7"/>
    <w:next w:val="a7"/>
    <w:uiPriority w:val="99"/>
    <w:semiHidden/>
    <w:unhideWhenUsed/>
    <w:rsid w:val="003843B4"/>
    <w:pPr>
      <w:spacing w:after="200"/>
    </w:pPr>
    <w:rPr>
      <w:b/>
      <w:bCs/>
    </w:rPr>
  </w:style>
  <w:style w:type="character" w:customStyle="1" w:styleId="a9">
    <w:name w:val="Тема примечания Знак"/>
    <w:basedOn w:val="a8"/>
    <w:link w:val="aa"/>
    <w:uiPriority w:val="99"/>
    <w:semiHidden/>
    <w:rsid w:val="003843B4"/>
    <w:rPr>
      <w:rFonts w:ascii="Calibri" w:eastAsia="Calibri" w:hAnsi="Calibri" w:cs="Times New Roman"/>
      <w:b/>
      <w:bCs/>
      <w:lang w:eastAsia="en-US"/>
    </w:rPr>
  </w:style>
  <w:style w:type="paragraph" w:styleId="a5">
    <w:name w:val="List Paragraph"/>
    <w:basedOn w:val="a"/>
    <w:uiPriority w:val="34"/>
    <w:qFormat/>
    <w:rsid w:val="003843B4"/>
    <w:pPr>
      <w:ind w:left="720"/>
      <w:contextualSpacing/>
    </w:pPr>
  </w:style>
  <w:style w:type="paragraph" w:styleId="a7">
    <w:name w:val="annotation text"/>
    <w:basedOn w:val="a"/>
    <w:link w:val="13"/>
    <w:uiPriority w:val="99"/>
    <w:semiHidden/>
    <w:unhideWhenUsed/>
    <w:rsid w:val="003843B4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7"/>
    <w:uiPriority w:val="99"/>
    <w:semiHidden/>
    <w:rsid w:val="003843B4"/>
    <w:rPr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3843B4"/>
    <w:rPr>
      <w:rFonts w:ascii="Calibri" w:eastAsia="Calibri" w:hAnsi="Calibri" w:cs="Times New Roman"/>
      <w:b/>
      <w:bCs/>
      <w:sz w:val="22"/>
      <w:szCs w:val="22"/>
    </w:rPr>
  </w:style>
  <w:style w:type="character" w:customStyle="1" w:styleId="14">
    <w:name w:val="Тема примечания Знак1"/>
    <w:basedOn w:val="13"/>
    <w:uiPriority w:val="99"/>
    <w:semiHidden/>
    <w:rsid w:val="003843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E4A1-CF31-460F-905C-EA801A34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12</cp:revision>
  <dcterms:created xsi:type="dcterms:W3CDTF">2026-02-04T08:39:00Z</dcterms:created>
  <dcterms:modified xsi:type="dcterms:W3CDTF">2026-06-11T08:26:00Z</dcterms:modified>
</cp:coreProperties>
</file>