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CEAB" w14:textId="77777777" w:rsidR="007C2D3B" w:rsidRPr="00BA18DD" w:rsidRDefault="007C2D3B" w:rsidP="007C2D3B">
      <w:pPr>
        <w:ind w:left="1701"/>
        <w:jc w:val="center"/>
        <w:rPr>
          <w:bCs/>
        </w:rPr>
      </w:pPr>
      <w:r w:rsidRPr="00BA18DD">
        <w:rPr>
          <w:rFonts w:ascii="Tahoma" w:hAnsi="Tahoma"/>
          <w:bCs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33BB0D8B" wp14:editId="2A034984">
            <wp:simplePos x="0" y="0"/>
            <wp:positionH relativeFrom="column">
              <wp:posOffset>-375285</wp:posOffset>
            </wp:positionH>
            <wp:positionV relativeFrom="paragraph">
              <wp:posOffset>-5715</wp:posOffset>
            </wp:positionV>
            <wp:extent cx="1342390" cy="1003935"/>
            <wp:effectExtent l="0" t="0" r="0" b="5715"/>
            <wp:wrapNone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18DD">
        <w:rPr>
          <w:bCs/>
        </w:rPr>
        <w:t>ЧАСТНОЕ ПРОФЕССИОНАЛЬНОЕ</w:t>
      </w:r>
    </w:p>
    <w:p w14:paraId="086737E9" w14:textId="77777777" w:rsidR="007C2D3B" w:rsidRPr="00BA18DD" w:rsidRDefault="007C2D3B" w:rsidP="007C2D3B">
      <w:pPr>
        <w:ind w:left="1701"/>
        <w:jc w:val="center"/>
        <w:rPr>
          <w:bCs/>
        </w:rPr>
      </w:pPr>
      <w:r w:rsidRPr="00BA18DD">
        <w:rPr>
          <w:bCs/>
        </w:rPr>
        <w:t>ОБРАЗОВАТЕЛЬНОЕ УЧРЕЖДЕНИЕ</w:t>
      </w:r>
    </w:p>
    <w:p w14:paraId="7AD8AB8D" w14:textId="77777777" w:rsidR="007C2D3B" w:rsidRPr="00BA18DD" w:rsidRDefault="007C2D3B" w:rsidP="007C2D3B">
      <w:pPr>
        <w:ind w:left="1701"/>
        <w:jc w:val="center"/>
        <w:rPr>
          <w:bCs/>
        </w:rPr>
      </w:pPr>
      <w:r w:rsidRPr="00BA18DD">
        <w:rPr>
          <w:bCs/>
        </w:rPr>
        <w:t>ПЕТРОЗАВОДСКИЙ КООПЕРАТИВНЫЙ ТЕХНИКУМ</w:t>
      </w:r>
    </w:p>
    <w:p w14:paraId="653A2C1E" w14:textId="77777777" w:rsidR="007C2D3B" w:rsidRPr="00BA18DD" w:rsidRDefault="007C2D3B" w:rsidP="007C2D3B">
      <w:pPr>
        <w:ind w:left="1701"/>
        <w:jc w:val="center"/>
        <w:rPr>
          <w:bCs/>
        </w:rPr>
      </w:pPr>
      <w:r w:rsidRPr="00BA18DD">
        <w:rPr>
          <w:bCs/>
        </w:rPr>
        <w:t>КАРЕЛРЕСПОТРЕБСОЮЗА (ЧПОУ ПКТК)</w:t>
      </w:r>
    </w:p>
    <w:p w14:paraId="03BB6A52" w14:textId="77777777" w:rsidR="007C2D3B" w:rsidRPr="00BA18DD" w:rsidRDefault="007C2D3B" w:rsidP="007C2D3B">
      <w:pPr>
        <w:ind w:left="1701"/>
        <w:jc w:val="center"/>
        <w:rPr>
          <w:bCs/>
        </w:rPr>
      </w:pPr>
      <w:r w:rsidRPr="00BA18DD">
        <w:rPr>
          <w:bCs/>
        </w:rPr>
        <w:t>185660 Республика Карелия г. Петрозаводск, пр. Первомайский, 1-А,</w:t>
      </w:r>
    </w:p>
    <w:p w14:paraId="47EA8316" w14:textId="77777777" w:rsidR="007C2D3B" w:rsidRPr="00BA18DD" w:rsidRDefault="007C2D3B" w:rsidP="007C2D3B">
      <w:pPr>
        <w:ind w:left="1701"/>
        <w:jc w:val="center"/>
        <w:rPr>
          <w:bCs/>
        </w:rPr>
      </w:pPr>
      <w:r w:rsidRPr="00BA18DD">
        <w:rPr>
          <w:bCs/>
        </w:rPr>
        <w:t>тел./факс (8-814 -2) 70-22-73</w:t>
      </w:r>
    </w:p>
    <w:p w14:paraId="0AB3BEC8" w14:textId="77777777" w:rsidR="007C2D3B" w:rsidRPr="00BA18DD" w:rsidRDefault="00E40C72" w:rsidP="007C2D3B">
      <w:pPr>
        <w:ind w:left="1080"/>
        <w:jc w:val="center"/>
        <w:rPr>
          <w:bCs/>
        </w:rPr>
      </w:pPr>
      <w:r>
        <w:rPr>
          <w:rFonts w:ascii="Tahoma" w:hAnsi="Tahoma"/>
          <w:bCs/>
          <w:noProof/>
          <w:szCs w:val="20"/>
        </w:rPr>
        <w:pict w14:anchorId="5B281362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</w:pict>
      </w:r>
    </w:p>
    <w:p w14:paraId="2CAAC5B1" w14:textId="77777777" w:rsidR="007C2D3B" w:rsidRPr="00BA18DD" w:rsidRDefault="007C2D3B" w:rsidP="007C2D3B">
      <w:pPr>
        <w:autoSpaceDE w:val="0"/>
        <w:autoSpaceDN w:val="0"/>
        <w:adjustRightInd w:val="0"/>
        <w:rPr>
          <w:bCs/>
        </w:rPr>
      </w:pPr>
    </w:p>
    <w:p w14:paraId="2E6ED245" w14:textId="77777777" w:rsidR="007C2D3B" w:rsidRPr="00BA18DD" w:rsidRDefault="007C2D3B" w:rsidP="007C2D3B">
      <w:pPr>
        <w:rPr>
          <w:bCs/>
        </w:rPr>
      </w:pPr>
    </w:p>
    <w:p w14:paraId="6C857908" w14:textId="77777777" w:rsidR="007C2D3B" w:rsidRPr="00BA18DD" w:rsidRDefault="007C2D3B" w:rsidP="007C2D3B">
      <w:pPr>
        <w:rPr>
          <w:bCs/>
        </w:rPr>
      </w:pPr>
    </w:p>
    <w:p w14:paraId="57810B2F" w14:textId="77777777" w:rsidR="007C2D3B" w:rsidRPr="00BA18DD" w:rsidRDefault="007C2D3B" w:rsidP="007C2D3B">
      <w:pPr>
        <w:rPr>
          <w:bCs/>
        </w:rPr>
      </w:pPr>
    </w:p>
    <w:p w14:paraId="0C96FDD8" w14:textId="77777777" w:rsidR="007C2D3B" w:rsidRDefault="007C2D3B" w:rsidP="007C2D3B">
      <w:pPr>
        <w:rPr>
          <w:bCs/>
        </w:rPr>
      </w:pPr>
    </w:p>
    <w:p w14:paraId="1794ECF0" w14:textId="77777777" w:rsidR="00870064" w:rsidRDefault="00870064" w:rsidP="007C2D3B">
      <w:pPr>
        <w:rPr>
          <w:bCs/>
        </w:rPr>
      </w:pPr>
    </w:p>
    <w:p w14:paraId="47525FC5" w14:textId="77777777" w:rsidR="00D62801" w:rsidRDefault="00D62801" w:rsidP="007C2D3B">
      <w:pPr>
        <w:rPr>
          <w:bCs/>
        </w:rPr>
      </w:pPr>
    </w:p>
    <w:p w14:paraId="3E30E554" w14:textId="77777777" w:rsidR="00870064" w:rsidRDefault="00870064" w:rsidP="007C2D3B">
      <w:pPr>
        <w:rPr>
          <w:bCs/>
        </w:rPr>
      </w:pPr>
    </w:p>
    <w:p w14:paraId="74DA9C68" w14:textId="77777777" w:rsidR="00870064" w:rsidRPr="00BA18DD" w:rsidRDefault="00870064" w:rsidP="007C2D3B">
      <w:pPr>
        <w:rPr>
          <w:bCs/>
        </w:rPr>
      </w:pPr>
    </w:p>
    <w:p w14:paraId="01AF3A45" w14:textId="77777777" w:rsidR="007C2D3B" w:rsidRPr="00BA18DD" w:rsidRDefault="007C2D3B" w:rsidP="007C2D3B">
      <w:pPr>
        <w:rPr>
          <w:bCs/>
        </w:rPr>
      </w:pPr>
    </w:p>
    <w:p w14:paraId="3A5B1F8A" w14:textId="77777777" w:rsidR="007C2D3B" w:rsidRPr="00BA18DD" w:rsidRDefault="007C2D3B" w:rsidP="007C2D3B">
      <w:pPr>
        <w:rPr>
          <w:bCs/>
        </w:rPr>
      </w:pPr>
    </w:p>
    <w:p w14:paraId="54D5CCFF" w14:textId="77777777" w:rsidR="007C2D3B" w:rsidRPr="00BA18DD" w:rsidRDefault="007C2D3B" w:rsidP="007C2D3B">
      <w:pPr>
        <w:rPr>
          <w:bCs/>
        </w:rPr>
      </w:pPr>
    </w:p>
    <w:p w14:paraId="292637A4" w14:textId="77777777" w:rsidR="007C2D3B" w:rsidRPr="00BA18DD" w:rsidRDefault="007C2D3B" w:rsidP="007C2D3B">
      <w:pPr>
        <w:jc w:val="center"/>
        <w:rPr>
          <w:bCs/>
        </w:rPr>
      </w:pPr>
      <w:r w:rsidRPr="00BA18DD">
        <w:rPr>
          <w:bCs/>
        </w:rPr>
        <w:t xml:space="preserve">РАБОЧАЯ ПРОГРАММА </w:t>
      </w:r>
    </w:p>
    <w:p w14:paraId="3A3162B9" w14:textId="77777777" w:rsidR="007C2D3B" w:rsidRPr="00BA18DD" w:rsidRDefault="007C2D3B" w:rsidP="007C2D3B">
      <w:pPr>
        <w:jc w:val="center"/>
        <w:rPr>
          <w:bCs/>
        </w:rPr>
      </w:pPr>
    </w:p>
    <w:p w14:paraId="13A52C60" w14:textId="77777777" w:rsidR="007C2D3B" w:rsidRPr="00BA18DD" w:rsidRDefault="00BA18DD" w:rsidP="007C2D3B">
      <w:pPr>
        <w:jc w:val="center"/>
        <w:rPr>
          <w:bCs/>
        </w:rPr>
      </w:pPr>
      <w:r>
        <w:rPr>
          <w:bCs/>
        </w:rPr>
        <w:t>дисциплины</w:t>
      </w:r>
    </w:p>
    <w:p w14:paraId="42A41832" w14:textId="77777777" w:rsidR="007C2D3B" w:rsidRPr="003E0103" w:rsidRDefault="007C2D3B" w:rsidP="007C2D3B">
      <w:pPr>
        <w:jc w:val="center"/>
        <w:rPr>
          <w:b/>
        </w:rPr>
      </w:pPr>
    </w:p>
    <w:p w14:paraId="2C410E48" w14:textId="77777777" w:rsidR="007C2D3B" w:rsidRDefault="00BA18DD" w:rsidP="007C2D3B">
      <w:pPr>
        <w:jc w:val="center"/>
        <w:rPr>
          <w:bCs/>
        </w:rPr>
      </w:pPr>
      <w:r w:rsidRPr="00BA18DD">
        <w:rPr>
          <w:bCs/>
        </w:rPr>
        <w:t>ИНЖЕНЕРНАЯ КОМПЬЮТЕРНАЯ ГРАФИКА</w:t>
      </w:r>
    </w:p>
    <w:p w14:paraId="56CDAB02" w14:textId="77777777" w:rsidR="00BA18DD" w:rsidRPr="00BA18DD" w:rsidRDefault="00BA18DD" w:rsidP="007C2D3B">
      <w:pPr>
        <w:jc w:val="center"/>
        <w:rPr>
          <w:bCs/>
          <w:i/>
        </w:rPr>
      </w:pPr>
    </w:p>
    <w:p w14:paraId="2B26572D" w14:textId="77777777" w:rsidR="007C2D3B" w:rsidRPr="003E0103" w:rsidRDefault="007C2D3B" w:rsidP="007C2D3B">
      <w:pPr>
        <w:jc w:val="center"/>
      </w:pPr>
      <w:r w:rsidRPr="003E0103">
        <w:t>для специальности</w:t>
      </w:r>
    </w:p>
    <w:p w14:paraId="78EB1EF4" w14:textId="77777777" w:rsidR="007C2D3B" w:rsidRPr="003E0103" w:rsidRDefault="007C2D3B" w:rsidP="007C2D3B">
      <w:pPr>
        <w:jc w:val="center"/>
      </w:pPr>
    </w:p>
    <w:p w14:paraId="6F0F6D06" w14:textId="77777777" w:rsidR="007C2D3B" w:rsidRPr="00D74DF0" w:rsidRDefault="00BA18DD" w:rsidP="007C2D3B">
      <w:pPr>
        <w:jc w:val="center"/>
        <w:rPr>
          <w:i/>
          <w:sz w:val="18"/>
          <w:szCs w:val="18"/>
        </w:rPr>
      </w:pPr>
      <w:r>
        <w:rPr>
          <w:bCs/>
        </w:rPr>
        <w:t xml:space="preserve">09.02.06 </w:t>
      </w:r>
      <w:r w:rsidRPr="00BA18DD">
        <w:rPr>
          <w:bCs/>
        </w:rPr>
        <w:t>Сетевое и системное администрирование</w:t>
      </w:r>
    </w:p>
    <w:p w14:paraId="3DD67F15" w14:textId="77777777" w:rsidR="007C2D3B" w:rsidRPr="003E0103" w:rsidRDefault="007C2D3B" w:rsidP="007C2D3B">
      <w:pPr>
        <w:jc w:val="center"/>
      </w:pPr>
    </w:p>
    <w:p w14:paraId="68D624DD" w14:textId="77777777" w:rsidR="007C2D3B" w:rsidRPr="003E0103" w:rsidRDefault="007C2D3B" w:rsidP="007C2D3B">
      <w:pPr>
        <w:jc w:val="center"/>
      </w:pPr>
    </w:p>
    <w:p w14:paraId="7A512320" w14:textId="77777777" w:rsidR="007C2D3B" w:rsidRPr="003E0103" w:rsidRDefault="007C2D3B" w:rsidP="007C2D3B">
      <w:pPr>
        <w:jc w:val="center"/>
      </w:pPr>
    </w:p>
    <w:p w14:paraId="15BD7199" w14:textId="77777777" w:rsidR="007C2D3B" w:rsidRPr="003E0103" w:rsidRDefault="007C2D3B" w:rsidP="007C2D3B">
      <w:pPr>
        <w:jc w:val="center"/>
      </w:pPr>
    </w:p>
    <w:p w14:paraId="1FBBAE82" w14:textId="77777777" w:rsidR="007C2D3B" w:rsidRPr="003E0103" w:rsidRDefault="007C2D3B" w:rsidP="007C2D3B">
      <w:pPr>
        <w:jc w:val="center"/>
      </w:pPr>
    </w:p>
    <w:p w14:paraId="7E228657" w14:textId="77777777" w:rsidR="007C2D3B" w:rsidRPr="003E0103" w:rsidRDefault="007C2D3B" w:rsidP="007C2D3B">
      <w:pPr>
        <w:jc w:val="center"/>
      </w:pPr>
    </w:p>
    <w:p w14:paraId="0D88C500" w14:textId="77777777" w:rsidR="007C2D3B" w:rsidRPr="003E0103" w:rsidRDefault="007C2D3B" w:rsidP="007C2D3B">
      <w:pPr>
        <w:jc w:val="center"/>
      </w:pPr>
    </w:p>
    <w:p w14:paraId="52FA3B2F" w14:textId="77777777" w:rsidR="007C2D3B" w:rsidRDefault="007C2D3B" w:rsidP="007C2D3B">
      <w:pPr>
        <w:jc w:val="center"/>
      </w:pPr>
    </w:p>
    <w:p w14:paraId="64BD5E07" w14:textId="77777777" w:rsidR="00870064" w:rsidRDefault="00870064" w:rsidP="007C2D3B">
      <w:pPr>
        <w:jc w:val="center"/>
      </w:pPr>
    </w:p>
    <w:p w14:paraId="4FCD1838" w14:textId="77777777" w:rsidR="00870064" w:rsidRDefault="00870064" w:rsidP="007C2D3B">
      <w:pPr>
        <w:jc w:val="center"/>
      </w:pPr>
    </w:p>
    <w:p w14:paraId="0A2708D8" w14:textId="77777777" w:rsidR="00870064" w:rsidRDefault="00870064" w:rsidP="007C2D3B">
      <w:pPr>
        <w:jc w:val="center"/>
      </w:pPr>
    </w:p>
    <w:p w14:paraId="168AFA8C" w14:textId="77777777" w:rsidR="00870064" w:rsidRDefault="00870064" w:rsidP="007C2D3B">
      <w:pPr>
        <w:jc w:val="center"/>
      </w:pPr>
    </w:p>
    <w:p w14:paraId="6CBA898D" w14:textId="77777777" w:rsidR="00D62801" w:rsidRDefault="00D62801" w:rsidP="007C2D3B">
      <w:pPr>
        <w:jc w:val="center"/>
      </w:pPr>
    </w:p>
    <w:p w14:paraId="4B3BC502" w14:textId="77777777" w:rsidR="00D62801" w:rsidRDefault="00D62801" w:rsidP="007C2D3B">
      <w:pPr>
        <w:jc w:val="center"/>
      </w:pPr>
    </w:p>
    <w:p w14:paraId="4F01AF06" w14:textId="77777777" w:rsidR="00D62801" w:rsidRPr="003E0103" w:rsidRDefault="00D62801" w:rsidP="007C2D3B">
      <w:pPr>
        <w:jc w:val="center"/>
      </w:pPr>
    </w:p>
    <w:p w14:paraId="0EA45618" w14:textId="77777777" w:rsidR="007C2D3B" w:rsidRPr="003E0103" w:rsidRDefault="007C2D3B" w:rsidP="007C2D3B">
      <w:pPr>
        <w:jc w:val="center"/>
      </w:pPr>
    </w:p>
    <w:p w14:paraId="5187932F" w14:textId="77777777" w:rsidR="007C2D3B" w:rsidRPr="003E0103" w:rsidRDefault="007C2D3B" w:rsidP="007C2D3B">
      <w:pPr>
        <w:jc w:val="center"/>
      </w:pPr>
    </w:p>
    <w:p w14:paraId="59266251" w14:textId="77777777" w:rsidR="007C2D3B" w:rsidRPr="003E0103" w:rsidRDefault="007C2D3B" w:rsidP="007C2D3B">
      <w:pPr>
        <w:jc w:val="center"/>
      </w:pPr>
    </w:p>
    <w:p w14:paraId="30969B03" w14:textId="77777777" w:rsidR="007C2D3B" w:rsidRPr="003E0103" w:rsidRDefault="007C2D3B" w:rsidP="007C2D3B">
      <w:pPr>
        <w:jc w:val="center"/>
      </w:pPr>
    </w:p>
    <w:p w14:paraId="1CC596E9" w14:textId="77777777" w:rsidR="007C2D3B" w:rsidRPr="003E0103" w:rsidRDefault="007C2D3B" w:rsidP="007C2D3B">
      <w:pPr>
        <w:jc w:val="center"/>
      </w:pPr>
      <w:r w:rsidRPr="003E0103">
        <w:t>г. Петрозаводск, 20</w:t>
      </w:r>
      <w:r w:rsidR="00BA18DD">
        <w:t>25</w:t>
      </w:r>
      <w:r w:rsidRPr="003E0103">
        <w:t>.</w:t>
      </w:r>
    </w:p>
    <w:p w14:paraId="633B33CC" w14:textId="77777777" w:rsidR="007C2D3B" w:rsidRPr="0067297C" w:rsidRDefault="007C2D3B" w:rsidP="007C2D3B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3E0103">
        <w:rPr>
          <w:caps/>
        </w:rPr>
        <w:br w:type="page"/>
      </w:r>
    </w:p>
    <w:p w14:paraId="713EFA10" w14:textId="77777777" w:rsidR="007C2D3B" w:rsidRPr="003E0103" w:rsidRDefault="007C2D3B" w:rsidP="007C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14:paraId="180C39AA" w14:textId="6FFCAB6F" w:rsidR="00B842F1" w:rsidRDefault="007C2D3B" w:rsidP="00B842F1">
      <w:pPr>
        <w:ind w:firstLine="709"/>
        <w:jc w:val="both"/>
      </w:pPr>
      <w:r w:rsidRPr="008518DD">
        <w:t>Рабочая п</w:t>
      </w:r>
      <w:r w:rsidRPr="003E0103">
        <w:t>рограмма</w:t>
      </w:r>
      <w:r w:rsidR="003C6194">
        <w:t xml:space="preserve"> </w:t>
      </w:r>
      <w:r w:rsidRPr="00D74DF0">
        <w:t>дисциплины</w:t>
      </w:r>
      <w:r w:rsidRPr="003E0103">
        <w:t xml:space="preserve"> «</w:t>
      </w:r>
      <w:r w:rsidR="00B842F1" w:rsidRPr="00BA18DD">
        <w:rPr>
          <w:bCs/>
        </w:rPr>
        <w:t>Инженерная компьютерная графика</w:t>
      </w:r>
      <w:r w:rsidRPr="003E0103">
        <w:t>»</w:t>
      </w:r>
      <w:r w:rsidRPr="008518DD">
        <w:t xml:space="preserve"> (далее </w:t>
      </w:r>
      <w:r w:rsidR="003C6194">
        <w:t>–</w:t>
      </w:r>
      <w:r w:rsidRPr="008518DD">
        <w:t xml:space="preserve"> п</w:t>
      </w:r>
      <w:r w:rsidRPr="003E0103">
        <w:t>рограмма</w:t>
      </w:r>
      <w:r w:rsidR="003C6194">
        <w:t xml:space="preserve"> </w:t>
      </w:r>
      <w:r w:rsidRPr="003E0103">
        <w:t>дисциплины</w:t>
      </w:r>
      <w:r w:rsidRPr="008518DD">
        <w:t xml:space="preserve">) </w:t>
      </w:r>
      <w:r w:rsidRPr="003E0103">
        <w:t>разработана на основе Федерального государственного образовательного стандарта</w:t>
      </w:r>
      <w:r>
        <w:t xml:space="preserve"> среднего профессионального образования</w:t>
      </w:r>
      <w:r w:rsidRPr="003E0103">
        <w:t xml:space="preserve"> (далее – ФГОС</w:t>
      </w:r>
      <w:r>
        <w:t xml:space="preserve"> </w:t>
      </w:r>
      <w:proofErr w:type="gramStart"/>
      <w:r>
        <w:t>СПО</w:t>
      </w:r>
      <w:r w:rsidRPr="003E0103">
        <w:t>)по</w:t>
      </w:r>
      <w:proofErr w:type="gramEnd"/>
      <w:r w:rsidRPr="003E0103">
        <w:t xml:space="preserve"> специальности </w:t>
      </w:r>
      <w:r w:rsidR="00B842F1" w:rsidRPr="00B842F1">
        <w:t>09.02.06 Сетевое и системное администрирование</w:t>
      </w:r>
    </w:p>
    <w:p w14:paraId="280D005B" w14:textId="77777777" w:rsidR="00B842F1" w:rsidRDefault="00B842F1" w:rsidP="00B842F1">
      <w:pPr>
        <w:ind w:firstLine="709"/>
        <w:jc w:val="both"/>
      </w:pPr>
    </w:p>
    <w:p w14:paraId="15D3757C" w14:textId="77777777" w:rsidR="007C2D3B" w:rsidRPr="003E0103" w:rsidRDefault="007C2D3B" w:rsidP="00B842F1">
      <w:pPr>
        <w:ind w:firstLine="709"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C4EC207" w14:textId="77777777" w:rsidR="007C2D3B" w:rsidRPr="003E0103" w:rsidRDefault="007C2D3B" w:rsidP="00B8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14:paraId="24767849" w14:textId="77777777" w:rsidR="007C2D3B" w:rsidRPr="003E0103" w:rsidRDefault="007C2D3B" w:rsidP="00B8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3E0103">
        <w:t xml:space="preserve">Разработчик: </w:t>
      </w:r>
      <w:r w:rsidR="00B842F1">
        <w:t>Силина А.С.</w:t>
      </w:r>
      <w:r w:rsidRPr="003E0103">
        <w:t xml:space="preserve"> - преподаватель ЧПОУ ПКТК</w:t>
      </w:r>
    </w:p>
    <w:p w14:paraId="6FF1582A" w14:textId="77777777" w:rsidR="007C2D3B" w:rsidRPr="00D74DF0" w:rsidRDefault="007C2D3B" w:rsidP="007C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tab/>
      </w:r>
      <w:r>
        <w:tab/>
      </w:r>
      <w:r>
        <w:tab/>
      </w:r>
    </w:p>
    <w:p w14:paraId="18D046AF" w14:textId="77777777" w:rsidR="007C2D3B" w:rsidRPr="003E0103" w:rsidRDefault="007C2D3B" w:rsidP="007C2D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3E0103">
        <w:rPr>
          <w:rFonts w:ascii="Times New Roman" w:hAnsi="Times New Roman"/>
          <w:b w:val="0"/>
          <w:sz w:val="24"/>
          <w:szCs w:val="24"/>
        </w:rPr>
        <w:br w:type="page"/>
      </w:r>
    </w:p>
    <w:p w14:paraId="09347222" w14:textId="77777777" w:rsidR="007C2D3B" w:rsidRPr="00B842F1" w:rsidRDefault="007C2D3B" w:rsidP="00B842F1">
      <w:pPr>
        <w:pStyle w:val="a3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B842F1">
        <w:rPr>
          <w:b/>
          <w:caps/>
        </w:rPr>
        <w:lastRenderedPageBreak/>
        <w:t>паспорт ПРОГРАММЫ ДИСЦИПЛИНЫ</w:t>
      </w:r>
    </w:p>
    <w:p w14:paraId="3C0B2B90" w14:textId="77777777" w:rsidR="00B842F1" w:rsidRPr="00B842F1" w:rsidRDefault="00B842F1" w:rsidP="00B842F1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14:paraId="13930968" w14:textId="77777777" w:rsidR="007C2D3B" w:rsidRDefault="00B842F1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BA18DD">
        <w:rPr>
          <w:bCs/>
        </w:rPr>
        <w:t>ИНЖЕНЕРНАЯ КОМПЬЮТЕРНАЯ ГРАФИКА</w:t>
      </w:r>
    </w:p>
    <w:p w14:paraId="0ADCA94F" w14:textId="77777777" w:rsidR="00B842F1" w:rsidRPr="003E0103" w:rsidRDefault="00B842F1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14:paraId="4E57FCF6" w14:textId="77777777" w:rsidR="007C2D3B" w:rsidRPr="003E0103" w:rsidRDefault="007C2D3B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3E0103">
        <w:rPr>
          <w:b/>
        </w:rPr>
        <w:t>1.1. Область применения программы</w:t>
      </w:r>
    </w:p>
    <w:p w14:paraId="20904B3A" w14:textId="77777777" w:rsidR="00B842F1" w:rsidRDefault="007C2D3B" w:rsidP="00B842F1">
      <w:pPr>
        <w:ind w:firstLine="709"/>
        <w:jc w:val="both"/>
      </w:pPr>
      <w:r w:rsidRPr="003E0103">
        <w:t xml:space="preserve">Программа дисциплины является частью программы подготовки специалистов среднего звена (ППССЗ) по специальности </w:t>
      </w:r>
      <w:r w:rsidR="00B842F1" w:rsidRPr="00B842F1">
        <w:t>09.02.06 Сетевое и системное администрирование</w:t>
      </w:r>
    </w:p>
    <w:p w14:paraId="5AA2AC16" w14:textId="77777777" w:rsidR="00B842F1" w:rsidRDefault="00B842F1" w:rsidP="00B842F1">
      <w:pPr>
        <w:ind w:firstLine="709"/>
        <w:jc w:val="both"/>
      </w:pPr>
    </w:p>
    <w:p w14:paraId="2DB0B4CA" w14:textId="77777777" w:rsidR="007C2D3B" w:rsidRPr="003E0103" w:rsidRDefault="007C2D3B" w:rsidP="00B8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3E0103">
        <w:rPr>
          <w:b/>
        </w:rPr>
        <w:t xml:space="preserve">1.2. Место </w:t>
      </w:r>
      <w:r w:rsidRPr="008173CC">
        <w:rPr>
          <w:b/>
        </w:rPr>
        <w:t>дисциплины</w:t>
      </w:r>
      <w:r w:rsidRPr="003E0103">
        <w:rPr>
          <w:b/>
        </w:rPr>
        <w:t xml:space="preserve"> в структуре программы подготовки специалистов среднего звена:</w:t>
      </w:r>
    </w:p>
    <w:p w14:paraId="6F147954" w14:textId="77777777" w:rsidR="007C2D3B" w:rsidRDefault="007C2D3B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3E0103">
        <w:t xml:space="preserve">дисциплина входит в </w:t>
      </w:r>
      <w:r w:rsidR="00B842F1">
        <w:t>о</w:t>
      </w:r>
      <w:r w:rsidR="00B842F1" w:rsidRPr="00B842F1">
        <w:t xml:space="preserve">бщепрофессиональный </w:t>
      </w:r>
      <w:r w:rsidRPr="003E0103">
        <w:t>цикл</w:t>
      </w:r>
      <w:r>
        <w:t>.</w:t>
      </w:r>
    </w:p>
    <w:p w14:paraId="7F7F8472" w14:textId="77777777" w:rsidR="007C2D3B" w:rsidRPr="003E0103" w:rsidRDefault="007C2D3B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5A091035" w14:textId="77777777" w:rsidR="007C2D3B" w:rsidRPr="003E0103" w:rsidRDefault="007C2D3B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C06BB">
        <w:rPr>
          <w:b/>
        </w:rPr>
        <w:t>1.3. Цели</w:t>
      </w:r>
      <w:r w:rsidRPr="003E0103">
        <w:rPr>
          <w:b/>
        </w:rPr>
        <w:t xml:space="preserve"> и задачи дисциплины – требования к результатам освоения дисциплины:</w:t>
      </w:r>
    </w:p>
    <w:p w14:paraId="28BFB8C4" w14:textId="77777777" w:rsidR="007C2D3B" w:rsidRPr="003E0103" w:rsidRDefault="007C2D3B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E20062D" w14:textId="77777777" w:rsidR="007C2D3B" w:rsidRDefault="007C2D3B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3E0103">
        <w:rPr>
          <w:b/>
        </w:rPr>
        <w:t xml:space="preserve">В результате освоения дисциплины обучающийся должен </w:t>
      </w:r>
      <w:r w:rsidRPr="003E0103">
        <w:rPr>
          <w:b/>
          <w:u w:val="single"/>
        </w:rPr>
        <w:t>уметь</w:t>
      </w:r>
      <w:r w:rsidRPr="003E0103">
        <w:rPr>
          <w:b/>
        </w:rPr>
        <w:t>:</w:t>
      </w:r>
    </w:p>
    <w:p w14:paraId="0D99D76C" w14:textId="77777777" w:rsidR="001F69E7" w:rsidRPr="003E0103" w:rsidRDefault="001F69E7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61EA135D" w14:textId="7DC84E51" w:rsidR="007C2D3B" w:rsidRDefault="001F69E7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Выполнять схемы и </w:t>
      </w:r>
      <w:r w:rsidR="003C6194">
        <w:t>чертежи,</w:t>
      </w:r>
      <w:r>
        <w:t xml:space="preserve"> </w:t>
      </w:r>
      <w:r w:rsidR="008F79E4">
        <w:t xml:space="preserve">и графические объекты </w:t>
      </w:r>
      <w:r>
        <w:t>с использованием прикладных программных средств.</w:t>
      </w:r>
    </w:p>
    <w:p w14:paraId="6BF5BB69" w14:textId="77777777" w:rsidR="001F69E7" w:rsidRPr="003E0103" w:rsidRDefault="001F69E7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D23A92C" w14:textId="77777777" w:rsidR="007C2D3B" w:rsidRPr="003E0103" w:rsidRDefault="007C2D3B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 w:rsidRPr="003E0103">
        <w:rPr>
          <w:b/>
        </w:rPr>
        <w:t xml:space="preserve">В результате освоения дисциплины обучающийся должен </w:t>
      </w:r>
      <w:r w:rsidRPr="003E0103">
        <w:rPr>
          <w:b/>
          <w:u w:val="single"/>
        </w:rPr>
        <w:t>знать:</w:t>
      </w:r>
    </w:p>
    <w:p w14:paraId="6C1DEAE7" w14:textId="77777777" w:rsidR="00B842F1" w:rsidRPr="00B842F1" w:rsidRDefault="00B842F1" w:rsidP="00B842F1">
      <w:pPr>
        <w:pStyle w:val="a3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B842F1">
        <w:rPr>
          <w:bCs/>
        </w:rPr>
        <w:t xml:space="preserve">Средства инженерной и компьютерной графики. </w:t>
      </w:r>
    </w:p>
    <w:p w14:paraId="52C98BAA" w14:textId="77777777" w:rsidR="00B842F1" w:rsidRPr="001F69E7" w:rsidRDefault="00B842F1" w:rsidP="00B842F1">
      <w:pPr>
        <w:pStyle w:val="a3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1F69E7">
        <w:rPr>
          <w:bCs/>
        </w:rPr>
        <w:t xml:space="preserve">Методы и приемы выполнения схем электрического оборудования и объектов сетевой инфраструктуры. </w:t>
      </w:r>
    </w:p>
    <w:p w14:paraId="18FFDA64" w14:textId="77777777" w:rsidR="00B842F1" w:rsidRPr="00B842F1" w:rsidRDefault="00B842F1" w:rsidP="00B842F1">
      <w:pPr>
        <w:pStyle w:val="a3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B842F1">
        <w:rPr>
          <w:bCs/>
        </w:rPr>
        <w:t xml:space="preserve">Основные функциональные возможности современных графических систем. </w:t>
      </w:r>
    </w:p>
    <w:p w14:paraId="2A69FBCE" w14:textId="77777777" w:rsidR="00B842F1" w:rsidRPr="00B842F1" w:rsidRDefault="00B842F1" w:rsidP="00B842F1">
      <w:pPr>
        <w:pStyle w:val="a3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B842F1">
        <w:rPr>
          <w:bCs/>
        </w:rPr>
        <w:t xml:space="preserve">Моделирование в рамках графических систем. </w:t>
      </w:r>
    </w:p>
    <w:p w14:paraId="3EEDE0A2" w14:textId="77777777" w:rsidR="00B842F1" w:rsidRDefault="00B842F1" w:rsidP="00B8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u w:val="single"/>
        </w:rPr>
      </w:pPr>
    </w:p>
    <w:p w14:paraId="46CF75AD" w14:textId="77777777" w:rsidR="007C2D3B" w:rsidRPr="003E0103" w:rsidRDefault="007C2D3B" w:rsidP="00B8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>В процессе освоения программы дисциплины обучающиеся овладевают следующими профессиональными (ПК) и общими (ОК) компетенциями:</w:t>
      </w:r>
    </w:p>
    <w:p w14:paraId="1FE24AFC" w14:textId="318E5E18" w:rsidR="00464BC2" w:rsidRDefault="00464BC2" w:rsidP="00464B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>ОК 01. Выбирать способы решения задач профессиональной деятельности, применительно к</w:t>
      </w:r>
      <w:r w:rsidR="003C6194">
        <w:t xml:space="preserve"> </w:t>
      </w:r>
      <w:r>
        <w:t>различным контекстам.</w:t>
      </w:r>
    </w:p>
    <w:p w14:paraId="476376EB" w14:textId="04A4639E" w:rsidR="00464BC2" w:rsidRDefault="00464BC2" w:rsidP="00464B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>ОК 02. Осуществлять поиск, анализ и интерпретацию информации, необходимой для выполнения</w:t>
      </w:r>
      <w:r w:rsidR="003C6194">
        <w:t xml:space="preserve"> </w:t>
      </w:r>
      <w:r>
        <w:t>задач профессиональной деятельности.</w:t>
      </w:r>
    </w:p>
    <w:p w14:paraId="4DD5F940" w14:textId="08717BBB" w:rsidR="00464BC2" w:rsidRDefault="00464BC2" w:rsidP="00464B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>ОК 04. Работать в коллективе и команде, эффективно взаимодействовать с коллегами, руководством,</w:t>
      </w:r>
      <w:r w:rsidR="003C6194">
        <w:t xml:space="preserve"> </w:t>
      </w:r>
      <w:r>
        <w:t>клиентами.</w:t>
      </w:r>
    </w:p>
    <w:p w14:paraId="24C7EAF6" w14:textId="3DBC9350" w:rsidR="00464BC2" w:rsidRDefault="00464BC2" w:rsidP="00464B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>ОК 05. Осуществлять устную и письменную коммуникацию на государственном языке с учетом</w:t>
      </w:r>
      <w:r w:rsidR="003C6194">
        <w:t xml:space="preserve"> </w:t>
      </w:r>
      <w:r>
        <w:t>особенностей социального и культурного контекста.</w:t>
      </w:r>
    </w:p>
    <w:p w14:paraId="248DA9A0" w14:textId="77777777" w:rsidR="00464BC2" w:rsidRDefault="00464BC2" w:rsidP="00464B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>ОК 09. Использовать информационные технологии в профессиональной деятельности.</w:t>
      </w:r>
    </w:p>
    <w:p w14:paraId="69B112D3" w14:textId="77777777" w:rsidR="00464BC2" w:rsidRDefault="00464BC2" w:rsidP="00464B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>ОК 10. Пользоваться профессиональной документацией на государственном и иностранном языках.</w:t>
      </w:r>
    </w:p>
    <w:p w14:paraId="492C0F3B" w14:textId="77777777" w:rsidR="007C2D3B" w:rsidRPr="0067297C" w:rsidRDefault="00C32370" w:rsidP="00C323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>ПК 1.5. Выполнять требования нормативно-технической документации, иметь опыт оформления проектной документации.</w:t>
      </w:r>
      <w:r>
        <w:cr/>
      </w:r>
    </w:p>
    <w:p w14:paraId="3A511776" w14:textId="77777777" w:rsidR="007C2D3B" w:rsidRPr="0042127C" w:rsidRDefault="007C2D3B" w:rsidP="007C2D3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2127C">
        <w:rPr>
          <w:b/>
          <w:sz w:val="28"/>
          <w:szCs w:val="28"/>
        </w:rPr>
        <w:lastRenderedPageBreak/>
        <w:t>2. СТРУКТУРА И СОДЕРЖАНИЕ ДИСЦИПЛИНЫ</w:t>
      </w:r>
    </w:p>
    <w:p w14:paraId="53FDD937" w14:textId="77777777" w:rsidR="007C2D3B" w:rsidRPr="0042127C" w:rsidRDefault="007C2D3B" w:rsidP="007C2D3B">
      <w:pPr>
        <w:suppressAutoHyphens/>
        <w:ind w:firstLine="709"/>
        <w:jc w:val="center"/>
        <w:rPr>
          <w:b/>
          <w:sz w:val="28"/>
          <w:szCs w:val="28"/>
        </w:rPr>
      </w:pPr>
    </w:p>
    <w:p w14:paraId="4C82FA88" w14:textId="77777777" w:rsidR="007C2D3B" w:rsidRPr="005336D9" w:rsidRDefault="007C2D3B" w:rsidP="007C2D3B">
      <w:pPr>
        <w:suppressAutoHyphens/>
        <w:ind w:firstLine="709"/>
        <w:rPr>
          <w:b/>
          <w:sz w:val="28"/>
          <w:szCs w:val="28"/>
        </w:rPr>
      </w:pPr>
      <w:r w:rsidRPr="0042127C">
        <w:rPr>
          <w:b/>
          <w:sz w:val="28"/>
          <w:szCs w:val="28"/>
        </w:rPr>
        <w:t>2.1. Объем дисциплины и виды учебной работы</w:t>
      </w:r>
      <w:r w:rsidRPr="005336D9">
        <w:rPr>
          <w:b/>
          <w:sz w:val="28"/>
          <w:szCs w:val="28"/>
        </w:rPr>
        <w:t>:</w:t>
      </w:r>
    </w:p>
    <w:p w14:paraId="57D20E4B" w14:textId="77777777" w:rsidR="007C2D3B" w:rsidRPr="0042127C" w:rsidRDefault="007C2D3B" w:rsidP="007C2D3B">
      <w:pPr>
        <w:suppressAutoHyphens/>
        <w:ind w:firstLine="709"/>
        <w:rPr>
          <w:b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7"/>
        <w:gridCol w:w="3051"/>
      </w:tblGrid>
      <w:tr w:rsidR="007C2D3B" w:rsidRPr="00E55D37" w14:paraId="34BA18AC" w14:textId="77777777" w:rsidTr="00C32370">
        <w:trPr>
          <w:trHeight w:val="490"/>
        </w:trPr>
        <w:tc>
          <w:tcPr>
            <w:tcW w:w="3409" w:type="pct"/>
            <w:vAlign w:val="center"/>
          </w:tcPr>
          <w:p w14:paraId="307B39C0" w14:textId="77777777" w:rsidR="007C2D3B" w:rsidRPr="00E55D37" w:rsidRDefault="007C2D3B" w:rsidP="00284FD9">
            <w:pPr>
              <w:suppressAutoHyphens/>
              <w:jc w:val="center"/>
              <w:rPr>
                <w:b/>
              </w:rPr>
            </w:pPr>
            <w:r w:rsidRPr="00E55D37">
              <w:rPr>
                <w:b/>
              </w:rPr>
              <w:t>Вид учебной работы</w:t>
            </w:r>
          </w:p>
        </w:tc>
        <w:tc>
          <w:tcPr>
            <w:tcW w:w="1591" w:type="pct"/>
            <w:vAlign w:val="center"/>
          </w:tcPr>
          <w:p w14:paraId="026340D0" w14:textId="77777777" w:rsidR="007C2D3B" w:rsidRPr="00E55D37" w:rsidRDefault="007C2D3B" w:rsidP="00284FD9">
            <w:pPr>
              <w:suppressAutoHyphens/>
              <w:jc w:val="center"/>
              <w:rPr>
                <w:b/>
                <w:iCs/>
              </w:rPr>
            </w:pPr>
            <w:r w:rsidRPr="00E55D37">
              <w:rPr>
                <w:b/>
                <w:iCs/>
              </w:rPr>
              <w:t>Объем в часах</w:t>
            </w:r>
          </w:p>
        </w:tc>
      </w:tr>
      <w:tr w:rsidR="007C2D3B" w:rsidRPr="00E55D37" w14:paraId="3E697DDC" w14:textId="77777777" w:rsidTr="00C32370">
        <w:trPr>
          <w:trHeight w:val="490"/>
        </w:trPr>
        <w:tc>
          <w:tcPr>
            <w:tcW w:w="3409" w:type="pct"/>
            <w:vAlign w:val="center"/>
          </w:tcPr>
          <w:p w14:paraId="62513F4C" w14:textId="77777777" w:rsidR="007C2D3B" w:rsidRPr="00E55D37" w:rsidRDefault="007C2D3B" w:rsidP="00284FD9">
            <w:pPr>
              <w:suppressAutoHyphens/>
              <w:rPr>
                <w:b/>
              </w:rPr>
            </w:pPr>
            <w:r w:rsidRPr="00E55D37"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1591" w:type="pct"/>
            <w:vAlign w:val="center"/>
          </w:tcPr>
          <w:p w14:paraId="61F63C05" w14:textId="77777777" w:rsidR="007C2D3B" w:rsidRPr="00057E65" w:rsidRDefault="00C32370" w:rsidP="00284FD9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7C2D3B" w:rsidRPr="00E55D37" w14:paraId="3868A960" w14:textId="77777777" w:rsidTr="00C32370">
        <w:trPr>
          <w:trHeight w:val="490"/>
        </w:trPr>
        <w:tc>
          <w:tcPr>
            <w:tcW w:w="3409" w:type="pct"/>
            <w:shd w:val="clear" w:color="auto" w:fill="auto"/>
          </w:tcPr>
          <w:p w14:paraId="700E25EE" w14:textId="77777777" w:rsidR="007C2D3B" w:rsidRPr="00CE267D" w:rsidRDefault="007C2D3B" w:rsidP="00284FD9">
            <w:pPr>
              <w:suppressAutoHyphens/>
              <w:rPr>
                <w:b/>
                <w:bCs/>
                <w:iCs/>
              </w:rPr>
            </w:pPr>
            <w:r w:rsidRPr="00CE267D"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591" w:type="pct"/>
            <w:shd w:val="clear" w:color="auto" w:fill="auto"/>
            <w:vAlign w:val="center"/>
          </w:tcPr>
          <w:p w14:paraId="69D20076" w14:textId="77777777" w:rsidR="007C2D3B" w:rsidRPr="00057E65" w:rsidRDefault="007C2D3B" w:rsidP="00284FD9">
            <w:pPr>
              <w:suppressAutoHyphens/>
              <w:jc w:val="center"/>
              <w:rPr>
                <w:b/>
                <w:iCs/>
              </w:rPr>
            </w:pPr>
          </w:p>
        </w:tc>
      </w:tr>
      <w:tr w:rsidR="007C2D3B" w:rsidRPr="00E55D37" w14:paraId="24CCDC51" w14:textId="77777777" w:rsidTr="00284FD9">
        <w:trPr>
          <w:trHeight w:val="336"/>
        </w:trPr>
        <w:tc>
          <w:tcPr>
            <w:tcW w:w="5000" w:type="pct"/>
            <w:gridSpan w:val="2"/>
            <w:vAlign w:val="center"/>
          </w:tcPr>
          <w:p w14:paraId="2236A10B" w14:textId="77777777" w:rsidR="007C2D3B" w:rsidRPr="00E55D37" w:rsidRDefault="007C2D3B" w:rsidP="00284FD9">
            <w:pPr>
              <w:suppressAutoHyphens/>
              <w:rPr>
                <w:iCs/>
              </w:rPr>
            </w:pPr>
            <w:r w:rsidRPr="00E55D37">
              <w:t>в т. ч.:</w:t>
            </w:r>
          </w:p>
        </w:tc>
      </w:tr>
      <w:tr w:rsidR="007C2D3B" w:rsidRPr="00E55D37" w14:paraId="08B763C8" w14:textId="77777777" w:rsidTr="00C32370">
        <w:trPr>
          <w:trHeight w:val="490"/>
        </w:trPr>
        <w:tc>
          <w:tcPr>
            <w:tcW w:w="3409" w:type="pct"/>
            <w:vAlign w:val="center"/>
          </w:tcPr>
          <w:p w14:paraId="622CE78A" w14:textId="77777777" w:rsidR="007C2D3B" w:rsidRPr="00E55D37" w:rsidRDefault="007C2D3B" w:rsidP="00284FD9">
            <w:pPr>
              <w:suppressAutoHyphens/>
            </w:pPr>
            <w:r w:rsidRPr="00E55D37">
              <w:t>теоретическое обучение</w:t>
            </w:r>
            <w:r w:rsidR="00C32370">
              <w:t xml:space="preserve"> (лекции)</w:t>
            </w:r>
          </w:p>
        </w:tc>
        <w:tc>
          <w:tcPr>
            <w:tcW w:w="1591" w:type="pct"/>
            <w:vAlign w:val="center"/>
          </w:tcPr>
          <w:p w14:paraId="6FBB8A59" w14:textId="77777777" w:rsidR="007C2D3B" w:rsidRPr="00E55D37" w:rsidRDefault="00C32370" w:rsidP="00284FD9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7C2D3B" w:rsidRPr="00E55D37" w14:paraId="67D2AA0A" w14:textId="77777777" w:rsidTr="00C32370">
        <w:trPr>
          <w:trHeight w:val="490"/>
        </w:trPr>
        <w:tc>
          <w:tcPr>
            <w:tcW w:w="3409" w:type="pct"/>
            <w:vAlign w:val="center"/>
          </w:tcPr>
          <w:p w14:paraId="7E7BB569" w14:textId="77777777" w:rsidR="007C2D3B" w:rsidRPr="00E55D37" w:rsidRDefault="007C2D3B" w:rsidP="00284FD9">
            <w:pPr>
              <w:suppressAutoHyphens/>
            </w:pPr>
            <w:r w:rsidRPr="00E55D37">
              <w:t>практические занятия</w:t>
            </w:r>
          </w:p>
        </w:tc>
        <w:tc>
          <w:tcPr>
            <w:tcW w:w="1591" w:type="pct"/>
            <w:vAlign w:val="center"/>
          </w:tcPr>
          <w:p w14:paraId="6AEB8177" w14:textId="77777777" w:rsidR="007C2D3B" w:rsidRPr="00E55D37" w:rsidRDefault="00C32370" w:rsidP="00284FD9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7C2D3B" w:rsidRPr="00E55D37" w14:paraId="3B11C2F3" w14:textId="77777777" w:rsidTr="00C32370">
        <w:trPr>
          <w:trHeight w:val="490"/>
        </w:trPr>
        <w:tc>
          <w:tcPr>
            <w:tcW w:w="3409" w:type="pct"/>
            <w:vAlign w:val="center"/>
          </w:tcPr>
          <w:p w14:paraId="17D22C8F" w14:textId="6D0B0032" w:rsidR="007C2D3B" w:rsidRPr="005336D9" w:rsidRDefault="003C6194" w:rsidP="00284FD9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</w:t>
            </w:r>
            <w:r w:rsidR="007C2D3B">
              <w:rPr>
                <w:lang w:val="en-US"/>
              </w:rPr>
              <w:t>амостоятельная</w:t>
            </w:r>
            <w:proofErr w:type="spellEnd"/>
            <w:r>
              <w:t xml:space="preserve"> </w:t>
            </w:r>
            <w:proofErr w:type="spellStart"/>
            <w:r w:rsidR="007C2D3B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591" w:type="pct"/>
            <w:vAlign w:val="center"/>
          </w:tcPr>
          <w:p w14:paraId="75042524" w14:textId="77777777" w:rsidR="007C2D3B" w:rsidRPr="00E55D37" w:rsidRDefault="00C32370" w:rsidP="00284FD9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7C2D3B" w:rsidRPr="00E55D37" w14:paraId="05A44096" w14:textId="77777777" w:rsidTr="00C32370">
        <w:trPr>
          <w:trHeight w:val="490"/>
        </w:trPr>
        <w:tc>
          <w:tcPr>
            <w:tcW w:w="3409" w:type="pct"/>
            <w:vAlign w:val="center"/>
          </w:tcPr>
          <w:p w14:paraId="3370BB45" w14:textId="77777777" w:rsidR="007C2D3B" w:rsidRPr="007C06BB" w:rsidRDefault="007C2D3B" w:rsidP="00284FD9">
            <w:pPr>
              <w:suppressAutoHyphens/>
            </w:pPr>
            <w:r>
              <w:t>курсовое проектирование (при наличии)</w:t>
            </w:r>
          </w:p>
        </w:tc>
        <w:tc>
          <w:tcPr>
            <w:tcW w:w="1591" w:type="pct"/>
            <w:vAlign w:val="center"/>
          </w:tcPr>
          <w:p w14:paraId="06CD1B7D" w14:textId="77777777" w:rsidR="007C2D3B" w:rsidRPr="00E55D37" w:rsidRDefault="00C32370" w:rsidP="00284FD9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7C2D3B" w:rsidRPr="00E55D37" w14:paraId="5F901055" w14:textId="77777777" w:rsidTr="00C32370">
        <w:trPr>
          <w:trHeight w:val="490"/>
        </w:trPr>
        <w:tc>
          <w:tcPr>
            <w:tcW w:w="3409" w:type="pct"/>
            <w:vAlign w:val="center"/>
          </w:tcPr>
          <w:p w14:paraId="094E7A7C" w14:textId="77777777" w:rsidR="007C2D3B" w:rsidRPr="007C06BB" w:rsidRDefault="007C2D3B" w:rsidP="00284FD9">
            <w:pPr>
              <w:suppressAutoHyphens/>
            </w:pPr>
            <w:r>
              <w:t>консультации (при наличии)</w:t>
            </w:r>
          </w:p>
        </w:tc>
        <w:tc>
          <w:tcPr>
            <w:tcW w:w="1591" w:type="pct"/>
            <w:vAlign w:val="center"/>
          </w:tcPr>
          <w:p w14:paraId="22BD9F2C" w14:textId="77777777" w:rsidR="007C2D3B" w:rsidRPr="00E55D37" w:rsidRDefault="00C32370" w:rsidP="00284FD9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7C2D3B" w:rsidRPr="00E55D37" w14:paraId="04FF88FA" w14:textId="77777777" w:rsidTr="00C32370">
        <w:trPr>
          <w:trHeight w:val="331"/>
        </w:trPr>
        <w:tc>
          <w:tcPr>
            <w:tcW w:w="3409" w:type="pct"/>
            <w:vAlign w:val="center"/>
          </w:tcPr>
          <w:p w14:paraId="34CF734F" w14:textId="77777777" w:rsidR="007C2D3B" w:rsidRPr="00E55D37" w:rsidRDefault="007C2D3B" w:rsidP="00284FD9">
            <w:pPr>
              <w:suppressAutoHyphens/>
              <w:rPr>
                <w:i/>
              </w:rPr>
            </w:pPr>
            <w:r w:rsidRPr="00E55D37">
              <w:rPr>
                <w:b/>
                <w:iCs/>
              </w:rPr>
              <w:t>Промежуточная аттестация</w:t>
            </w:r>
          </w:p>
        </w:tc>
        <w:tc>
          <w:tcPr>
            <w:tcW w:w="1591" w:type="pct"/>
            <w:vAlign w:val="center"/>
          </w:tcPr>
          <w:p w14:paraId="15875CCB" w14:textId="77777777" w:rsidR="007C2D3B" w:rsidRPr="00057E65" w:rsidRDefault="00C32370" w:rsidP="00284FD9">
            <w:pPr>
              <w:suppressAutoHyphens/>
              <w:jc w:val="center"/>
              <w:rPr>
                <w:b/>
                <w:iCs/>
              </w:rPr>
            </w:pPr>
            <w:r w:rsidRPr="005336D9">
              <w:rPr>
                <w:b/>
                <w:iCs/>
              </w:rPr>
              <w:t>дифференцированный зачет</w:t>
            </w:r>
          </w:p>
        </w:tc>
      </w:tr>
    </w:tbl>
    <w:p w14:paraId="5A369F42" w14:textId="77777777" w:rsidR="007C2D3B" w:rsidRPr="003E0103" w:rsidRDefault="007C2D3B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C8888E8" w14:textId="77777777" w:rsidR="007C2D3B" w:rsidRPr="003E0103" w:rsidRDefault="007C2D3B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C2D3B" w:rsidRPr="003E0103" w:rsidSect="007C2D3B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14:paraId="1CF915A2" w14:textId="5A13809E" w:rsidR="007C2D3B" w:rsidRPr="003E0103" w:rsidRDefault="007C2D3B" w:rsidP="007C2D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 w:rsidRPr="003E0103"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дисциплины</w:t>
      </w:r>
      <w:r w:rsidR="003C6194">
        <w:rPr>
          <w:rFonts w:ascii="Times New Roman" w:hAnsi="Times New Roman"/>
          <w:b w:val="0"/>
          <w:sz w:val="24"/>
          <w:szCs w:val="24"/>
        </w:rPr>
        <w:t xml:space="preserve"> </w:t>
      </w:r>
      <w:r w:rsidR="00C32370" w:rsidRPr="00C32370">
        <w:rPr>
          <w:rFonts w:ascii="Times New Roman" w:hAnsi="Times New Roman"/>
          <w:b w:val="0"/>
          <w:caps/>
          <w:sz w:val="24"/>
          <w:szCs w:val="24"/>
        </w:rPr>
        <w:t>«Инженерная компьютерная графика»</w:t>
      </w:r>
    </w:p>
    <w:tbl>
      <w:tblPr>
        <w:tblpPr w:leftFromText="180" w:rightFromText="180" w:horzAnchor="margin" w:tblpY="495"/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9520"/>
        <w:gridCol w:w="1253"/>
        <w:gridCol w:w="1526"/>
      </w:tblGrid>
      <w:tr w:rsidR="007C2D3B" w:rsidRPr="003E0103" w14:paraId="6ED5EFEA" w14:textId="77777777" w:rsidTr="00AF79B0">
        <w:tc>
          <w:tcPr>
            <w:tcW w:w="1980" w:type="dxa"/>
            <w:vAlign w:val="center"/>
          </w:tcPr>
          <w:p w14:paraId="1ABFAA51" w14:textId="77777777" w:rsidR="007C2D3B" w:rsidRPr="00EE744E" w:rsidRDefault="007C2D3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E744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14:paraId="45F59D52" w14:textId="77777777" w:rsidR="007C2D3B" w:rsidRPr="00EE744E" w:rsidRDefault="007C2D3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E744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567" w:type="dxa"/>
            <w:vAlign w:val="center"/>
          </w:tcPr>
          <w:p w14:paraId="7AA13FF5" w14:textId="77777777" w:rsidR="007C2D3B" w:rsidRPr="00EE744E" w:rsidRDefault="007C2D3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E744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520" w:type="dxa"/>
            <w:vAlign w:val="center"/>
          </w:tcPr>
          <w:p w14:paraId="171F8CCC" w14:textId="77777777" w:rsidR="007C2D3B" w:rsidRPr="00EE744E" w:rsidRDefault="007C2D3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E744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3" w:type="dxa"/>
            <w:vAlign w:val="center"/>
          </w:tcPr>
          <w:p w14:paraId="30692C14" w14:textId="77777777" w:rsidR="007C2D3B" w:rsidRPr="003E0103" w:rsidRDefault="007C2D3B" w:rsidP="00284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E0103">
              <w:rPr>
                <w:b/>
                <w:bCs/>
              </w:rPr>
              <w:t>Объем часов</w:t>
            </w:r>
          </w:p>
          <w:p w14:paraId="4DCCB70F" w14:textId="77777777" w:rsidR="007C2D3B" w:rsidRPr="00EE744E" w:rsidRDefault="007C2D3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41979257" w14:textId="77777777" w:rsidR="007C2D3B" w:rsidRPr="00EE744E" w:rsidRDefault="007C2D3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EE744E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AF79B0" w:rsidRPr="003E0103" w14:paraId="662E6320" w14:textId="77777777" w:rsidTr="00AF79B0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061DBD2" w14:textId="77777777" w:rsidR="007C2D3B" w:rsidRPr="003E0103" w:rsidRDefault="007C2D3B" w:rsidP="00AF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E0103">
              <w:rPr>
                <w:b/>
                <w:bCs/>
              </w:rPr>
              <w:t>Раздел 1.</w:t>
            </w:r>
          </w:p>
          <w:p w14:paraId="653ACBD9" w14:textId="77777777" w:rsidR="007C2D3B" w:rsidRPr="00EE744E" w:rsidRDefault="007C2D3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BAB2564" w14:textId="77777777" w:rsidR="007C2D3B" w:rsidRPr="00EE744E" w:rsidRDefault="007C2D3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520" w:type="dxa"/>
            <w:shd w:val="clear" w:color="auto" w:fill="F2F2F2" w:themeFill="background1" w:themeFillShade="F2"/>
            <w:vAlign w:val="center"/>
          </w:tcPr>
          <w:p w14:paraId="0FC633D7" w14:textId="77777777" w:rsidR="007C2D3B" w:rsidRPr="00AF79B0" w:rsidRDefault="00AF79B0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F79B0">
              <w:rPr>
                <w:rFonts w:ascii="Times New Roman" w:hAnsi="Times New Roman"/>
                <w:iCs/>
                <w:sz w:val="24"/>
                <w:szCs w:val="24"/>
              </w:rPr>
              <w:t>Инженерная графика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41BF6FA9" w14:textId="77777777" w:rsidR="007C2D3B" w:rsidRPr="00AF79B0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82B74D8" w14:textId="77777777" w:rsidR="007C2D3B" w:rsidRPr="00EE744E" w:rsidRDefault="007C2D3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7C2D3B" w:rsidRPr="003E0103" w14:paraId="0ABF1130" w14:textId="77777777" w:rsidTr="00AF79B0">
        <w:tc>
          <w:tcPr>
            <w:tcW w:w="1980" w:type="dxa"/>
            <w:vMerge w:val="restart"/>
          </w:tcPr>
          <w:p w14:paraId="1C9DA89B" w14:textId="77777777" w:rsidR="007C2D3B" w:rsidRPr="003E0103" w:rsidRDefault="007C2D3B" w:rsidP="00284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0103">
              <w:rPr>
                <w:b/>
                <w:bCs/>
              </w:rPr>
              <w:t>Тема 1.1</w:t>
            </w:r>
          </w:p>
          <w:p w14:paraId="6759FDF3" w14:textId="77777777" w:rsidR="007C2D3B" w:rsidRPr="00EE744E" w:rsidRDefault="000A2AC2" w:rsidP="009E295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73A2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Введение в инженерную компьютерную графику.</w:t>
            </w:r>
          </w:p>
        </w:tc>
        <w:tc>
          <w:tcPr>
            <w:tcW w:w="567" w:type="dxa"/>
          </w:tcPr>
          <w:p w14:paraId="02704399" w14:textId="77777777" w:rsidR="007C2D3B" w:rsidRPr="00EE744E" w:rsidRDefault="007C2D3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520" w:type="dxa"/>
          </w:tcPr>
          <w:p w14:paraId="27DE02C6" w14:textId="77777777" w:rsidR="007C2D3B" w:rsidRPr="00EE744E" w:rsidRDefault="007C2D3B" w:rsidP="00D215E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E744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3" w:type="dxa"/>
          </w:tcPr>
          <w:p w14:paraId="0B1D36A2" w14:textId="77777777" w:rsidR="007C2D3B" w:rsidRPr="00EE744E" w:rsidRDefault="007C2D3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</w:tcPr>
          <w:p w14:paraId="7AC5A104" w14:textId="77777777" w:rsidR="007C2D3B" w:rsidRPr="00EE744E" w:rsidRDefault="007C2D3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D65056" w:rsidRPr="003E0103" w14:paraId="7E4C121B" w14:textId="77777777" w:rsidTr="00AF79B0">
        <w:tc>
          <w:tcPr>
            <w:tcW w:w="1980" w:type="dxa"/>
            <w:vMerge/>
          </w:tcPr>
          <w:p w14:paraId="5F03264B" w14:textId="77777777" w:rsidR="00D65056" w:rsidRPr="00EE744E" w:rsidRDefault="00D65056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E0EC81" w14:textId="77777777" w:rsidR="00D65056" w:rsidRPr="00EE744E" w:rsidRDefault="00D65056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E744E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520" w:type="dxa"/>
          </w:tcPr>
          <w:p w14:paraId="4DDDE1DC" w14:textId="77777777" w:rsidR="00D65056" w:rsidRPr="00D215EA" w:rsidRDefault="000A2AC2" w:rsidP="00D215E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D215EA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Оформление чертежей: стандарты (ЕСКД); форматы чертежей основные и дополнительные их размеры и обозначение (ГОСТ 2.301-68); основная надпись чертежа (ГОСТ 2.104-68); масштабы (ГОСТ 2. 302-68); линии чертежа и их конструкция (ГОСТ 2.303-68).</w:t>
            </w:r>
          </w:p>
        </w:tc>
        <w:tc>
          <w:tcPr>
            <w:tcW w:w="1253" w:type="dxa"/>
          </w:tcPr>
          <w:p w14:paraId="542E9C52" w14:textId="77777777" w:rsidR="00D65056" w:rsidRPr="00BE50D2" w:rsidRDefault="00D65056" w:rsidP="0038327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  <w:t>2</w:t>
            </w:r>
          </w:p>
          <w:p w14:paraId="1B2FE91B" w14:textId="77777777" w:rsidR="00D65056" w:rsidRPr="00BE50D2" w:rsidRDefault="00D65056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80E7931" w14:textId="77777777" w:rsidR="00D65056" w:rsidRPr="00EE744E" w:rsidRDefault="00D65056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73A2B" w:rsidRPr="003E0103" w14:paraId="7554DFED" w14:textId="77777777" w:rsidTr="00AF79B0">
        <w:tc>
          <w:tcPr>
            <w:tcW w:w="1980" w:type="dxa"/>
            <w:vMerge w:val="restart"/>
          </w:tcPr>
          <w:p w14:paraId="475F96AF" w14:textId="77777777" w:rsidR="00473A2B" w:rsidRPr="00AF79B0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79B0">
              <w:rPr>
                <w:rFonts w:ascii="Times New Roman" w:hAnsi="Times New Roman"/>
                <w:sz w:val="24"/>
                <w:szCs w:val="24"/>
              </w:rPr>
              <w:t>Тема 1.2</w:t>
            </w:r>
          </w:p>
          <w:p w14:paraId="3924A199" w14:textId="77777777" w:rsidR="00473A2B" w:rsidRPr="008343F0" w:rsidRDefault="00473A2B" w:rsidP="00D215EA">
            <w:r w:rsidRPr="008343F0">
              <w:t>2D-</w:t>
            </w:r>
            <w:proofErr w:type="gramStart"/>
            <w:r w:rsidRPr="008343F0">
              <w:t>САПР</w:t>
            </w:r>
            <w:r>
              <w:t>:работа</w:t>
            </w:r>
            <w:proofErr w:type="gramEnd"/>
            <w:r>
              <w:t xml:space="preserve"> в программе </w:t>
            </w:r>
            <w:proofErr w:type="spellStart"/>
            <w:r>
              <w:rPr>
                <w:lang w:val="en-US"/>
              </w:rPr>
              <w:t>LidreCAD</w:t>
            </w:r>
            <w:proofErr w:type="spellEnd"/>
          </w:p>
        </w:tc>
        <w:tc>
          <w:tcPr>
            <w:tcW w:w="567" w:type="dxa"/>
          </w:tcPr>
          <w:p w14:paraId="4D58453F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520" w:type="dxa"/>
          </w:tcPr>
          <w:p w14:paraId="4E65537C" w14:textId="77777777" w:rsidR="00473A2B" w:rsidRPr="00EE744E" w:rsidRDefault="00473A2B" w:rsidP="00D215E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E744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3" w:type="dxa"/>
          </w:tcPr>
          <w:p w14:paraId="20408E78" w14:textId="77777777" w:rsidR="00473A2B" w:rsidRPr="00BE50D2" w:rsidRDefault="00473A2B" w:rsidP="0038327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7A663F0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73A2B" w:rsidRPr="003E0103" w14:paraId="68BF8991" w14:textId="77777777" w:rsidTr="00AF79B0">
        <w:tc>
          <w:tcPr>
            <w:tcW w:w="1980" w:type="dxa"/>
            <w:vMerge/>
          </w:tcPr>
          <w:p w14:paraId="541F7CF5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09B891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520" w:type="dxa"/>
          </w:tcPr>
          <w:p w14:paraId="2AFA6C4B" w14:textId="77777777" w:rsidR="00473A2B" w:rsidRPr="008343F0" w:rsidRDefault="00473A2B" w:rsidP="00D215E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r w:rsidRPr="008343F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Возможности </w:t>
            </w:r>
            <w:proofErr w:type="spellStart"/>
            <w:r w:rsidRPr="008343F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LibreCAD</w:t>
            </w:r>
            <w:proofErr w:type="spellEnd"/>
            <w:r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. Знакомство с интерфейсом.</w:t>
            </w:r>
          </w:p>
        </w:tc>
        <w:tc>
          <w:tcPr>
            <w:tcW w:w="1253" w:type="dxa"/>
          </w:tcPr>
          <w:p w14:paraId="64193603" w14:textId="77777777" w:rsidR="00473A2B" w:rsidRPr="00BE50D2" w:rsidRDefault="00473A2B" w:rsidP="0038327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3639F6D8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73A2B" w:rsidRPr="003E0103" w14:paraId="3C7BFF5B" w14:textId="77777777" w:rsidTr="00AF79B0">
        <w:tc>
          <w:tcPr>
            <w:tcW w:w="1980" w:type="dxa"/>
            <w:vMerge/>
          </w:tcPr>
          <w:p w14:paraId="170D7C5C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68927C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520" w:type="dxa"/>
          </w:tcPr>
          <w:p w14:paraId="75C8A0AB" w14:textId="77777777" w:rsidR="00473A2B" w:rsidRPr="00EE744E" w:rsidRDefault="00473A2B" w:rsidP="00D215E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1E8C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Практическое занятие </w:t>
            </w:r>
            <w:proofErr w:type="gramStart"/>
            <w:r w:rsidRPr="00121E8C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1:</w:t>
            </w:r>
            <w:r w:rsidRPr="008343F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Рабочий</w:t>
            </w:r>
            <w:proofErr w:type="gramEnd"/>
            <w:r w:rsidRPr="008343F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лист и навигация по нему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 Создание простейшего графического изображения</w:t>
            </w:r>
            <w:r w:rsidR="00284F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 На</w:t>
            </w:r>
            <w:r w:rsidR="00284FD9" w:rsidRPr="001C5B9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дпис</w:t>
            </w:r>
            <w:r w:rsidR="00284F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 на</w:t>
            </w:r>
            <w:r w:rsidR="00284FD9" w:rsidRPr="001C5B9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чертеже и нанесение размеров</w:t>
            </w:r>
          </w:p>
        </w:tc>
        <w:tc>
          <w:tcPr>
            <w:tcW w:w="1253" w:type="dxa"/>
          </w:tcPr>
          <w:p w14:paraId="2CC8C99E" w14:textId="77777777" w:rsidR="00473A2B" w:rsidRPr="00BE50D2" w:rsidRDefault="00473A2B" w:rsidP="0038327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2DEB71DD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73A2B" w:rsidRPr="003E0103" w14:paraId="7C7BBC79" w14:textId="77777777" w:rsidTr="00AF79B0">
        <w:tc>
          <w:tcPr>
            <w:tcW w:w="1980" w:type="dxa"/>
            <w:vMerge/>
          </w:tcPr>
          <w:p w14:paraId="7C001840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AF596B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520" w:type="dxa"/>
          </w:tcPr>
          <w:p w14:paraId="2406359D" w14:textId="77777777" w:rsidR="00473A2B" w:rsidRPr="001C5B93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1E8C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Практическое занятие </w:t>
            </w:r>
            <w:proofErr w:type="gramStart"/>
            <w:r w:rsidRPr="00121E8C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2: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284F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Создание</w:t>
            </w:r>
            <w:proofErr w:type="gramEnd"/>
            <w:r w:rsidR="00284F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графического объекта (комплексный чертеж детали)</w:t>
            </w:r>
          </w:p>
        </w:tc>
        <w:tc>
          <w:tcPr>
            <w:tcW w:w="1253" w:type="dxa"/>
          </w:tcPr>
          <w:p w14:paraId="1D43966A" w14:textId="77777777" w:rsidR="00473A2B" w:rsidRPr="00BE50D2" w:rsidRDefault="00473A2B" w:rsidP="0038327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44EE13D5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73A2B" w:rsidRPr="003E0103" w14:paraId="20B0E689" w14:textId="77777777" w:rsidTr="00AF79B0">
        <w:tc>
          <w:tcPr>
            <w:tcW w:w="1980" w:type="dxa"/>
            <w:vMerge/>
          </w:tcPr>
          <w:p w14:paraId="31FA75F4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8BDF30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520" w:type="dxa"/>
          </w:tcPr>
          <w:p w14:paraId="40FE3491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121E8C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Практическое занятие </w:t>
            </w:r>
            <w:proofErr w:type="gramStart"/>
            <w:r w:rsidRPr="00121E8C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3: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284F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Создание</w:t>
            </w:r>
            <w:proofErr w:type="gramEnd"/>
            <w:r w:rsidR="00284FD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графического объекта (аксонометрическое изображение)</w:t>
            </w:r>
          </w:p>
        </w:tc>
        <w:tc>
          <w:tcPr>
            <w:tcW w:w="1253" w:type="dxa"/>
          </w:tcPr>
          <w:p w14:paraId="73336987" w14:textId="77777777" w:rsidR="00473A2B" w:rsidRPr="00BE50D2" w:rsidRDefault="00473A2B" w:rsidP="0038327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16644B7E" w14:textId="77777777" w:rsidR="00473A2B" w:rsidRPr="00EE744E" w:rsidRDefault="00473A2B" w:rsidP="00284FD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73A2B" w:rsidRPr="003E0103" w14:paraId="1E92E856" w14:textId="77777777" w:rsidTr="00AF79B0">
        <w:tc>
          <w:tcPr>
            <w:tcW w:w="1980" w:type="dxa"/>
            <w:vMerge/>
          </w:tcPr>
          <w:p w14:paraId="3D88CD5E" w14:textId="77777777" w:rsidR="00473A2B" w:rsidRPr="00EE744E" w:rsidRDefault="00473A2B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B6072" w14:textId="77777777" w:rsidR="00473A2B" w:rsidRPr="00EE744E" w:rsidRDefault="00473A2B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520" w:type="dxa"/>
          </w:tcPr>
          <w:p w14:paraId="34EFD253" w14:textId="393A00F2" w:rsidR="00473A2B" w:rsidRPr="00EE744E" w:rsidRDefault="00473A2B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AF79B0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  <w:r w:rsidR="003C6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327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Классификация схем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: структурная, функциональная, принципиальная.</w:t>
            </w:r>
          </w:p>
        </w:tc>
        <w:tc>
          <w:tcPr>
            <w:tcW w:w="1253" w:type="dxa"/>
          </w:tcPr>
          <w:p w14:paraId="6F649CFB" w14:textId="77777777" w:rsidR="00473A2B" w:rsidRPr="00BE50D2" w:rsidRDefault="00473A2B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14:paraId="01E7396E" w14:textId="77777777" w:rsidR="00473A2B" w:rsidRPr="00EE744E" w:rsidRDefault="00473A2B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73A2B" w:rsidRPr="003E0103" w14:paraId="20DC0BC5" w14:textId="77777777" w:rsidTr="00AF79B0">
        <w:tc>
          <w:tcPr>
            <w:tcW w:w="1980" w:type="dxa"/>
            <w:vMerge w:val="restart"/>
          </w:tcPr>
          <w:p w14:paraId="04E7E7A4" w14:textId="77777777" w:rsidR="00473A2B" w:rsidRPr="00AF79B0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F79B0">
              <w:rPr>
                <w:rFonts w:ascii="Times New Roman" w:hAnsi="Times New Roman"/>
                <w:sz w:val="24"/>
                <w:szCs w:val="24"/>
              </w:rPr>
              <w:t>Тема 1.3</w:t>
            </w:r>
          </w:p>
          <w:p w14:paraId="4FAE3221" w14:textId="77777777" w:rsidR="00473A2B" w:rsidRPr="00D215EA" w:rsidRDefault="00473A2B" w:rsidP="00AF79B0">
            <w:r w:rsidRPr="008343F0">
              <w:rPr>
                <w:iCs/>
              </w:rPr>
              <w:t xml:space="preserve">Правила выполнения </w:t>
            </w:r>
            <w:r w:rsidRPr="00AF79B0">
              <w:rPr>
                <w:iCs/>
              </w:rPr>
              <w:t>электрических</w:t>
            </w:r>
            <w:r w:rsidRPr="008343F0">
              <w:rPr>
                <w:iCs/>
              </w:rPr>
              <w:t xml:space="preserve"> схем</w:t>
            </w:r>
          </w:p>
          <w:p w14:paraId="68C5F4A0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4699C3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520" w:type="dxa"/>
          </w:tcPr>
          <w:p w14:paraId="68857613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E744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3" w:type="dxa"/>
          </w:tcPr>
          <w:p w14:paraId="630FA57F" w14:textId="77777777" w:rsidR="00473A2B" w:rsidRPr="00BE50D2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A4CD6DF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73A2B" w:rsidRPr="003E0103" w14:paraId="0D8D81A9" w14:textId="77777777" w:rsidTr="00AF79B0">
        <w:tc>
          <w:tcPr>
            <w:tcW w:w="1980" w:type="dxa"/>
            <w:vMerge/>
          </w:tcPr>
          <w:p w14:paraId="34BC477A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0EF507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520" w:type="dxa"/>
          </w:tcPr>
          <w:p w14:paraId="76DAE1FC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343F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Виды и типы схем. </w:t>
            </w:r>
            <w:r w:rsidRPr="0000605D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Условно-графические обозначения в электрических схемах.</w:t>
            </w:r>
          </w:p>
        </w:tc>
        <w:tc>
          <w:tcPr>
            <w:tcW w:w="1253" w:type="dxa"/>
          </w:tcPr>
          <w:p w14:paraId="461C7596" w14:textId="77777777" w:rsidR="00473A2B" w:rsidRPr="00BE50D2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4CD7CAD7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73A2B" w:rsidRPr="003E0103" w14:paraId="6BADC12F" w14:textId="77777777" w:rsidTr="00AF79B0">
        <w:tc>
          <w:tcPr>
            <w:tcW w:w="1980" w:type="dxa"/>
            <w:vMerge/>
          </w:tcPr>
          <w:p w14:paraId="08B3E4EC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61F1DF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520" w:type="dxa"/>
          </w:tcPr>
          <w:p w14:paraId="6088E46E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1E8C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Практическое занятие 4: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Создание блоков элементов схемы в программе </w:t>
            </w:r>
            <w:proofErr w:type="spellStart"/>
            <w:r w:rsidRPr="003220D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LidreCAD</w:t>
            </w:r>
            <w:proofErr w:type="spellEnd"/>
          </w:p>
        </w:tc>
        <w:tc>
          <w:tcPr>
            <w:tcW w:w="1253" w:type="dxa"/>
          </w:tcPr>
          <w:p w14:paraId="7EB049DE" w14:textId="77777777" w:rsidR="00473A2B" w:rsidRPr="00BE50D2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4C0EB7CB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73A2B" w:rsidRPr="003E0103" w14:paraId="581A66DE" w14:textId="77777777" w:rsidTr="00AF79B0">
        <w:tc>
          <w:tcPr>
            <w:tcW w:w="1980" w:type="dxa"/>
            <w:vMerge/>
          </w:tcPr>
          <w:p w14:paraId="03D90B22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8CCFEC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520" w:type="dxa"/>
          </w:tcPr>
          <w:p w14:paraId="0D116FE6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121E8C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Практическое занятие 5: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Чертеж электрической схемы в программе </w:t>
            </w:r>
            <w:proofErr w:type="spellStart"/>
            <w:r w:rsidRPr="003220D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LidreCAD</w:t>
            </w:r>
            <w:proofErr w:type="spellEnd"/>
          </w:p>
        </w:tc>
        <w:tc>
          <w:tcPr>
            <w:tcW w:w="1253" w:type="dxa"/>
          </w:tcPr>
          <w:p w14:paraId="70FE71E4" w14:textId="77777777" w:rsidR="00473A2B" w:rsidRPr="00BE50D2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6C641F87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473A2B" w:rsidRPr="003E0103" w14:paraId="5ED39F30" w14:textId="77777777" w:rsidTr="00AF79B0">
        <w:tc>
          <w:tcPr>
            <w:tcW w:w="1980" w:type="dxa"/>
            <w:vMerge/>
          </w:tcPr>
          <w:p w14:paraId="07E930FD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090153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520" w:type="dxa"/>
          </w:tcPr>
          <w:p w14:paraId="2C849576" w14:textId="01430BB3" w:rsidR="00473A2B" w:rsidRPr="00AF79B0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sz w:val="24"/>
                <w:szCs w:val="24"/>
              </w:rPr>
              <w:t>Самостоятельная работа:</w:t>
            </w:r>
            <w:r w:rsidR="003C6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9B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Гид по </w:t>
            </w:r>
            <w:proofErr w:type="spellStart"/>
            <w:proofErr w:type="gramStart"/>
            <w:r w:rsidRPr="009A13EB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CorelDRAW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д</w:t>
            </w:r>
            <w:r w:rsidRPr="00AF79B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ля</w:t>
            </w:r>
            <w:proofErr w:type="gramEnd"/>
            <w:r w:rsidRPr="00AF79B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начинающих веб-дизайнеров</w:t>
            </w:r>
          </w:p>
        </w:tc>
        <w:tc>
          <w:tcPr>
            <w:tcW w:w="1253" w:type="dxa"/>
          </w:tcPr>
          <w:p w14:paraId="75668E34" w14:textId="77777777" w:rsidR="00473A2B" w:rsidRPr="00BE50D2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7A6A65E3" w14:textId="77777777" w:rsidR="00473A2B" w:rsidRPr="00EE744E" w:rsidRDefault="00473A2B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AF79B0" w:rsidRPr="003E0103" w14:paraId="40D5A365" w14:textId="77777777" w:rsidTr="00AF79B0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78ED9AA" w14:textId="77777777" w:rsidR="00703846" w:rsidRPr="003E0103" w:rsidRDefault="00703846" w:rsidP="00AF79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E0103">
              <w:rPr>
                <w:b/>
                <w:bCs/>
              </w:rPr>
              <w:t>Раздел 2.</w:t>
            </w:r>
          </w:p>
          <w:p w14:paraId="3E4137CF" w14:textId="77777777" w:rsidR="00703846" w:rsidRPr="00EE744E" w:rsidRDefault="00703846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706CD26" w14:textId="77777777" w:rsidR="00703846" w:rsidRPr="00EE744E" w:rsidRDefault="00703846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520" w:type="dxa"/>
            <w:shd w:val="clear" w:color="auto" w:fill="F2F2F2" w:themeFill="background1" w:themeFillShade="F2"/>
            <w:vAlign w:val="center"/>
          </w:tcPr>
          <w:p w14:paraId="0AF9198D" w14:textId="77777777" w:rsidR="00703846" w:rsidRPr="00EE744E" w:rsidRDefault="00AF79B0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Компьютерная графика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1155FB89" w14:textId="77777777" w:rsidR="00703846" w:rsidRPr="0038327B" w:rsidRDefault="00AF79B0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2A9F6AEC" w14:textId="77777777" w:rsidR="00703846" w:rsidRPr="00EE744E" w:rsidRDefault="00703846" w:rsidP="00AF79B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AF79B0" w:rsidRPr="003E0103" w14:paraId="2A1CD23A" w14:textId="77777777" w:rsidTr="00AF79B0">
        <w:tc>
          <w:tcPr>
            <w:tcW w:w="1980" w:type="dxa"/>
            <w:vMerge w:val="restart"/>
          </w:tcPr>
          <w:p w14:paraId="5EEA345A" w14:textId="77777777" w:rsidR="00703846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E744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Тема 2.1</w:t>
            </w:r>
          </w:p>
          <w:p w14:paraId="59E758A7" w14:textId="77777777" w:rsidR="00703846" w:rsidRPr="00D215EA" w:rsidRDefault="00703846" w:rsidP="00AF79B0"/>
        </w:tc>
        <w:tc>
          <w:tcPr>
            <w:tcW w:w="567" w:type="dxa"/>
          </w:tcPr>
          <w:p w14:paraId="1B40F774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520" w:type="dxa"/>
          </w:tcPr>
          <w:p w14:paraId="2661EF7D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E744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3" w:type="dxa"/>
          </w:tcPr>
          <w:p w14:paraId="162D59CA" w14:textId="77777777" w:rsidR="00703846" w:rsidRPr="0038327B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26" w:type="dxa"/>
          </w:tcPr>
          <w:p w14:paraId="64DA69E1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AF79B0" w:rsidRPr="003E0103" w14:paraId="50C615B1" w14:textId="77777777" w:rsidTr="00AF79B0">
        <w:tc>
          <w:tcPr>
            <w:tcW w:w="1980" w:type="dxa"/>
            <w:vMerge/>
          </w:tcPr>
          <w:p w14:paraId="2EB9CDB8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15CCBC" w14:textId="77777777" w:rsidR="00703846" w:rsidRPr="00EE744E" w:rsidRDefault="00AF79B0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520" w:type="dxa"/>
          </w:tcPr>
          <w:p w14:paraId="445C0750" w14:textId="042485F5" w:rsidR="00703846" w:rsidRPr="008343F0" w:rsidRDefault="009A13EB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9A13EB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CorelDRAW</w:t>
            </w:r>
            <w:proofErr w:type="spellEnd"/>
            <w:r w:rsidR="00AF79B0" w:rsidRPr="00AF79B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:</w:t>
            </w:r>
            <w:r w:rsidR="003C6194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 </w:t>
            </w:r>
            <w:r w:rsidR="00AF79B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 xml:space="preserve">возможности и </w:t>
            </w:r>
            <w:r w:rsidR="00AF79B0" w:rsidRPr="00AF79B0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</w:rPr>
              <w:t>обзор интерфейса</w:t>
            </w:r>
          </w:p>
        </w:tc>
        <w:tc>
          <w:tcPr>
            <w:tcW w:w="1253" w:type="dxa"/>
          </w:tcPr>
          <w:p w14:paraId="199158B0" w14:textId="77777777" w:rsidR="00703846" w:rsidRPr="00BE50D2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78041C7E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AF79B0" w:rsidRPr="003E0103" w14:paraId="0B8D5B63" w14:textId="77777777" w:rsidTr="00AF79B0">
        <w:tc>
          <w:tcPr>
            <w:tcW w:w="1980" w:type="dxa"/>
            <w:vMerge/>
          </w:tcPr>
          <w:p w14:paraId="5A3B1452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8772A5" w14:textId="77777777" w:rsidR="00703846" w:rsidRPr="00EE744E" w:rsidRDefault="00AF79B0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520" w:type="dxa"/>
          </w:tcPr>
          <w:p w14:paraId="1245EA27" w14:textId="77777777" w:rsidR="00703846" w:rsidRPr="00EE744E" w:rsidRDefault="009A13EB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Работа с цветом</w:t>
            </w:r>
          </w:p>
        </w:tc>
        <w:tc>
          <w:tcPr>
            <w:tcW w:w="1253" w:type="dxa"/>
          </w:tcPr>
          <w:p w14:paraId="1F349537" w14:textId="77777777" w:rsidR="00703846" w:rsidRPr="00BE50D2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3F4D178D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AF79B0" w:rsidRPr="003E0103" w14:paraId="3B9EBAC6" w14:textId="77777777" w:rsidTr="00AF79B0">
        <w:tc>
          <w:tcPr>
            <w:tcW w:w="1980" w:type="dxa"/>
            <w:vMerge/>
          </w:tcPr>
          <w:p w14:paraId="48F78C4D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CE4DAC" w14:textId="77777777" w:rsidR="00703846" w:rsidRPr="00EE744E" w:rsidRDefault="00AF79B0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520" w:type="dxa"/>
          </w:tcPr>
          <w:p w14:paraId="1486A850" w14:textId="77777777" w:rsidR="00703846" w:rsidRPr="00EE744E" w:rsidRDefault="009A13EB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Использование кривых линий и ломанных</w:t>
            </w:r>
          </w:p>
        </w:tc>
        <w:tc>
          <w:tcPr>
            <w:tcW w:w="1253" w:type="dxa"/>
          </w:tcPr>
          <w:p w14:paraId="0CF3BCF6" w14:textId="77777777" w:rsidR="00703846" w:rsidRPr="00BE50D2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7DA4F02C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AF79B0" w:rsidRPr="003E0103" w14:paraId="32693949" w14:textId="77777777" w:rsidTr="00AF79B0">
        <w:tc>
          <w:tcPr>
            <w:tcW w:w="1980" w:type="dxa"/>
            <w:vMerge/>
          </w:tcPr>
          <w:p w14:paraId="53702242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F2023" w14:textId="77777777" w:rsidR="00703846" w:rsidRPr="00EE744E" w:rsidRDefault="00AF79B0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520" w:type="dxa"/>
          </w:tcPr>
          <w:p w14:paraId="7DE0903D" w14:textId="77777777" w:rsidR="00703846" w:rsidRPr="00087CA0" w:rsidRDefault="009A13EB" w:rsidP="00087CA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9A13E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Упорядочивание, выравнивание и группировка объектов</w:t>
            </w:r>
          </w:p>
        </w:tc>
        <w:tc>
          <w:tcPr>
            <w:tcW w:w="1253" w:type="dxa"/>
          </w:tcPr>
          <w:p w14:paraId="2B0A76D6" w14:textId="77777777" w:rsidR="00703846" w:rsidRPr="00BE50D2" w:rsidRDefault="00BE50D2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4B7DC130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AF79B0" w:rsidRPr="003E0103" w14:paraId="2D20C9FC" w14:textId="77777777" w:rsidTr="00AF79B0">
        <w:tc>
          <w:tcPr>
            <w:tcW w:w="1980" w:type="dxa"/>
            <w:vMerge/>
          </w:tcPr>
          <w:p w14:paraId="09C7801D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8A7CCD" w14:textId="77777777" w:rsidR="00703846" w:rsidRPr="00EE744E" w:rsidRDefault="00AF79B0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520" w:type="dxa"/>
          </w:tcPr>
          <w:p w14:paraId="6CE29B03" w14:textId="77777777" w:rsidR="00703846" w:rsidRPr="00EE744E" w:rsidRDefault="009A13EB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9A13E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Создание и обработка текстов</w:t>
            </w:r>
          </w:p>
        </w:tc>
        <w:tc>
          <w:tcPr>
            <w:tcW w:w="1253" w:type="dxa"/>
          </w:tcPr>
          <w:p w14:paraId="4C61BA6D" w14:textId="77777777" w:rsidR="00703846" w:rsidRPr="00BE50D2" w:rsidRDefault="00BE50D2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5C39B6A5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AF79B0" w:rsidRPr="003E0103" w14:paraId="2C8D56AB" w14:textId="77777777" w:rsidTr="00AF79B0">
        <w:tc>
          <w:tcPr>
            <w:tcW w:w="1980" w:type="dxa"/>
            <w:vMerge/>
          </w:tcPr>
          <w:p w14:paraId="5DF18D8E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D06598" w14:textId="77777777" w:rsidR="00703846" w:rsidRPr="00EE744E" w:rsidRDefault="00AF79B0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520" w:type="dxa"/>
          </w:tcPr>
          <w:p w14:paraId="53D62600" w14:textId="77777777" w:rsidR="00703846" w:rsidRPr="00EE744E" w:rsidRDefault="009A13EB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Использование графических эффектов</w:t>
            </w:r>
          </w:p>
        </w:tc>
        <w:tc>
          <w:tcPr>
            <w:tcW w:w="1253" w:type="dxa"/>
          </w:tcPr>
          <w:p w14:paraId="597CA72A" w14:textId="77777777" w:rsidR="00703846" w:rsidRPr="00BE50D2" w:rsidRDefault="00BE50D2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1E25D5F2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AF79B0" w:rsidRPr="003E0103" w14:paraId="6A88A675" w14:textId="77777777" w:rsidTr="00AF79B0">
        <w:tc>
          <w:tcPr>
            <w:tcW w:w="1980" w:type="dxa"/>
          </w:tcPr>
          <w:p w14:paraId="4542A8F9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5943E8" w14:textId="77777777" w:rsidR="00703846" w:rsidRPr="00EE744E" w:rsidRDefault="00AF79B0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520" w:type="dxa"/>
          </w:tcPr>
          <w:p w14:paraId="608EE0E3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E744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Промежуточная аттестация: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3" w:type="dxa"/>
          </w:tcPr>
          <w:p w14:paraId="64565ADA" w14:textId="77777777" w:rsidR="00703846" w:rsidRPr="00BE50D2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BE50D2"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14:paraId="5FE836BC" w14:textId="77777777" w:rsidR="00703846" w:rsidRPr="00EE744E" w:rsidRDefault="00703846" w:rsidP="007038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</w:tbl>
    <w:p w14:paraId="1766C061" w14:textId="77777777" w:rsidR="007C2D3B" w:rsidRPr="003E0103" w:rsidRDefault="007C2D3B" w:rsidP="007C2D3B"/>
    <w:p w14:paraId="5BEF15F7" w14:textId="77777777" w:rsidR="007C2D3B" w:rsidRDefault="007C2D3B" w:rsidP="007C2D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  <w:sectPr w:rsidR="007C2D3B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E2A7E91" w14:textId="77777777" w:rsidR="007C2D3B" w:rsidRPr="003E0103" w:rsidRDefault="007C2D3B" w:rsidP="007C2D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3E0103">
        <w:rPr>
          <w:rFonts w:ascii="Times New Roman" w:hAnsi="Times New Roman"/>
          <w:b w:val="0"/>
          <w:caps/>
          <w:sz w:val="24"/>
          <w:szCs w:val="24"/>
        </w:rPr>
        <w:lastRenderedPageBreak/>
        <w:t>3. условия реализации программы дисциплины</w:t>
      </w:r>
    </w:p>
    <w:p w14:paraId="3F4678B6" w14:textId="77777777" w:rsidR="007C2D3B" w:rsidRPr="003E0103" w:rsidRDefault="007C2D3B" w:rsidP="007C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0D91B7A9" w14:textId="77777777" w:rsidR="007C2D3B" w:rsidRPr="003E0103" w:rsidRDefault="007C2D3B" w:rsidP="00E4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  <w:r w:rsidRPr="003E0103">
        <w:rPr>
          <w:b/>
          <w:bCs/>
        </w:rPr>
        <w:t>3.1. Требования к минимальному материально-техническому обеспечению</w:t>
      </w:r>
    </w:p>
    <w:p w14:paraId="2A3F8432" w14:textId="77777777" w:rsidR="007C2D3B" w:rsidRPr="003E0103" w:rsidRDefault="007C2D3B" w:rsidP="00E4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3E0103">
        <w:rPr>
          <w:bCs/>
        </w:rPr>
        <w:t>Реализация программы дисциплины требует наличия учебного кабинета.</w:t>
      </w:r>
    </w:p>
    <w:p w14:paraId="61BF35AC" w14:textId="77777777" w:rsidR="007C2D3B" w:rsidRPr="003E0103" w:rsidRDefault="007C2D3B" w:rsidP="00E4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  <w:r w:rsidRPr="003E0103">
        <w:rPr>
          <w:bCs/>
        </w:rPr>
        <w:t>Оборудование учебного кабинета: мультимедийное оборудование, посадочные места по количеству обучающихся</w:t>
      </w:r>
      <w:r w:rsidR="00895AA4">
        <w:rPr>
          <w:bCs/>
        </w:rPr>
        <w:t xml:space="preserve"> оборудованные персональными компьютерами с программ</w:t>
      </w:r>
      <w:r w:rsidR="0039541A">
        <w:rPr>
          <w:bCs/>
        </w:rPr>
        <w:t>н</w:t>
      </w:r>
      <w:r w:rsidR="00895AA4">
        <w:rPr>
          <w:bCs/>
        </w:rPr>
        <w:t>ым обеспечением</w:t>
      </w:r>
      <w:r w:rsidRPr="003E0103">
        <w:rPr>
          <w:bCs/>
        </w:rPr>
        <w:t>, рабочее место преподав</w:t>
      </w:r>
      <w:r>
        <w:rPr>
          <w:bCs/>
        </w:rPr>
        <w:t>ателя, учебно-наглядные пособия.</w:t>
      </w:r>
    </w:p>
    <w:p w14:paraId="7F7AFA92" w14:textId="77777777" w:rsidR="007C2D3B" w:rsidRPr="003E0103" w:rsidRDefault="007C2D3B" w:rsidP="00E4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</w:rPr>
      </w:pPr>
    </w:p>
    <w:p w14:paraId="0C482346" w14:textId="77777777" w:rsidR="007C2D3B" w:rsidRPr="003E0103" w:rsidRDefault="007C2D3B" w:rsidP="00E40C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firstLine="709"/>
        <w:rPr>
          <w:rFonts w:ascii="Times New Roman" w:hAnsi="Times New Roman"/>
          <w:b w:val="0"/>
          <w:sz w:val="24"/>
          <w:szCs w:val="24"/>
        </w:rPr>
      </w:pPr>
      <w:r w:rsidRPr="003E0103"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14:paraId="467DEE6D" w14:textId="77777777" w:rsidR="007C2D3B" w:rsidRPr="003E0103" w:rsidRDefault="007C2D3B" w:rsidP="00E4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  <w:r w:rsidRPr="003E0103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683095B3" w14:textId="77777777" w:rsidR="007C2D3B" w:rsidRPr="003E0103" w:rsidRDefault="007C2D3B" w:rsidP="00E4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</w:rPr>
      </w:pPr>
    </w:p>
    <w:p w14:paraId="2AEBE685" w14:textId="77777777" w:rsidR="007C2D3B" w:rsidRPr="003E0103" w:rsidRDefault="007C2D3B" w:rsidP="00E4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Cs/>
          <w:u w:val="single"/>
        </w:rPr>
      </w:pPr>
      <w:r w:rsidRPr="003E0103">
        <w:rPr>
          <w:bCs/>
          <w:u w:val="single"/>
        </w:rPr>
        <w:t xml:space="preserve">Основные </w:t>
      </w:r>
      <w:r>
        <w:rPr>
          <w:bCs/>
          <w:u w:val="single"/>
        </w:rPr>
        <w:t>источники</w:t>
      </w:r>
      <w:r w:rsidRPr="003E0103">
        <w:rPr>
          <w:bCs/>
          <w:u w:val="single"/>
        </w:rPr>
        <w:t>:</w:t>
      </w:r>
    </w:p>
    <w:p w14:paraId="3303AF93" w14:textId="7B6CB1E8" w:rsidR="00E40C72" w:rsidRPr="00E40C72" w:rsidRDefault="00E40C72" w:rsidP="00E40C72">
      <w:pPr>
        <w:spacing w:line="360" w:lineRule="auto"/>
        <w:ind w:firstLine="709"/>
      </w:pPr>
    </w:p>
    <w:p w14:paraId="151EF3D3" w14:textId="56119BB8" w:rsidR="00E40C72" w:rsidRPr="00E40C72" w:rsidRDefault="00E40C72" w:rsidP="00E40C72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color w:val="1F1F1F"/>
        </w:rPr>
      </w:pPr>
      <w:r w:rsidRPr="00E40C72">
        <w:t xml:space="preserve">Инженерная графика </w:t>
      </w:r>
      <w:r>
        <w:t>/</w:t>
      </w:r>
      <w:r w:rsidRPr="00E40C72">
        <w:t xml:space="preserve">Березина, Н. А. Инженерная графика: учебное пособие / Н. А. Березина. — Москва: </w:t>
      </w:r>
      <w:proofErr w:type="spellStart"/>
      <w:r w:rsidRPr="00E40C72">
        <w:t>КноРус</w:t>
      </w:r>
      <w:proofErr w:type="spellEnd"/>
      <w:r w:rsidRPr="00E40C72">
        <w:t>, 2022. — 271 с. —</w:t>
      </w:r>
      <w:r>
        <w:t xml:space="preserve"> Справочно-библиотечная система </w:t>
      </w:r>
      <w:r w:rsidRPr="00E40C72">
        <w:rPr>
          <w:rStyle w:val="vuuxrf"/>
          <w:rFonts w:ascii="Arial" w:hAnsi="Arial" w:cs="Arial"/>
          <w:color w:val="1F1F1F"/>
          <w:sz w:val="21"/>
          <w:szCs w:val="21"/>
          <w:shd w:val="clear" w:color="auto" w:fill="FFFFFF"/>
          <w:lang w:val="en-US"/>
        </w:rPr>
        <w:t>BOOK</w:t>
      </w:r>
      <w:r w:rsidRPr="00E40C72">
        <w:rPr>
          <w:rStyle w:val="vuuxrf"/>
          <w:rFonts w:ascii="Arial" w:hAnsi="Arial" w:cs="Arial"/>
          <w:color w:val="1F1F1F"/>
          <w:sz w:val="21"/>
          <w:szCs w:val="21"/>
          <w:shd w:val="clear" w:color="auto" w:fill="FFFFFF"/>
        </w:rPr>
        <w:t>.</w:t>
      </w:r>
      <w:proofErr w:type="spellStart"/>
      <w:r w:rsidRPr="00E40C72">
        <w:rPr>
          <w:rStyle w:val="vuuxrf"/>
          <w:rFonts w:ascii="Arial" w:hAnsi="Arial" w:cs="Arial"/>
          <w:color w:val="1F1F1F"/>
          <w:sz w:val="21"/>
          <w:szCs w:val="21"/>
          <w:shd w:val="clear" w:color="auto" w:fill="FFFFFF"/>
          <w:lang w:val="en-US"/>
        </w:rPr>
        <w:t>ru</w:t>
      </w:r>
      <w:proofErr w:type="spellEnd"/>
      <w:r w:rsidRPr="00E40C72">
        <w:rPr>
          <w:rStyle w:val="vuuxrf"/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, </w:t>
      </w:r>
      <w:r w:rsidRPr="00E40C72">
        <w:rPr>
          <w:rStyle w:val="vuuxrf"/>
          <w:color w:val="1F1F1F"/>
          <w:lang w:val="en-US"/>
        </w:rPr>
        <w:t>URL</w:t>
      </w:r>
      <w:r w:rsidRPr="00E40C72">
        <w:rPr>
          <w:rStyle w:val="vuuxrf"/>
          <w:color w:val="1F1F1F"/>
        </w:rPr>
        <w:t>:</w:t>
      </w:r>
      <w:r w:rsidRPr="00E40C72">
        <w:rPr>
          <w:rStyle w:val="vuuxrf"/>
          <w:color w:val="1F1F1F"/>
        </w:rPr>
        <w:t xml:space="preserve"> </w:t>
      </w:r>
      <w:hyperlink r:id="rId10" w:history="1">
        <w:r w:rsidRPr="00E40C72">
          <w:rPr>
            <w:rStyle w:val="a4"/>
            <w:lang w:val="en-US"/>
          </w:rPr>
          <w:t>https</w:t>
        </w:r>
        <w:r w:rsidRPr="005677B6">
          <w:rPr>
            <w:rStyle w:val="a4"/>
          </w:rPr>
          <w:t>://</w:t>
        </w:r>
        <w:r w:rsidRPr="00E40C72">
          <w:rPr>
            <w:rStyle w:val="a4"/>
            <w:lang w:val="en-US"/>
          </w:rPr>
          <w:t>book</w:t>
        </w:r>
        <w:r w:rsidRPr="005677B6">
          <w:rPr>
            <w:rStyle w:val="a4"/>
          </w:rPr>
          <w:t>.</w:t>
        </w:r>
        <w:proofErr w:type="spellStart"/>
        <w:r w:rsidRPr="00E40C72">
          <w:rPr>
            <w:rStyle w:val="a4"/>
            <w:lang w:val="en-US"/>
          </w:rPr>
          <w:t>ru</w:t>
        </w:r>
        <w:proofErr w:type="spellEnd"/>
        <w:r w:rsidRPr="005677B6">
          <w:rPr>
            <w:rStyle w:val="a4"/>
          </w:rPr>
          <w:t>/</w:t>
        </w:r>
        <w:r w:rsidRPr="00E40C72">
          <w:rPr>
            <w:rStyle w:val="a4"/>
            <w:lang w:val="en-US"/>
          </w:rPr>
          <w:t>book</w:t>
        </w:r>
        <w:r w:rsidRPr="005677B6">
          <w:rPr>
            <w:rStyle w:val="a4"/>
          </w:rPr>
          <w:t>/960292</w:t>
        </w:r>
      </w:hyperlink>
      <w:r w:rsidRPr="00E40C72">
        <w:fldChar w:fldCharType="begin"/>
      </w:r>
      <w:r w:rsidRPr="00E40C72">
        <w:instrText xml:space="preserve"> HYPERLINK "https://book.ru/book/936843" </w:instrText>
      </w:r>
      <w:r w:rsidRPr="00E40C72">
        <w:fldChar w:fldCharType="separate"/>
      </w:r>
    </w:p>
    <w:p w14:paraId="5170EABE" w14:textId="5746ECF3" w:rsidR="00E40C72" w:rsidRPr="00E40C72" w:rsidRDefault="00E40C72" w:rsidP="00E40C72">
      <w:pPr>
        <w:pStyle w:val="3"/>
        <w:numPr>
          <w:ilvl w:val="0"/>
          <w:numId w:val="9"/>
        </w:numPr>
        <w:shd w:val="clear" w:color="auto" w:fill="FFFFFF"/>
        <w:spacing w:before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40C72">
        <w:rPr>
          <w:rFonts w:ascii="Times New Roman" w:eastAsia="Times New Roman" w:hAnsi="Times New Roman" w:cs="Times New Roman"/>
          <w:color w:val="auto"/>
        </w:rPr>
        <w:t>Инженерная и компьютерная графика</w:t>
      </w:r>
      <w:r w:rsidRPr="00E40C72">
        <w:rPr>
          <w:rFonts w:ascii="Times New Roman" w:eastAsia="Times New Roman" w:hAnsi="Times New Roman" w:cs="Times New Roman"/>
          <w:color w:val="auto"/>
        </w:rPr>
        <w:t xml:space="preserve"> /</w:t>
      </w:r>
      <w:r w:rsidRPr="00E40C72">
        <w:rPr>
          <w:rFonts w:ascii="Times New Roman" w:eastAsia="Times New Roman" w:hAnsi="Times New Roman" w:cs="Times New Roman"/>
          <w:color w:val="auto"/>
        </w:rPr>
        <w:fldChar w:fldCharType="end"/>
      </w:r>
      <w:r w:rsidRPr="00E40C72">
        <w:rPr>
          <w:rFonts w:ascii="Times New Roman" w:eastAsia="Times New Roman" w:hAnsi="Times New Roman" w:cs="Times New Roman"/>
          <w:color w:val="auto"/>
        </w:rPr>
        <w:t xml:space="preserve"> </w:t>
      </w:r>
      <w:r w:rsidRPr="00E40C72">
        <w:rPr>
          <w:rFonts w:ascii="Times New Roman" w:eastAsia="Times New Roman" w:hAnsi="Times New Roman" w:cs="Times New Roman"/>
          <w:color w:val="auto"/>
        </w:rPr>
        <w:t>Кувшинов, Н. С., Инженерная и компьютерная графика</w:t>
      </w:r>
      <w:proofErr w:type="gramStart"/>
      <w:r w:rsidRPr="00E40C72">
        <w:rPr>
          <w:rFonts w:ascii="Times New Roman" w:eastAsia="Times New Roman" w:hAnsi="Times New Roman" w:cs="Times New Roman"/>
          <w:color w:val="auto"/>
        </w:rPr>
        <w:t>. :</w:t>
      </w:r>
      <w:proofErr w:type="gramEnd"/>
      <w:r w:rsidRPr="00E40C72">
        <w:rPr>
          <w:rFonts w:ascii="Times New Roman" w:eastAsia="Times New Roman" w:hAnsi="Times New Roman" w:cs="Times New Roman"/>
          <w:color w:val="auto"/>
        </w:rPr>
        <w:t xml:space="preserve"> учебник / Н. С. Кувшинов, Т. Н. </w:t>
      </w:r>
      <w:proofErr w:type="spellStart"/>
      <w:r w:rsidRPr="00E40C72">
        <w:rPr>
          <w:rFonts w:ascii="Times New Roman" w:eastAsia="Times New Roman" w:hAnsi="Times New Roman" w:cs="Times New Roman"/>
          <w:color w:val="auto"/>
        </w:rPr>
        <w:t>Скоцкая</w:t>
      </w:r>
      <w:proofErr w:type="spellEnd"/>
      <w:r w:rsidRPr="00E40C72">
        <w:rPr>
          <w:rFonts w:ascii="Times New Roman" w:eastAsia="Times New Roman" w:hAnsi="Times New Roman" w:cs="Times New Roman"/>
          <w:color w:val="auto"/>
        </w:rPr>
        <w:t xml:space="preserve">. — </w:t>
      </w:r>
      <w:proofErr w:type="gramStart"/>
      <w:r w:rsidRPr="00E40C72">
        <w:rPr>
          <w:rFonts w:ascii="Times New Roman" w:eastAsia="Times New Roman" w:hAnsi="Times New Roman" w:cs="Times New Roman"/>
          <w:color w:val="auto"/>
        </w:rPr>
        <w:t>Москва :</w:t>
      </w:r>
      <w:proofErr w:type="gramEnd"/>
      <w:r w:rsidRPr="00E40C7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E40C72">
        <w:rPr>
          <w:rFonts w:ascii="Times New Roman" w:eastAsia="Times New Roman" w:hAnsi="Times New Roman" w:cs="Times New Roman"/>
          <w:color w:val="auto"/>
        </w:rPr>
        <w:t>КноРус</w:t>
      </w:r>
      <w:proofErr w:type="spellEnd"/>
      <w:r w:rsidRPr="00E40C72">
        <w:rPr>
          <w:rFonts w:ascii="Times New Roman" w:eastAsia="Times New Roman" w:hAnsi="Times New Roman" w:cs="Times New Roman"/>
          <w:color w:val="auto"/>
        </w:rPr>
        <w:t>, 2021. — 233 с. — Справочно-библиотечная система BOOK.ru, URL:</w:t>
      </w:r>
      <w:r w:rsidRPr="00E40C72">
        <w:t xml:space="preserve"> </w:t>
      </w:r>
      <w:r w:rsidRPr="00E40C72">
        <w:rPr>
          <w:rFonts w:ascii="Times New Roman" w:eastAsia="Times New Roman" w:hAnsi="Times New Roman" w:cs="Times New Roman"/>
          <w:color w:val="auto"/>
        </w:rPr>
        <w:t>https://book.ru/book/947029</w:t>
      </w:r>
    </w:p>
    <w:p w14:paraId="0B830D45" w14:textId="0D62CD4B" w:rsidR="00E40C72" w:rsidRPr="00E40C72" w:rsidRDefault="00E40C72" w:rsidP="00E40C72">
      <w:pPr>
        <w:spacing w:line="360" w:lineRule="auto"/>
        <w:jc w:val="both"/>
      </w:pPr>
    </w:p>
    <w:p w14:paraId="17F4CE52" w14:textId="77777777" w:rsidR="007C2D3B" w:rsidRPr="0067297C" w:rsidRDefault="007C2D3B" w:rsidP="00E4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Cs/>
          <w:u w:val="single"/>
        </w:rPr>
      </w:pPr>
      <w:r>
        <w:rPr>
          <w:bCs/>
          <w:u w:val="single"/>
        </w:rPr>
        <w:t>Интернет - ресурсы</w:t>
      </w:r>
      <w:r w:rsidRPr="003E0103">
        <w:rPr>
          <w:bCs/>
          <w:u w:val="single"/>
        </w:rPr>
        <w:t>:</w:t>
      </w:r>
    </w:p>
    <w:p w14:paraId="259BE09B" w14:textId="77777777" w:rsidR="007C2D3B" w:rsidRPr="0067297C" w:rsidRDefault="007C2D3B" w:rsidP="00E40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u w:val="single"/>
        </w:rPr>
      </w:pPr>
    </w:p>
    <w:p w14:paraId="6804525A" w14:textId="77777777" w:rsidR="00E25126" w:rsidRPr="00E25126" w:rsidRDefault="00E25126" w:rsidP="00E40C7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E25126">
        <w:t>Компьютерная графика</w:t>
      </w:r>
      <w:r>
        <w:t xml:space="preserve">. </w:t>
      </w:r>
      <w:r w:rsidRPr="00E25126">
        <w:t xml:space="preserve">Практические работы в Corel </w:t>
      </w:r>
      <w:proofErr w:type="spellStart"/>
      <w:r w:rsidRPr="00E25126">
        <w:t>Draw</w:t>
      </w:r>
      <w:proofErr w:type="spellEnd"/>
      <w:r>
        <w:t xml:space="preserve">. </w:t>
      </w:r>
      <w:r w:rsidRPr="00E25126">
        <w:t>URL: https://kompgraphic.ucoz.net/index/prakticheskie_raboty_v_corel_draw/0-26 (дата обращения: 26.06.2025).</w:t>
      </w:r>
    </w:p>
    <w:p w14:paraId="08D841CE" w14:textId="77777777" w:rsidR="005A5B47" w:rsidRPr="00E25126" w:rsidRDefault="005A5B47" w:rsidP="00E40C7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5A5B47">
        <w:t xml:space="preserve">Использование блоков в </w:t>
      </w:r>
      <w:proofErr w:type="spellStart"/>
      <w:r w:rsidRPr="005A5B47">
        <w:t>Libre</w:t>
      </w:r>
      <w:proofErr w:type="spellEnd"/>
      <w:r w:rsidRPr="005A5B47">
        <w:t xml:space="preserve"> CAD, задание на электрическую схему</w:t>
      </w:r>
      <w:r>
        <w:t>.</w:t>
      </w:r>
      <w:r w:rsidRPr="00E25126">
        <w:t>URL:</w:t>
      </w:r>
      <w:r w:rsidRPr="005A5B47">
        <w:t xml:space="preserve"> https://rutube.ru/video/03b410442367d19e8f840474571aa25d/</w:t>
      </w:r>
      <w:r w:rsidRPr="00E25126">
        <w:t>(дата обращения: 26.06.2025).</w:t>
      </w:r>
    </w:p>
    <w:p w14:paraId="6B614005" w14:textId="77777777" w:rsidR="007C2D3B" w:rsidRPr="003E0103" w:rsidRDefault="007C2D3B" w:rsidP="00E40C72">
      <w:pPr>
        <w:pStyle w:val="a3"/>
        <w:spacing w:line="360" w:lineRule="auto"/>
        <w:ind w:left="709"/>
        <w:jc w:val="both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C2D3B" w:rsidRPr="003E0103" w14:paraId="51170061" w14:textId="77777777" w:rsidTr="00284FD9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E1E4E6" w14:textId="77777777" w:rsidR="007C2D3B" w:rsidRPr="003E0103" w:rsidRDefault="007C2D3B" w:rsidP="00284FD9"/>
        </w:tc>
      </w:tr>
    </w:tbl>
    <w:p w14:paraId="7A76653F" w14:textId="77777777" w:rsidR="007C2D3B" w:rsidRPr="003E0103" w:rsidRDefault="007C2D3B" w:rsidP="007C2D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caps/>
          <w:sz w:val="24"/>
          <w:szCs w:val="24"/>
        </w:rPr>
      </w:pPr>
    </w:p>
    <w:p w14:paraId="2B172430" w14:textId="77777777" w:rsidR="007C2D3B" w:rsidRPr="00BA0D28" w:rsidRDefault="007C2D3B" w:rsidP="007C2D3B">
      <w:pPr>
        <w:contextualSpacing/>
        <w:jc w:val="center"/>
        <w:rPr>
          <w:b/>
          <w:caps/>
        </w:rPr>
      </w:pPr>
      <w:r w:rsidRPr="003E0103">
        <w:rPr>
          <w:b/>
          <w:caps/>
        </w:rPr>
        <w:br w:type="page"/>
      </w:r>
    </w:p>
    <w:p w14:paraId="31D41A7B" w14:textId="77777777" w:rsidR="007C2D3B" w:rsidRPr="003E0103" w:rsidRDefault="007C2D3B" w:rsidP="007C2D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3E0103">
        <w:rPr>
          <w:rFonts w:ascii="Times New Roman" w:hAnsi="Times New Roman"/>
          <w:b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14:paraId="3108C0BE" w14:textId="77777777" w:rsidR="007C2D3B" w:rsidRPr="003E0103" w:rsidRDefault="007C2D3B" w:rsidP="007C2D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14:paraId="212EEDCF" w14:textId="19175363" w:rsidR="005F3AD4" w:rsidRPr="005F3AD4" w:rsidRDefault="005F3AD4" w:rsidP="005F3AD4">
      <w:pPr>
        <w:pStyle w:val="a3"/>
        <w:numPr>
          <w:ilvl w:val="1"/>
          <w:numId w:val="8"/>
        </w:numPr>
        <w:jc w:val="both"/>
        <w:rPr>
          <w:b/>
        </w:rPr>
      </w:pPr>
      <w:r w:rsidRPr="005F3AD4">
        <w:rPr>
          <w:b/>
        </w:rPr>
        <w:t xml:space="preserve">Условия промежуточной аттестации: </w:t>
      </w:r>
    </w:p>
    <w:p w14:paraId="2065D892" w14:textId="77777777" w:rsidR="005F3AD4" w:rsidRDefault="005F3AD4" w:rsidP="005F3AD4">
      <w:pPr>
        <w:ind w:firstLine="708"/>
        <w:jc w:val="both"/>
      </w:pPr>
      <w:r w:rsidRPr="0071444D">
        <w:t>Промежуточная аттестация проводится в форме дифференцированного зачета, по завершению освоения учебного материала за учебный год при положительных результатах текущего контроля по учебному предмету</w:t>
      </w:r>
      <w:r>
        <w:t>, в который включается выполнение практических работ по следующим темам:</w:t>
      </w:r>
    </w:p>
    <w:p w14:paraId="7E321F9E" w14:textId="77777777" w:rsidR="005F3AD4" w:rsidRPr="008905D6" w:rsidRDefault="005F3AD4" w:rsidP="005F3AD4">
      <w:pPr>
        <w:pStyle w:val="a3"/>
        <w:numPr>
          <w:ilvl w:val="0"/>
          <w:numId w:val="7"/>
        </w:numPr>
      </w:pPr>
      <w:r w:rsidRPr="008905D6">
        <w:t xml:space="preserve">Создание графического объекта (комплексный чертеж детали) в программе </w:t>
      </w:r>
      <w:proofErr w:type="spellStart"/>
      <w:r w:rsidRPr="008905D6">
        <w:t>LidreCAD</w:t>
      </w:r>
      <w:proofErr w:type="spellEnd"/>
    </w:p>
    <w:p w14:paraId="63F3F4A5" w14:textId="77777777" w:rsidR="005F3AD4" w:rsidRPr="008905D6" w:rsidRDefault="005F3AD4" w:rsidP="005F3AD4">
      <w:pPr>
        <w:pStyle w:val="a3"/>
        <w:numPr>
          <w:ilvl w:val="0"/>
          <w:numId w:val="7"/>
        </w:numPr>
      </w:pPr>
      <w:r w:rsidRPr="008905D6">
        <w:t xml:space="preserve">Создание графического объекта (аксонометрическое изображение) в программе </w:t>
      </w:r>
      <w:proofErr w:type="spellStart"/>
      <w:r w:rsidRPr="008905D6">
        <w:t>LidreCAD</w:t>
      </w:r>
      <w:proofErr w:type="spellEnd"/>
    </w:p>
    <w:p w14:paraId="20FD4EB6" w14:textId="77777777" w:rsidR="005F3AD4" w:rsidRPr="008905D6" w:rsidRDefault="005F3AD4" w:rsidP="005F3AD4">
      <w:pPr>
        <w:pStyle w:val="a3"/>
        <w:numPr>
          <w:ilvl w:val="0"/>
          <w:numId w:val="7"/>
        </w:numPr>
      </w:pPr>
      <w:r w:rsidRPr="008905D6">
        <w:t xml:space="preserve">Чертеж электрической схемы в программе </w:t>
      </w:r>
      <w:proofErr w:type="spellStart"/>
      <w:r w:rsidRPr="008905D6">
        <w:t>LidreCAD</w:t>
      </w:r>
      <w:proofErr w:type="spellEnd"/>
    </w:p>
    <w:p w14:paraId="30C15DC1" w14:textId="77777777" w:rsidR="005F3AD4" w:rsidRPr="0071444D" w:rsidRDefault="005F3AD4" w:rsidP="005F3AD4">
      <w:pPr>
        <w:shd w:val="clear" w:color="auto" w:fill="FFFFFF"/>
        <w:ind w:firstLine="708"/>
        <w:jc w:val="both"/>
        <w:rPr>
          <w:bCs/>
        </w:rPr>
      </w:pPr>
      <w:r>
        <w:rPr>
          <w:bCs/>
        </w:rPr>
        <w:t xml:space="preserve">Дифференцированный засеет проводится в форме выполнения одной практической работы в программе </w:t>
      </w:r>
      <w:proofErr w:type="spellStart"/>
      <w:r w:rsidRPr="009A13EB">
        <w:rPr>
          <w:iCs/>
        </w:rPr>
        <w:t>CorelDRAW</w:t>
      </w:r>
      <w:proofErr w:type="spellEnd"/>
      <w:r>
        <w:rPr>
          <w:iCs/>
        </w:rPr>
        <w:t>, выбранной в случайном порядке.</w:t>
      </w:r>
    </w:p>
    <w:p w14:paraId="05369374" w14:textId="77777777" w:rsidR="005F3AD4" w:rsidRDefault="005F3AD4" w:rsidP="005F3AD4"/>
    <w:p w14:paraId="19C3708E" w14:textId="2A217C6B" w:rsidR="005F3AD4" w:rsidRPr="005F3AD4" w:rsidRDefault="005F3AD4" w:rsidP="005F3AD4">
      <w:pPr>
        <w:pStyle w:val="a3"/>
        <w:numPr>
          <w:ilvl w:val="1"/>
          <w:numId w:val="8"/>
        </w:numPr>
        <w:spacing w:after="200" w:line="276" w:lineRule="auto"/>
        <w:rPr>
          <w:b/>
          <w:lang w:val="en-US"/>
        </w:rPr>
      </w:pPr>
      <w:r w:rsidRPr="005F3AD4">
        <w:rPr>
          <w:b/>
        </w:rPr>
        <w:t>Перечень объектов оценивания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544"/>
      </w:tblGrid>
      <w:tr w:rsidR="005F3AD4" w14:paraId="57A92B48" w14:textId="77777777" w:rsidTr="00E03C3E">
        <w:tc>
          <w:tcPr>
            <w:tcW w:w="4106" w:type="dxa"/>
          </w:tcPr>
          <w:p w14:paraId="79C1BFE3" w14:textId="77777777" w:rsidR="005F3AD4" w:rsidRPr="00487B6A" w:rsidRDefault="005F3AD4" w:rsidP="00E03C3E">
            <w:pPr>
              <w:rPr>
                <w:sz w:val="24"/>
                <w:szCs w:val="24"/>
              </w:rPr>
            </w:pPr>
            <w:r w:rsidRPr="00487B6A">
              <w:rPr>
                <w:sz w:val="24"/>
                <w:szCs w:val="24"/>
              </w:rPr>
              <w:t>Объекты оценивания</w:t>
            </w:r>
          </w:p>
        </w:tc>
        <w:tc>
          <w:tcPr>
            <w:tcW w:w="2835" w:type="dxa"/>
          </w:tcPr>
          <w:p w14:paraId="18EB7289" w14:textId="77777777" w:rsidR="005F3AD4" w:rsidRPr="00487B6A" w:rsidRDefault="005F3AD4" w:rsidP="00E0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практической работы</w:t>
            </w:r>
          </w:p>
        </w:tc>
        <w:tc>
          <w:tcPr>
            <w:tcW w:w="2404" w:type="dxa"/>
          </w:tcPr>
          <w:p w14:paraId="1B95AA0B" w14:textId="77777777" w:rsidR="005F3AD4" w:rsidRPr="00487B6A" w:rsidRDefault="005F3AD4" w:rsidP="00E0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аттестации</w:t>
            </w:r>
          </w:p>
        </w:tc>
      </w:tr>
      <w:tr w:rsidR="005F3AD4" w:rsidRPr="00AE1A68" w14:paraId="469E6548" w14:textId="77777777" w:rsidTr="00E03C3E">
        <w:tc>
          <w:tcPr>
            <w:tcW w:w="4106" w:type="dxa"/>
          </w:tcPr>
          <w:p w14:paraId="0FEE4758" w14:textId="77777777" w:rsidR="005F3AD4" w:rsidRPr="00AE1A68" w:rsidRDefault="005F3AD4" w:rsidP="00E03C3E">
            <w:pPr>
              <w:rPr>
                <w:b/>
                <w:sz w:val="24"/>
                <w:szCs w:val="24"/>
              </w:rPr>
            </w:pPr>
            <w:r w:rsidRPr="00AE1A68">
              <w:rPr>
                <w:b/>
                <w:sz w:val="24"/>
                <w:szCs w:val="24"/>
              </w:rPr>
              <w:t>Иметь практический опыт:</w:t>
            </w:r>
          </w:p>
          <w:p w14:paraId="4333BACF" w14:textId="77777777" w:rsidR="005F3AD4" w:rsidRPr="00AE1A68" w:rsidRDefault="005F3AD4" w:rsidP="00E03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Моделирования в рамках программы </w:t>
            </w:r>
            <w:r>
              <w:rPr>
                <w:sz w:val="24"/>
                <w:szCs w:val="24"/>
                <w:lang w:val="en-US"/>
              </w:rPr>
              <w:t>Blender</w:t>
            </w:r>
            <w:r w:rsidRPr="00AE1A6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выставления освещения и камеры в рамках программы </w:t>
            </w:r>
            <w:r>
              <w:rPr>
                <w:sz w:val="24"/>
                <w:szCs w:val="24"/>
                <w:lang w:val="en-US"/>
              </w:rPr>
              <w:t>Blender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текстурирования</w:t>
            </w:r>
            <w:proofErr w:type="spellEnd"/>
            <w:r>
              <w:rPr>
                <w:sz w:val="24"/>
                <w:szCs w:val="24"/>
              </w:rPr>
              <w:t>, рендеринга.</w:t>
            </w:r>
          </w:p>
        </w:tc>
        <w:tc>
          <w:tcPr>
            <w:tcW w:w="2835" w:type="dxa"/>
          </w:tcPr>
          <w:p w14:paraId="329267C0" w14:textId="77777777" w:rsidR="005F3AD4" w:rsidRPr="00AE1A68" w:rsidRDefault="005F3AD4" w:rsidP="00E0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1, 2, 3, 4</w:t>
            </w:r>
          </w:p>
        </w:tc>
        <w:tc>
          <w:tcPr>
            <w:tcW w:w="2404" w:type="dxa"/>
            <w:vMerge w:val="restart"/>
          </w:tcPr>
          <w:p w14:paraId="35A2EE58" w14:textId="77777777" w:rsidR="005F3AD4" w:rsidRPr="00AE1A68" w:rsidRDefault="005F3AD4" w:rsidP="00E03C3E">
            <w:pPr>
              <w:rPr>
                <w:sz w:val="24"/>
                <w:szCs w:val="24"/>
              </w:rPr>
            </w:pPr>
            <w:r w:rsidRPr="0071444D">
              <w:rPr>
                <w:sz w:val="24"/>
                <w:szCs w:val="24"/>
              </w:rPr>
              <w:t>Дифференцированн</w:t>
            </w:r>
            <w:r>
              <w:rPr>
                <w:sz w:val="24"/>
                <w:szCs w:val="24"/>
              </w:rPr>
              <w:t>ый зачет</w:t>
            </w:r>
          </w:p>
        </w:tc>
      </w:tr>
      <w:tr w:rsidR="005F3AD4" w:rsidRPr="00AE1A68" w14:paraId="743DC6C2" w14:textId="77777777" w:rsidTr="00E03C3E">
        <w:tc>
          <w:tcPr>
            <w:tcW w:w="4106" w:type="dxa"/>
          </w:tcPr>
          <w:p w14:paraId="45A067A7" w14:textId="77777777" w:rsidR="005F3AD4" w:rsidRPr="00AE1A68" w:rsidRDefault="005F3AD4" w:rsidP="00E03C3E">
            <w:pPr>
              <w:rPr>
                <w:b/>
                <w:sz w:val="24"/>
                <w:szCs w:val="24"/>
              </w:rPr>
            </w:pPr>
            <w:r w:rsidRPr="00AE1A68">
              <w:rPr>
                <w:b/>
                <w:sz w:val="24"/>
                <w:szCs w:val="24"/>
              </w:rPr>
              <w:t>Уметь:</w:t>
            </w:r>
          </w:p>
          <w:p w14:paraId="35B54C1B" w14:textId="77777777" w:rsidR="005F3AD4" w:rsidRPr="00AE1A68" w:rsidRDefault="005F3AD4" w:rsidP="00E03C3E">
            <w:pPr>
              <w:jc w:val="both"/>
              <w:rPr>
                <w:sz w:val="24"/>
                <w:szCs w:val="24"/>
              </w:rPr>
            </w:pPr>
            <w:r w:rsidRPr="001D7499">
              <w:rPr>
                <w:sz w:val="24"/>
                <w:szCs w:val="24"/>
              </w:rPr>
              <w:t>Выполнять схемы и чертежи и графические объекты с использованием прикладных программных средств</w:t>
            </w:r>
          </w:p>
        </w:tc>
        <w:tc>
          <w:tcPr>
            <w:tcW w:w="2835" w:type="dxa"/>
          </w:tcPr>
          <w:p w14:paraId="07358ADE" w14:textId="77777777" w:rsidR="005F3AD4" w:rsidRPr="00AE1A68" w:rsidRDefault="005F3AD4" w:rsidP="00E0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1, 2, 3, 4</w:t>
            </w:r>
          </w:p>
        </w:tc>
        <w:tc>
          <w:tcPr>
            <w:tcW w:w="2404" w:type="dxa"/>
            <w:vMerge/>
          </w:tcPr>
          <w:p w14:paraId="2C1D1F12" w14:textId="77777777" w:rsidR="005F3AD4" w:rsidRPr="00AE1A68" w:rsidRDefault="005F3AD4" w:rsidP="00E03C3E">
            <w:pPr>
              <w:rPr>
                <w:sz w:val="24"/>
                <w:szCs w:val="24"/>
              </w:rPr>
            </w:pPr>
          </w:p>
        </w:tc>
      </w:tr>
      <w:tr w:rsidR="005F3AD4" w:rsidRPr="00AE1A68" w14:paraId="0717455E" w14:textId="77777777" w:rsidTr="00E03C3E">
        <w:tc>
          <w:tcPr>
            <w:tcW w:w="4106" w:type="dxa"/>
          </w:tcPr>
          <w:p w14:paraId="00FEFCC9" w14:textId="77777777" w:rsidR="005F3AD4" w:rsidRPr="00AE1A68" w:rsidRDefault="005F3AD4" w:rsidP="00E03C3E">
            <w:pPr>
              <w:rPr>
                <w:b/>
                <w:sz w:val="24"/>
                <w:szCs w:val="24"/>
              </w:rPr>
            </w:pPr>
            <w:r w:rsidRPr="00AE1A68">
              <w:rPr>
                <w:b/>
                <w:sz w:val="24"/>
                <w:szCs w:val="24"/>
              </w:rPr>
              <w:t>Знать:</w:t>
            </w:r>
          </w:p>
          <w:p w14:paraId="51346BAF" w14:textId="77777777" w:rsidR="005F3AD4" w:rsidRPr="001D7499" w:rsidRDefault="005F3AD4" w:rsidP="00E03C3E">
            <w:pPr>
              <w:jc w:val="both"/>
              <w:rPr>
                <w:sz w:val="24"/>
                <w:szCs w:val="24"/>
              </w:rPr>
            </w:pPr>
            <w:r w:rsidRPr="001D7499">
              <w:rPr>
                <w:sz w:val="24"/>
                <w:szCs w:val="24"/>
              </w:rPr>
              <w:t xml:space="preserve">Средства инженерной и компьютерной графики. </w:t>
            </w:r>
          </w:p>
          <w:p w14:paraId="6313E90C" w14:textId="77777777" w:rsidR="005F3AD4" w:rsidRPr="001D7499" w:rsidRDefault="005F3AD4" w:rsidP="00E03C3E">
            <w:pPr>
              <w:jc w:val="both"/>
              <w:rPr>
                <w:sz w:val="24"/>
                <w:szCs w:val="24"/>
              </w:rPr>
            </w:pPr>
            <w:r w:rsidRPr="001D7499">
              <w:rPr>
                <w:sz w:val="24"/>
                <w:szCs w:val="24"/>
              </w:rPr>
              <w:t xml:space="preserve">Методы и приемы выполнения схем электрического оборудования и объектов сетевой инфраструктуры. </w:t>
            </w:r>
          </w:p>
          <w:p w14:paraId="0DE059D0" w14:textId="77777777" w:rsidR="005F3AD4" w:rsidRPr="001D7499" w:rsidRDefault="005F3AD4" w:rsidP="00E03C3E">
            <w:pPr>
              <w:jc w:val="both"/>
              <w:rPr>
                <w:sz w:val="24"/>
                <w:szCs w:val="24"/>
              </w:rPr>
            </w:pPr>
            <w:r w:rsidRPr="001D7499">
              <w:rPr>
                <w:sz w:val="24"/>
                <w:szCs w:val="24"/>
              </w:rPr>
              <w:t xml:space="preserve">Основные функциональные возможности современных графических систем. </w:t>
            </w:r>
          </w:p>
          <w:p w14:paraId="72E23BFA" w14:textId="77777777" w:rsidR="005F3AD4" w:rsidRPr="001D7499" w:rsidRDefault="005F3AD4" w:rsidP="00E03C3E">
            <w:pPr>
              <w:jc w:val="both"/>
              <w:rPr>
                <w:sz w:val="24"/>
                <w:szCs w:val="24"/>
              </w:rPr>
            </w:pPr>
            <w:r w:rsidRPr="001D7499">
              <w:rPr>
                <w:sz w:val="24"/>
                <w:szCs w:val="24"/>
              </w:rPr>
              <w:t>Моделирование в рамках графических систем.</w:t>
            </w:r>
          </w:p>
        </w:tc>
        <w:tc>
          <w:tcPr>
            <w:tcW w:w="2835" w:type="dxa"/>
          </w:tcPr>
          <w:p w14:paraId="6C23E798" w14:textId="77777777" w:rsidR="005F3AD4" w:rsidRPr="00AE1A68" w:rsidRDefault="005F3AD4" w:rsidP="00E03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1, 2, 3, 4</w:t>
            </w:r>
          </w:p>
        </w:tc>
        <w:tc>
          <w:tcPr>
            <w:tcW w:w="2404" w:type="dxa"/>
            <w:vMerge/>
          </w:tcPr>
          <w:p w14:paraId="3878A323" w14:textId="77777777" w:rsidR="005F3AD4" w:rsidRPr="00AE1A68" w:rsidRDefault="005F3AD4" w:rsidP="00E03C3E">
            <w:pPr>
              <w:rPr>
                <w:sz w:val="24"/>
                <w:szCs w:val="24"/>
              </w:rPr>
            </w:pPr>
          </w:p>
        </w:tc>
      </w:tr>
    </w:tbl>
    <w:p w14:paraId="22CCDDD9" w14:textId="77777777" w:rsidR="005F3AD4" w:rsidRDefault="005F3AD4" w:rsidP="005F3AD4">
      <w:pPr>
        <w:rPr>
          <w:b/>
        </w:rPr>
      </w:pPr>
    </w:p>
    <w:p w14:paraId="2867983D" w14:textId="2C03AD14" w:rsidR="005F3AD4" w:rsidRPr="005F3AD4" w:rsidRDefault="005F3AD4" w:rsidP="005F3AD4">
      <w:pPr>
        <w:pStyle w:val="a3"/>
        <w:numPr>
          <w:ilvl w:val="1"/>
          <w:numId w:val="8"/>
        </w:numPr>
        <w:spacing w:after="200" w:line="276" w:lineRule="auto"/>
        <w:rPr>
          <w:b/>
        </w:rPr>
      </w:pPr>
      <w:r w:rsidRPr="005F3AD4">
        <w:rPr>
          <w:b/>
        </w:rPr>
        <w:t>Контрольные задания</w:t>
      </w:r>
    </w:p>
    <w:p w14:paraId="29481DCD" w14:textId="77777777" w:rsidR="005F3AD4" w:rsidRDefault="005F3AD4" w:rsidP="005F3AD4">
      <w:pPr>
        <w:spacing w:after="160" w:line="259" w:lineRule="auto"/>
      </w:pPr>
      <w:r>
        <w:t>Задание №1 – Создание графических объектов с помощью простых геометрических фигур</w:t>
      </w:r>
    </w:p>
    <w:p w14:paraId="4EABF972" w14:textId="77777777" w:rsidR="005F3AD4" w:rsidRDefault="005F3AD4" w:rsidP="005F3AD4">
      <w:pPr>
        <w:spacing w:after="160" w:line="259" w:lineRule="auto"/>
      </w:pPr>
      <w:r>
        <w:rPr>
          <w:noProof/>
        </w:rPr>
        <w:lastRenderedPageBreak/>
        <w:drawing>
          <wp:inline distT="0" distB="0" distL="0" distR="0" wp14:anchorId="2F21ABB9" wp14:editId="39C5A635">
            <wp:extent cx="4886325" cy="3472212"/>
            <wp:effectExtent l="1905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68" cy="347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8D5831" w14:textId="77777777" w:rsidR="005F3AD4" w:rsidRDefault="005F3AD4" w:rsidP="005F3AD4">
      <w:pPr>
        <w:spacing w:after="160" w:line="259" w:lineRule="auto"/>
      </w:pPr>
      <w:r>
        <w:t xml:space="preserve">Задание №2 – Создание объемной фигуры средствами цвета и </w:t>
      </w:r>
      <w:proofErr w:type="gramStart"/>
      <w:r>
        <w:t>свето-тени</w:t>
      </w:r>
      <w:proofErr w:type="gramEnd"/>
      <w:r>
        <w:t xml:space="preserve"> по образцу.</w:t>
      </w:r>
    </w:p>
    <w:p w14:paraId="677D181B" w14:textId="77777777" w:rsidR="005F3AD4" w:rsidRPr="002948E0" w:rsidRDefault="005F3AD4" w:rsidP="005F3AD4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861C76" wp14:editId="29FED993">
            <wp:simplePos x="0" y="0"/>
            <wp:positionH relativeFrom="column">
              <wp:posOffset>4007426</wp:posOffset>
            </wp:positionH>
            <wp:positionV relativeFrom="paragraph">
              <wp:posOffset>-3809</wp:posOffset>
            </wp:positionV>
            <wp:extent cx="1862051" cy="1828800"/>
            <wp:effectExtent l="19050" t="0" r="4849" b="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7477" t="29273" r="39846" b="14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051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0ED95E0" wp14:editId="259B7211">
            <wp:extent cx="3277248" cy="1990725"/>
            <wp:effectExtent l="1905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6195" t="19658" r="19175" b="10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48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12A883" w14:textId="77777777" w:rsidR="005F3AD4" w:rsidRDefault="005F3AD4" w:rsidP="005F3AD4">
      <w:pPr>
        <w:spacing w:after="160" w:line="259" w:lineRule="auto"/>
      </w:pPr>
    </w:p>
    <w:p w14:paraId="77D78839" w14:textId="77777777" w:rsidR="005F3AD4" w:rsidRDefault="005F3AD4" w:rsidP="005F3AD4">
      <w:pPr>
        <w:spacing w:after="160" w:line="259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90450D">
        <w:rPr>
          <w:b/>
          <w:bCs/>
        </w:rPr>
        <w:t>Задание 3</w:t>
      </w:r>
      <w:r>
        <w:t xml:space="preserve"> -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Создание пейзажа по образцу</w:t>
      </w:r>
    </w:p>
    <w:p w14:paraId="2291DC5C" w14:textId="77777777" w:rsidR="005F3AD4" w:rsidRDefault="005F3AD4" w:rsidP="005F3AD4">
      <w:pPr>
        <w:spacing w:after="160" w:line="259" w:lineRule="auto"/>
        <w:ind w:left="360"/>
      </w:pPr>
      <w:r>
        <w:rPr>
          <w:noProof/>
        </w:rPr>
        <w:drawing>
          <wp:inline distT="0" distB="0" distL="0" distR="0" wp14:anchorId="5773B8C9" wp14:editId="0D84E338">
            <wp:extent cx="4131781" cy="2486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653"/>
                    <a:stretch/>
                  </pic:blipFill>
                  <pic:spPr bwMode="auto">
                    <a:xfrm>
                      <a:off x="0" y="0"/>
                      <a:ext cx="4149937" cy="249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BF6D65" w14:textId="77777777" w:rsidR="005F3AD4" w:rsidRDefault="005F3AD4" w:rsidP="005F3AD4">
      <w:pPr>
        <w:spacing w:after="160" w:line="259" w:lineRule="auto"/>
      </w:pPr>
      <w:r w:rsidRPr="0090450D">
        <w:rPr>
          <w:b/>
          <w:bCs/>
        </w:rPr>
        <w:lastRenderedPageBreak/>
        <w:t>Задание 4.</w:t>
      </w:r>
      <w:r w:rsidRPr="0090450D">
        <w:t> Созда</w:t>
      </w:r>
      <w:r>
        <w:t xml:space="preserve">ние </w:t>
      </w:r>
      <w:r w:rsidRPr="0090450D">
        <w:t>перспективно</w:t>
      </w:r>
      <w:r>
        <w:t xml:space="preserve">го </w:t>
      </w:r>
      <w:r w:rsidRPr="0090450D">
        <w:t>изображени</w:t>
      </w:r>
      <w:r>
        <w:t>я</w:t>
      </w:r>
      <w:r w:rsidRPr="0090450D">
        <w:t xml:space="preserve"> </w:t>
      </w:r>
      <w:r>
        <w:t>по образцу</w:t>
      </w:r>
    </w:p>
    <w:p w14:paraId="5AD48977" w14:textId="77777777" w:rsidR="005F3AD4" w:rsidRDefault="005F3AD4" w:rsidP="005F3AD4">
      <w:pPr>
        <w:spacing w:after="160" w:line="259" w:lineRule="auto"/>
      </w:pPr>
      <w:r>
        <w:rPr>
          <w:noProof/>
        </w:rPr>
        <w:drawing>
          <wp:inline distT="0" distB="0" distL="0" distR="0" wp14:anchorId="3E0D99E9" wp14:editId="2AD64CD3">
            <wp:extent cx="4417172" cy="1914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700" cy="191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A88E7" w14:textId="62DFC652" w:rsidR="005F3AD4" w:rsidRPr="005F3AD4" w:rsidRDefault="005F3AD4" w:rsidP="005F3AD4">
      <w:pPr>
        <w:pStyle w:val="a3"/>
        <w:numPr>
          <w:ilvl w:val="1"/>
          <w:numId w:val="8"/>
        </w:numPr>
        <w:spacing w:after="160" w:line="259" w:lineRule="auto"/>
        <w:rPr>
          <w:b/>
        </w:rPr>
      </w:pPr>
      <w:r w:rsidRPr="005F3AD4">
        <w:rPr>
          <w:b/>
        </w:rPr>
        <w:t>Описание показателей и критериев оценивания, описание шкал оценивания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74"/>
        <w:gridCol w:w="2624"/>
        <w:gridCol w:w="4247"/>
      </w:tblGrid>
      <w:tr w:rsidR="005F3AD4" w14:paraId="341D0FD8" w14:textId="77777777" w:rsidTr="00E03C3E">
        <w:tc>
          <w:tcPr>
            <w:tcW w:w="2474" w:type="dxa"/>
          </w:tcPr>
          <w:p w14:paraId="7752C441" w14:textId="77777777" w:rsidR="005F3AD4" w:rsidRPr="002948E0" w:rsidRDefault="005F3AD4" w:rsidP="00E03C3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4-бальная шкала</w:t>
            </w:r>
          </w:p>
        </w:tc>
        <w:tc>
          <w:tcPr>
            <w:tcW w:w="2624" w:type="dxa"/>
          </w:tcPr>
          <w:p w14:paraId="3D3FF69D" w14:textId="77777777" w:rsidR="005F3AD4" w:rsidRPr="002948E0" w:rsidRDefault="005F3AD4" w:rsidP="00E03C3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4247" w:type="dxa"/>
          </w:tcPr>
          <w:p w14:paraId="59E4A865" w14:textId="77777777" w:rsidR="005F3AD4" w:rsidRPr="002948E0" w:rsidRDefault="005F3AD4" w:rsidP="00E03C3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</w:tr>
      <w:tr w:rsidR="005F3AD4" w14:paraId="7BFAC9E9" w14:textId="77777777" w:rsidTr="00E03C3E">
        <w:trPr>
          <w:trHeight w:val="1559"/>
        </w:trPr>
        <w:tc>
          <w:tcPr>
            <w:tcW w:w="2474" w:type="dxa"/>
          </w:tcPr>
          <w:p w14:paraId="59F5B38C" w14:textId="77777777" w:rsidR="005F3AD4" w:rsidRPr="002948E0" w:rsidRDefault="005F3AD4" w:rsidP="00E03C3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  <w:tc>
          <w:tcPr>
            <w:tcW w:w="2624" w:type="dxa"/>
            <w:vMerge w:val="restart"/>
          </w:tcPr>
          <w:p w14:paraId="41F5F925" w14:textId="77777777" w:rsidR="005F3AD4" w:rsidRDefault="005F3AD4" w:rsidP="00E03C3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Полнота выполнения практического задания;</w:t>
            </w:r>
          </w:p>
          <w:p w14:paraId="1463E0E1" w14:textId="77777777" w:rsidR="005F3AD4" w:rsidRDefault="005F3AD4" w:rsidP="00E03C3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Своевременность выполнения задания</w:t>
            </w:r>
          </w:p>
          <w:p w14:paraId="56B6C272" w14:textId="77777777" w:rsidR="005F3AD4" w:rsidRDefault="005F3AD4" w:rsidP="00E03C3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Последовательность и рациональность выполнения задания;</w:t>
            </w:r>
          </w:p>
          <w:p w14:paraId="3C4E7DC9" w14:textId="77777777" w:rsidR="005F3AD4" w:rsidRDefault="005F3AD4" w:rsidP="00E03C3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Самостоятельность решения;</w:t>
            </w:r>
          </w:p>
          <w:p w14:paraId="2A3C50DA" w14:textId="77777777" w:rsidR="005F3AD4" w:rsidRPr="002948E0" w:rsidRDefault="005F3AD4" w:rsidP="00E03C3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 т.д.</w:t>
            </w:r>
          </w:p>
        </w:tc>
        <w:tc>
          <w:tcPr>
            <w:tcW w:w="4247" w:type="dxa"/>
          </w:tcPr>
          <w:p w14:paraId="66F683F3" w14:textId="77777777" w:rsidR="005F3AD4" w:rsidRPr="00CC0BEC" w:rsidRDefault="005F3AD4" w:rsidP="00E03C3E">
            <w:pPr>
              <w:jc w:val="both"/>
              <w:rPr>
                <w:color w:val="000000"/>
                <w:sz w:val="24"/>
                <w:szCs w:val="24"/>
              </w:rPr>
            </w:pPr>
            <w:r w:rsidRPr="00CC0BEC">
              <w:rPr>
                <w:color w:val="000000"/>
                <w:sz w:val="24"/>
                <w:szCs w:val="24"/>
              </w:rPr>
              <w:t xml:space="preserve">Уровень знаний в объеме, соответствующем программе подготовки, </w:t>
            </w:r>
          </w:p>
          <w:p w14:paraId="1A30E96E" w14:textId="77777777" w:rsidR="005F3AD4" w:rsidRPr="00CC0BEC" w:rsidRDefault="005F3AD4" w:rsidP="00E03C3E">
            <w:pPr>
              <w:jc w:val="both"/>
              <w:rPr>
                <w:color w:val="000000"/>
                <w:sz w:val="24"/>
                <w:szCs w:val="24"/>
              </w:rPr>
            </w:pPr>
            <w:r w:rsidRPr="00CC0BEC">
              <w:rPr>
                <w:color w:val="000000"/>
                <w:sz w:val="24"/>
                <w:szCs w:val="24"/>
              </w:rPr>
              <w:t>Продемонстрированы все основные умения и навыки, решены все основные задачи, выполнены все задания в полном объеме</w:t>
            </w:r>
          </w:p>
          <w:p w14:paraId="6177E6DE" w14:textId="77777777" w:rsidR="005F3AD4" w:rsidRPr="00CC0BEC" w:rsidRDefault="005F3AD4" w:rsidP="00E03C3E">
            <w:pPr>
              <w:jc w:val="both"/>
              <w:rPr>
                <w:color w:val="000000"/>
                <w:sz w:val="24"/>
                <w:szCs w:val="24"/>
              </w:rPr>
            </w:pPr>
            <w:r w:rsidRPr="00CC0BEC">
              <w:rPr>
                <w:color w:val="000000"/>
                <w:sz w:val="24"/>
                <w:szCs w:val="24"/>
              </w:rPr>
              <w:t>Продемонстрированы умения и навыки при решении нестандартных задач без ошибок и недочетов</w:t>
            </w:r>
          </w:p>
          <w:p w14:paraId="4FE0BE8B" w14:textId="77777777" w:rsidR="005F3AD4" w:rsidRPr="009C60D1" w:rsidRDefault="005F3AD4" w:rsidP="00E03C3E">
            <w:pPr>
              <w:jc w:val="both"/>
              <w:rPr>
                <w:color w:val="000000"/>
                <w:sz w:val="24"/>
                <w:szCs w:val="24"/>
              </w:rPr>
            </w:pPr>
            <w:r w:rsidRPr="00CC0BEC">
              <w:rPr>
                <w:color w:val="000000"/>
                <w:sz w:val="24"/>
                <w:szCs w:val="24"/>
              </w:rPr>
              <w:t>Имеющихся умений, навыков и мотивации в полной мере достаточно для решения сложных зада</w:t>
            </w:r>
            <w:r>
              <w:rPr>
                <w:color w:val="000000"/>
                <w:sz w:val="24"/>
                <w:szCs w:val="24"/>
              </w:rPr>
              <w:t>ч.</w:t>
            </w:r>
          </w:p>
        </w:tc>
      </w:tr>
      <w:tr w:rsidR="005F3AD4" w14:paraId="4F991475" w14:textId="77777777" w:rsidTr="00E03C3E">
        <w:trPr>
          <w:trHeight w:val="2670"/>
        </w:trPr>
        <w:tc>
          <w:tcPr>
            <w:tcW w:w="2474" w:type="dxa"/>
          </w:tcPr>
          <w:p w14:paraId="5F20F3AB" w14:textId="77777777" w:rsidR="005F3AD4" w:rsidRPr="002948E0" w:rsidRDefault="005F3AD4" w:rsidP="00E03C3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  <w:tc>
          <w:tcPr>
            <w:tcW w:w="2624" w:type="dxa"/>
            <w:vMerge/>
          </w:tcPr>
          <w:p w14:paraId="0E30C310" w14:textId="77777777" w:rsidR="005F3AD4" w:rsidRPr="002948E0" w:rsidRDefault="005F3AD4" w:rsidP="00E03C3E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7FB7EB6A" w14:textId="77777777" w:rsidR="005F3AD4" w:rsidRPr="00CC0BEC" w:rsidRDefault="005F3AD4" w:rsidP="00E03C3E">
            <w:pPr>
              <w:jc w:val="both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>Уровень знаний в объеме, соответствующем программе подготовки, допущено несколько негрубых ошибок</w:t>
            </w:r>
          </w:p>
          <w:p w14:paraId="4DCF40F6" w14:textId="77777777" w:rsidR="005F3AD4" w:rsidRPr="00CC0BEC" w:rsidRDefault="005F3AD4" w:rsidP="00E03C3E">
            <w:pPr>
              <w:jc w:val="both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>Продемонстрированы все основные умения и навыки, решены все основные задачи с негрубыми ошибками</w:t>
            </w:r>
          </w:p>
          <w:p w14:paraId="22FBF629" w14:textId="77777777" w:rsidR="005F3AD4" w:rsidRPr="00CC0BEC" w:rsidRDefault="005F3AD4" w:rsidP="00E03C3E">
            <w:pPr>
              <w:jc w:val="both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>Продемонстрированы базовые</w:t>
            </w:r>
          </w:p>
          <w:p w14:paraId="371F3FBD" w14:textId="77777777" w:rsidR="005F3AD4" w:rsidRPr="00CC0BEC" w:rsidRDefault="005F3AD4" w:rsidP="00E03C3E">
            <w:pPr>
              <w:jc w:val="both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>умения и навыки при решении</w:t>
            </w:r>
          </w:p>
          <w:p w14:paraId="44DCFC05" w14:textId="77777777" w:rsidR="005F3AD4" w:rsidRPr="00CC0BEC" w:rsidRDefault="005F3AD4" w:rsidP="00E03C3E">
            <w:pPr>
              <w:jc w:val="both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>стандартных задач с</w:t>
            </w:r>
          </w:p>
          <w:p w14:paraId="6CBD14CB" w14:textId="77777777" w:rsidR="005F3AD4" w:rsidRDefault="005F3AD4" w:rsidP="00E03C3E">
            <w:pPr>
              <w:jc w:val="both"/>
              <w:rPr>
                <w:sz w:val="24"/>
                <w:szCs w:val="24"/>
              </w:rPr>
            </w:pPr>
            <w:r w:rsidRPr="00CC0BEC">
              <w:rPr>
                <w:sz w:val="24"/>
                <w:szCs w:val="24"/>
              </w:rPr>
              <w:t>некоторыми недочетами</w:t>
            </w:r>
          </w:p>
          <w:p w14:paraId="2CD3ACCE" w14:textId="77777777" w:rsidR="005F3AD4" w:rsidRPr="002948E0" w:rsidRDefault="005F3AD4" w:rsidP="00E03C3E">
            <w:pPr>
              <w:jc w:val="both"/>
              <w:rPr>
                <w:sz w:val="24"/>
                <w:szCs w:val="24"/>
              </w:rPr>
            </w:pPr>
          </w:p>
        </w:tc>
      </w:tr>
      <w:tr w:rsidR="005F3AD4" w14:paraId="1FEE6DAA" w14:textId="77777777" w:rsidTr="00E03C3E">
        <w:trPr>
          <w:trHeight w:val="983"/>
        </w:trPr>
        <w:tc>
          <w:tcPr>
            <w:tcW w:w="2474" w:type="dxa"/>
          </w:tcPr>
          <w:p w14:paraId="3EB29A21" w14:textId="77777777" w:rsidR="005F3AD4" w:rsidRPr="002948E0" w:rsidRDefault="005F3AD4" w:rsidP="00E03C3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2624" w:type="dxa"/>
            <w:vMerge/>
          </w:tcPr>
          <w:p w14:paraId="64CFC4B8" w14:textId="77777777" w:rsidR="005F3AD4" w:rsidRPr="002948E0" w:rsidRDefault="005F3AD4" w:rsidP="00E03C3E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11BAB3CB" w14:textId="77777777" w:rsidR="005F3AD4" w:rsidRPr="00406F99" w:rsidRDefault="005F3AD4" w:rsidP="00E03C3E">
            <w:pPr>
              <w:jc w:val="both"/>
              <w:rPr>
                <w:sz w:val="24"/>
                <w:szCs w:val="24"/>
              </w:rPr>
            </w:pPr>
            <w:r w:rsidRPr="00406F99">
              <w:rPr>
                <w:sz w:val="24"/>
                <w:szCs w:val="24"/>
              </w:rPr>
              <w:t>Минимально допустимый уровень знаний, допущено много негрубых ошибок</w:t>
            </w:r>
          </w:p>
          <w:p w14:paraId="42902A45" w14:textId="77777777" w:rsidR="005F3AD4" w:rsidRPr="00406F99" w:rsidRDefault="005F3AD4" w:rsidP="00E03C3E">
            <w:pPr>
              <w:jc w:val="both"/>
              <w:rPr>
                <w:sz w:val="24"/>
                <w:szCs w:val="24"/>
              </w:rPr>
            </w:pPr>
            <w:r w:rsidRPr="00406F99">
              <w:rPr>
                <w:sz w:val="24"/>
                <w:szCs w:val="24"/>
              </w:rPr>
              <w:t>Продемонстрированы основные умения и навыки, решены типовые задачи с негрубыми ошибками</w:t>
            </w:r>
          </w:p>
          <w:p w14:paraId="2FB26366" w14:textId="77777777" w:rsidR="005F3AD4" w:rsidRPr="00406F99" w:rsidRDefault="005F3AD4" w:rsidP="00E03C3E">
            <w:pPr>
              <w:jc w:val="both"/>
              <w:rPr>
                <w:sz w:val="24"/>
                <w:szCs w:val="24"/>
              </w:rPr>
            </w:pPr>
            <w:r w:rsidRPr="00406F99">
              <w:rPr>
                <w:sz w:val="24"/>
                <w:szCs w:val="24"/>
              </w:rPr>
              <w:t>Имеется минимальный набор умений и навыков для решения стандартных задач с некоторыми недочетами</w:t>
            </w:r>
          </w:p>
          <w:p w14:paraId="699BFAB9" w14:textId="77777777" w:rsidR="005F3AD4" w:rsidRPr="00406F99" w:rsidRDefault="005F3AD4" w:rsidP="00E03C3E">
            <w:pPr>
              <w:jc w:val="both"/>
              <w:rPr>
                <w:rFonts w:ascii="Calibri" w:hAnsi="Calibri"/>
              </w:rPr>
            </w:pPr>
            <w:r w:rsidRPr="00406F99">
              <w:rPr>
                <w:sz w:val="24"/>
                <w:szCs w:val="24"/>
              </w:rPr>
              <w:t xml:space="preserve">Имеющихся умений, навыков в целом </w:t>
            </w:r>
            <w:r w:rsidRPr="00406F99">
              <w:rPr>
                <w:sz w:val="24"/>
                <w:szCs w:val="24"/>
              </w:rPr>
              <w:lastRenderedPageBreak/>
              <w:t>достаточно для решения задач, но требуется дополнительная практика</w:t>
            </w:r>
          </w:p>
        </w:tc>
      </w:tr>
      <w:tr w:rsidR="005F3AD4" w:rsidRPr="006F7C32" w14:paraId="55C2F82E" w14:textId="77777777" w:rsidTr="00E03C3E">
        <w:trPr>
          <w:trHeight w:val="278"/>
        </w:trPr>
        <w:tc>
          <w:tcPr>
            <w:tcW w:w="2474" w:type="dxa"/>
          </w:tcPr>
          <w:p w14:paraId="18F1E029" w14:textId="77777777" w:rsidR="005F3AD4" w:rsidRPr="002948E0" w:rsidRDefault="005F3AD4" w:rsidP="00E03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Неудовлетворительно</w:t>
            </w:r>
          </w:p>
        </w:tc>
        <w:tc>
          <w:tcPr>
            <w:tcW w:w="2624" w:type="dxa"/>
            <w:vMerge/>
          </w:tcPr>
          <w:p w14:paraId="123150BA" w14:textId="77777777" w:rsidR="005F3AD4" w:rsidRPr="002948E0" w:rsidRDefault="005F3AD4" w:rsidP="00E03C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08F29C28" w14:textId="77777777" w:rsidR="005F3AD4" w:rsidRPr="006F7C32" w:rsidRDefault="005F3AD4" w:rsidP="00E03C3E">
            <w:pPr>
              <w:jc w:val="both"/>
              <w:rPr>
                <w:sz w:val="24"/>
                <w:szCs w:val="24"/>
              </w:rPr>
            </w:pPr>
            <w:r w:rsidRPr="006F7C32">
              <w:rPr>
                <w:sz w:val="24"/>
                <w:szCs w:val="24"/>
              </w:rPr>
              <w:t>Уровень знаний ниже минимальных требований, имели место грубые ошибки</w:t>
            </w:r>
          </w:p>
          <w:p w14:paraId="5E5D60ED" w14:textId="77777777" w:rsidR="005F3AD4" w:rsidRPr="006F7C32" w:rsidRDefault="005F3AD4" w:rsidP="00E03C3E">
            <w:pPr>
              <w:jc w:val="both"/>
              <w:rPr>
                <w:sz w:val="24"/>
                <w:szCs w:val="24"/>
              </w:rPr>
            </w:pPr>
            <w:r w:rsidRPr="006F7C32">
              <w:rPr>
                <w:sz w:val="24"/>
                <w:szCs w:val="24"/>
              </w:rPr>
              <w:t>При решении стандартных задач не продемонстрированы основные умения и навыки, имели место грубые ошибки</w:t>
            </w:r>
          </w:p>
          <w:p w14:paraId="3F5C5F5B" w14:textId="77777777" w:rsidR="005F3AD4" w:rsidRPr="002948E0" w:rsidRDefault="005F3AD4" w:rsidP="00E03C3E">
            <w:pPr>
              <w:jc w:val="both"/>
              <w:rPr>
                <w:sz w:val="24"/>
                <w:szCs w:val="24"/>
              </w:rPr>
            </w:pPr>
            <w:r w:rsidRPr="006F7C32">
              <w:rPr>
                <w:sz w:val="24"/>
                <w:szCs w:val="24"/>
              </w:rPr>
              <w:t>Имеющихся умений, навыков недостаточно для решения задач</w:t>
            </w:r>
          </w:p>
        </w:tc>
      </w:tr>
    </w:tbl>
    <w:p w14:paraId="33B7D98C" w14:textId="77777777" w:rsidR="005F3AD4" w:rsidRPr="006F7C32" w:rsidRDefault="005F3AD4" w:rsidP="005F3AD4">
      <w:pPr>
        <w:jc w:val="both"/>
      </w:pPr>
    </w:p>
    <w:p w14:paraId="1C34E17C" w14:textId="77777777" w:rsidR="007C2D3B" w:rsidRDefault="007C2D3B" w:rsidP="007C2D3B">
      <w:r>
        <w:br w:type="page"/>
      </w:r>
    </w:p>
    <w:sectPr w:rsidR="007C2D3B" w:rsidSect="00826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422B" w14:textId="77777777" w:rsidR="00284FD9" w:rsidRDefault="00284FD9">
      <w:r>
        <w:separator/>
      </w:r>
    </w:p>
  </w:endnote>
  <w:endnote w:type="continuationSeparator" w:id="0">
    <w:p w14:paraId="2FD80DFA" w14:textId="77777777" w:rsidR="00284FD9" w:rsidRDefault="0028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EEAB" w14:textId="77777777" w:rsidR="00284FD9" w:rsidRDefault="00284FD9" w:rsidP="00284FD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82D882" w14:textId="77777777" w:rsidR="00284FD9" w:rsidRDefault="00284FD9" w:rsidP="00284FD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1B3F" w14:textId="77777777" w:rsidR="00284FD9" w:rsidRDefault="00284FD9" w:rsidP="00284FD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28A80BF1" w14:textId="77777777" w:rsidR="00284FD9" w:rsidRDefault="00284FD9" w:rsidP="00284FD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8CEA" w14:textId="77777777" w:rsidR="00284FD9" w:rsidRDefault="00284FD9">
      <w:r>
        <w:separator/>
      </w:r>
    </w:p>
  </w:footnote>
  <w:footnote w:type="continuationSeparator" w:id="0">
    <w:p w14:paraId="2360710D" w14:textId="77777777" w:rsidR="00284FD9" w:rsidRDefault="00284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6669F"/>
    <w:multiLevelType w:val="multilevel"/>
    <w:tmpl w:val="78889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437CC6"/>
    <w:multiLevelType w:val="hybridMultilevel"/>
    <w:tmpl w:val="ADF8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22ACE"/>
    <w:multiLevelType w:val="hybridMultilevel"/>
    <w:tmpl w:val="A4200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4744A"/>
    <w:multiLevelType w:val="hybridMultilevel"/>
    <w:tmpl w:val="2A4C03BA"/>
    <w:lvl w:ilvl="0" w:tplc="6804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64B6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B1477"/>
    <w:multiLevelType w:val="hybridMultilevel"/>
    <w:tmpl w:val="A85AF634"/>
    <w:lvl w:ilvl="0" w:tplc="D75A2A6C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C4A4D"/>
    <w:multiLevelType w:val="hybridMultilevel"/>
    <w:tmpl w:val="4AD066DA"/>
    <w:lvl w:ilvl="0" w:tplc="D75A2A6C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0542C"/>
    <w:multiLevelType w:val="hybridMultilevel"/>
    <w:tmpl w:val="D8523D8C"/>
    <w:lvl w:ilvl="0" w:tplc="AEB61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56F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D3B"/>
    <w:rsid w:val="0000605D"/>
    <w:rsid w:val="00087CA0"/>
    <w:rsid w:val="000A2AC2"/>
    <w:rsid w:val="00121E8C"/>
    <w:rsid w:val="001C5B93"/>
    <w:rsid w:val="001F69E7"/>
    <w:rsid w:val="00284FD9"/>
    <w:rsid w:val="002B30B2"/>
    <w:rsid w:val="00305923"/>
    <w:rsid w:val="003220D7"/>
    <w:rsid w:val="003255C3"/>
    <w:rsid w:val="0038327B"/>
    <w:rsid w:val="0039541A"/>
    <w:rsid w:val="003A160A"/>
    <w:rsid w:val="003C6194"/>
    <w:rsid w:val="00464BC2"/>
    <w:rsid w:val="00473A2B"/>
    <w:rsid w:val="004B23DB"/>
    <w:rsid w:val="005A5B47"/>
    <w:rsid w:val="005F3AD4"/>
    <w:rsid w:val="00703846"/>
    <w:rsid w:val="007353D4"/>
    <w:rsid w:val="007C2D3B"/>
    <w:rsid w:val="00826430"/>
    <w:rsid w:val="008343F0"/>
    <w:rsid w:val="00870064"/>
    <w:rsid w:val="00895AA4"/>
    <w:rsid w:val="008A4288"/>
    <w:rsid w:val="008F79E4"/>
    <w:rsid w:val="009653E6"/>
    <w:rsid w:val="009A13EB"/>
    <w:rsid w:val="009E2959"/>
    <w:rsid w:val="00AF79B0"/>
    <w:rsid w:val="00B056BA"/>
    <w:rsid w:val="00B842F1"/>
    <w:rsid w:val="00BA18DD"/>
    <w:rsid w:val="00BE50D2"/>
    <w:rsid w:val="00C32370"/>
    <w:rsid w:val="00CF554E"/>
    <w:rsid w:val="00D215EA"/>
    <w:rsid w:val="00D62801"/>
    <w:rsid w:val="00D65056"/>
    <w:rsid w:val="00D81BA2"/>
    <w:rsid w:val="00DE668F"/>
    <w:rsid w:val="00E10860"/>
    <w:rsid w:val="00E25126"/>
    <w:rsid w:val="00E40C72"/>
    <w:rsid w:val="00FB2A49"/>
    <w:rsid w:val="00FB7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9059A8"/>
  <w15:docId w15:val="{B97F31CE-16EE-4853-B792-2D9C9EE7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2D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3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7C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D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7C2D3B"/>
    <w:pPr>
      <w:ind w:left="720"/>
      <w:contextualSpacing/>
    </w:pPr>
  </w:style>
  <w:style w:type="character" w:styleId="a4">
    <w:name w:val="Hyperlink"/>
    <w:uiPriority w:val="99"/>
    <w:unhideWhenUsed/>
    <w:rsid w:val="007C2D3B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7C2D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2D3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7C2D3B"/>
  </w:style>
  <w:style w:type="character" w:customStyle="1" w:styleId="20">
    <w:name w:val="Заголовок 2 Знак"/>
    <w:basedOn w:val="a0"/>
    <w:link w:val="2"/>
    <w:uiPriority w:val="9"/>
    <w:semiHidden/>
    <w:rsid w:val="008343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7C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5B47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5F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9tjod">
    <w:name w:val="v9tjod"/>
    <w:basedOn w:val="a0"/>
    <w:rsid w:val="00E40C72"/>
  </w:style>
  <w:style w:type="character" w:customStyle="1" w:styleId="vuuxrf">
    <w:name w:val="vuuxrf"/>
    <w:basedOn w:val="a0"/>
    <w:rsid w:val="00E40C72"/>
  </w:style>
  <w:style w:type="character" w:styleId="HTML">
    <w:name w:val="HTML Cite"/>
    <w:basedOn w:val="a0"/>
    <w:uiPriority w:val="99"/>
    <w:semiHidden/>
    <w:unhideWhenUsed/>
    <w:rsid w:val="00E40C72"/>
    <w:rPr>
      <w:i/>
      <w:iCs/>
    </w:rPr>
  </w:style>
  <w:style w:type="character" w:customStyle="1" w:styleId="ylgvce">
    <w:name w:val="ylgvce"/>
    <w:basedOn w:val="a0"/>
    <w:rsid w:val="00E40C72"/>
  </w:style>
  <w:style w:type="character" w:styleId="a9">
    <w:name w:val="Emphasis"/>
    <w:basedOn w:val="a0"/>
    <w:uiPriority w:val="20"/>
    <w:qFormat/>
    <w:rsid w:val="00E40C72"/>
    <w:rPr>
      <w:i/>
      <w:iCs/>
    </w:rPr>
  </w:style>
  <w:style w:type="character" w:styleId="aa">
    <w:name w:val="Unresolved Mention"/>
    <w:basedOn w:val="a0"/>
    <w:uiPriority w:val="99"/>
    <w:semiHidden/>
    <w:unhideWhenUsed/>
    <w:rsid w:val="00E4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4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4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7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0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2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8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9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hyperlink" Target="https://book.ru/book/96029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Силина АС</cp:lastModifiedBy>
  <cp:revision>5</cp:revision>
  <dcterms:created xsi:type="dcterms:W3CDTF">2026-06-25T09:47:00Z</dcterms:created>
  <dcterms:modified xsi:type="dcterms:W3CDTF">2026-06-25T11:21:00Z</dcterms:modified>
</cp:coreProperties>
</file>