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0A1" w:rsidRPr="00C820A1" w:rsidRDefault="00C820A1" w:rsidP="00C820A1">
      <w:pPr>
        <w:rPr>
          <w:rFonts w:ascii="Times New Roman" w:hAnsi="Times New Roman" w:cs="Times New Roman"/>
          <w:sz w:val="36"/>
          <w:szCs w:val="36"/>
        </w:rPr>
      </w:pPr>
      <w:bookmarkStart w:id="0" w:name="_GoBack"/>
    </w:p>
    <w:p w:rsidR="00C820A1" w:rsidRPr="00C820A1" w:rsidRDefault="00C820A1" w:rsidP="00C820A1">
      <w:pPr>
        <w:jc w:val="center"/>
        <w:rPr>
          <w:rFonts w:ascii="Times New Roman" w:hAnsi="Times New Roman" w:cs="Times New Roman"/>
          <w:sz w:val="36"/>
          <w:szCs w:val="36"/>
        </w:rPr>
      </w:pPr>
      <w:r w:rsidRPr="00C820A1">
        <w:rPr>
          <w:rFonts w:ascii="Times New Roman" w:hAnsi="Times New Roman" w:cs="Times New Roman"/>
          <w:sz w:val="36"/>
          <w:szCs w:val="36"/>
        </w:rPr>
        <w:t>Рекомендации</w:t>
      </w:r>
      <w:r w:rsidRPr="00C820A1">
        <w:rPr>
          <w:rFonts w:ascii="Times New Roman" w:hAnsi="Times New Roman" w:cs="Times New Roman"/>
          <w:sz w:val="36"/>
          <w:szCs w:val="36"/>
        </w:rPr>
        <w:br/>
        <w:t xml:space="preserve"> для родителей:</w:t>
      </w:r>
    </w:p>
    <w:p w:rsidR="00000000" w:rsidRPr="00C820A1" w:rsidRDefault="00C820A1" w:rsidP="00C820A1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proofErr w:type="spellStart"/>
      <w:r w:rsidRPr="00C820A1">
        <w:rPr>
          <w:rFonts w:ascii="Times New Roman" w:hAnsi="Times New Roman" w:cs="Times New Roman"/>
          <w:sz w:val="36"/>
          <w:szCs w:val="36"/>
        </w:rPr>
        <w:t>Марблс</w:t>
      </w:r>
      <w:proofErr w:type="spellEnd"/>
      <w:r w:rsidRPr="00C820A1">
        <w:rPr>
          <w:rFonts w:ascii="Times New Roman" w:hAnsi="Times New Roman" w:cs="Times New Roman"/>
          <w:sz w:val="36"/>
          <w:szCs w:val="36"/>
        </w:rPr>
        <w:t xml:space="preserve"> можно купить в магазинах для дома, декора, творчества, товаров для праздника</w:t>
      </w:r>
    </w:p>
    <w:p w:rsidR="00000000" w:rsidRPr="00C820A1" w:rsidRDefault="00C820A1" w:rsidP="00C820A1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proofErr w:type="gramStart"/>
      <w:r w:rsidRPr="00C820A1">
        <w:rPr>
          <w:rFonts w:ascii="Times New Roman" w:hAnsi="Times New Roman" w:cs="Times New Roman"/>
          <w:sz w:val="36"/>
          <w:szCs w:val="36"/>
        </w:rPr>
        <w:t>существуют</w:t>
      </w:r>
      <w:proofErr w:type="gramEnd"/>
      <w:r w:rsidRPr="00C820A1">
        <w:rPr>
          <w:rFonts w:ascii="Times New Roman" w:hAnsi="Times New Roman" w:cs="Times New Roman"/>
          <w:sz w:val="36"/>
          <w:szCs w:val="36"/>
        </w:rPr>
        <w:t xml:space="preserve"> готовые наборы разноцветных стекляшек, но можно купить отдельно разных цветов, разных по размеру и форме</w:t>
      </w:r>
    </w:p>
    <w:p w:rsidR="00000000" w:rsidRPr="00C820A1" w:rsidRDefault="00C820A1" w:rsidP="00C820A1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proofErr w:type="gramStart"/>
      <w:r w:rsidRPr="00C820A1">
        <w:rPr>
          <w:rFonts w:ascii="Times New Roman" w:hAnsi="Times New Roman" w:cs="Times New Roman"/>
          <w:sz w:val="36"/>
          <w:szCs w:val="36"/>
        </w:rPr>
        <w:t>плоские</w:t>
      </w:r>
      <w:proofErr w:type="gramEnd"/>
      <w:r w:rsidRPr="00C820A1">
        <w:rPr>
          <w:rFonts w:ascii="Times New Roman" w:hAnsi="Times New Roman" w:cs="Times New Roman"/>
          <w:sz w:val="36"/>
          <w:szCs w:val="36"/>
        </w:rPr>
        <w:t xml:space="preserve"> с одной стороны - круглые шарики не стоят на месте; но их можно использовать как дополнение</w:t>
      </w:r>
    </w:p>
    <w:p w:rsidR="00000000" w:rsidRPr="00C820A1" w:rsidRDefault="00C820A1" w:rsidP="00C820A1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proofErr w:type="gramStart"/>
      <w:r w:rsidRPr="00C820A1">
        <w:rPr>
          <w:rFonts w:ascii="Times New Roman" w:hAnsi="Times New Roman" w:cs="Times New Roman"/>
          <w:sz w:val="36"/>
          <w:szCs w:val="36"/>
        </w:rPr>
        <w:t>купленные</w:t>
      </w:r>
      <w:proofErr w:type="gramEnd"/>
      <w:r w:rsidRPr="00C820A1">
        <w:rPr>
          <w:rFonts w:ascii="Times New Roman" w:hAnsi="Times New Roman" w:cs="Times New Roman"/>
          <w:sz w:val="36"/>
          <w:szCs w:val="36"/>
        </w:rPr>
        <w:t xml:space="preserve"> стекляшки промойте в тазике с шампунем, высушите в полотенце - игрушка готова</w:t>
      </w:r>
    </w:p>
    <w:p w:rsidR="00000000" w:rsidRPr="00C820A1" w:rsidRDefault="00C820A1" w:rsidP="00C820A1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proofErr w:type="gramStart"/>
      <w:r w:rsidRPr="00C820A1">
        <w:rPr>
          <w:rFonts w:ascii="Times New Roman" w:hAnsi="Times New Roman" w:cs="Times New Roman"/>
          <w:sz w:val="36"/>
          <w:szCs w:val="36"/>
        </w:rPr>
        <w:t>поиграйте</w:t>
      </w:r>
      <w:proofErr w:type="gramEnd"/>
      <w:r w:rsidRPr="00C820A1">
        <w:rPr>
          <w:rFonts w:ascii="Times New Roman" w:hAnsi="Times New Roman" w:cs="Times New Roman"/>
          <w:sz w:val="36"/>
          <w:szCs w:val="36"/>
        </w:rPr>
        <w:t xml:space="preserve"> первые разы вместе, покажите, что с ними можно делать, предложите ребенку придумать свои развлечения</w:t>
      </w:r>
    </w:p>
    <w:p w:rsidR="00000000" w:rsidRPr="00C820A1" w:rsidRDefault="00C820A1" w:rsidP="00C820A1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proofErr w:type="gramStart"/>
      <w:r w:rsidRPr="00C820A1">
        <w:rPr>
          <w:rFonts w:ascii="Times New Roman" w:hAnsi="Times New Roman" w:cs="Times New Roman"/>
          <w:sz w:val="36"/>
          <w:szCs w:val="36"/>
        </w:rPr>
        <w:t>заведите</w:t>
      </w:r>
      <w:proofErr w:type="gramEnd"/>
      <w:r w:rsidRPr="00C820A1">
        <w:rPr>
          <w:rFonts w:ascii="Times New Roman" w:hAnsi="Times New Roman" w:cs="Times New Roman"/>
          <w:sz w:val="36"/>
          <w:szCs w:val="36"/>
        </w:rPr>
        <w:t xml:space="preserve"> красивую емкость для хранения </w:t>
      </w:r>
      <w:proofErr w:type="spellStart"/>
      <w:r w:rsidRPr="00C820A1">
        <w:rPr>
          <w:rFonts w:ascii="Times New Roman" w:hAnsi="Times New Roman" w:cs="Times New Roman"/>
          <w:sz w:val="36"/>
          <w:szCs w:val="36"/>
        </w:rPr>
        <w:t>марблс</w:t>
      </w:r>
      <w:proofErr w:type="spellEnd"/>
      <w:r w:rsidRPr="00C820A1">
        <w:rPr>
          <w:rFonts w:ascii="Times New Roman" w:hAnsi="Times New Roman" w:cs="Times New Roman"/>
          <w:sz w:val="36"/>
          <w:szCs w:val="36"/>
        </w:rPr>
        <w:t>, куда убирайте сокровище после игры.</w:t>
      </w:r>
    </w:p>
    <w:p w:rsidR="00000000" w:rsidRPr="00C820A1" w:rsidRDefault="00C820A1" w:rsidP="00C820A1">
      <w:pPr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proofErr w:type="gramStart"/>
      <w:r w:rsidRPr="00C820A1">
        <w:rPr>
          <w:rFonts w:ascii="Times New Roman" w:hAnsi="Times New Roman" w:cs="Times New Roman"/>
          <w:sz w:val="36"/>
          <w:szCs w:val="36"/>
        </w:rPr>
        <w:t>в</w:t>
      </w:r>
      <w:proofErr w:type="gramEnd"/>
      <w:r w:rsidRPr="00C820A1">
        <w:rPr>
          <w:rFonts w:ascii="Times New Roman" w:hAnsi="Times New Roman" w:cs="Times New Roman"/>
          <w:sz w:val="36"/>
          <w:szCs w:val="36"/>
        </w:rPr>
        <w:t xml:space="preserve"> дальнейшем можно расширять свою коллекцию, добавлять другие цвета, формы</w:t>
      </w:r>
    </w:p>
    <w:bookmarkEnd w:id="0"/>
    <w:p w:rsidR="00280E65" w:rsidRDefault="00280E65"/>
    <w:sectPr w:rsidR="00280E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77C20"/>
    <w:multiLevelType w:val="hybridMultilevel"/>
    <w:tmpl w:val="5DD2D7EE"/>
    <w:lvl w:ilvl="0" w:tplc="66F2ED8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A8E0F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8CE62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2C332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5E6F0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DA68F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6895F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BC32F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9D4712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0CF"/>
    <w:rsid w:val="00280E65"/>
    <w:rsid w:val="00A900CF"/>
    <w:rsid w:val="00C82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D8E67F-1D5A-408D-AD7D-E046FC333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13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94955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904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354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856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5108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57249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838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2019-02-19T08:01:00Z</dcterms:created>
  <dcterms:modified xsi:type="dcterms:W3CDTF">2019-02-19T08:05:00Z</dcterms:modified>
</cp:coreProperties>
</file>