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65E" w:rsidRDefault="00734536" w:rsidP="00734536">
      <w:pPr>
        <w:pStyle w:val="a3"/>
        <w:shd w:val="clear" w:color="auto" w:fill="FFFFFF"/>
        <w:spacing w:before="0" w:beforeAutospacing="0" w:after="0" w:afterAutospacing="0" w:line="276" w:lineRule="auto"/>
        <w:ind w:right="-143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И</w:t>
      </w:r>
      <w:r w:rsidR="00AB1B10">
        <w:rPr>
          <w:b/>
          <w:sz w:val="28"/>
          <w:szCs w:val="28"/>
          <w:shd w:val="clear" w:color="auto" w:fill="FFFFFF"/>
        </w:rPr>
        <w:t>СПОЛЬЗОВАНИЕ КОВРОЛИНОГРАФИИ В РАЗВИТИИ ДЕТЕЙ РАННЕГО ВОЗРАСТА</w:t>
      </w:r>
    </w:p>
    <w:p w:rsidR="00D53B55" w:rsidRDefault="00D53B55" w:rsidP="00D53B5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/>
          <w:sz w:val="28"/>
          <w:szCs w:val="28"/>
          <w:shd w:val="clear" w:color="auto" w:fill="FFFFFF"/>
        </w:rPr>
      </w:pPr>
    </w:p>
    <w:p w:rsidR="00D53B55" w:rsidRDefault="00D53B55" w:rsidP="00D53B5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Панова Мария Юрьевна</w:t>
      </w:r>
    </w:p>
    <w:p w:rsidR="00D53B55" w:rsidRDefault="00D53B55" w:rsidP="00D53B5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</w:t>
      </w:r>
      <w:r w:rsidR="003524FA">
        <w:rPr>
          <w:b/>
          <w:sz w:val="28"/>
          <w:szCs w:val="28"/>
          <w:shd w:val="clear" w:color="auto" w:fill="FFFFFF"/>
        </w:rPr>
        <w:t xml:space="preserve">униципальное бюджетное дошкольное образовательное учреждение детский сад комбинированного вида </w:t>
      </w:r>
      <w:r>
        <w:rPr>
          <w:b/>
          <w:sz w:val="28"/>
          <w:szCs w:val="28"/>
          <w:shd w:val="clear" w:color="auto" w:fill="FFFFFF"/>
        </w:rPr>
        <w:t xml:space="preserve">№ 38 </w:t>
      </w:r>
      <w:proofErr w:type="spellStart"/>
      <w:r>
        <w:rPr>
          <w:b/>
          <w:sz w:val="28"/>
          <w:szCs w:val="28"/>
          <w:shd w:val="clear" w:color="auto" w:fill="FFFFFF"/>
        </w:rPr>
        <w:t>г.Кузнецка</w:t>
      </w:r>
      <w:proofErr w:type="spellEnd"/>
    </w:p>
    <w:p w:rsidR="00D53B55" w:rsidRDefault="00D53B55" w:rsidP="00D53B5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/>
          <w:sz w:val="28"/>
          <w:szCs w:val="28"/>
          <w:shd w:val="clear" w:color="auto" w:fill="FFFFFF"/>
        </w:rPr>
      </w:pPr>
    </w:p>
    <w:p w:rsidR="00885317" w:rsidRPr="005D1BD6" w:rsidRDefault="00691240" w:rsidP="009F1B86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inherit" w:hAnsi="inherit"/>
          <w:sz w:val="28"/>
          <w:szCs w:val="28"/>
        </w:rPr>
      </w:pPr>
      <w:r w:rsidRPr="005D1BD6">
        <w:rPr>
          <w:sz w:val="28"/>
          <w:szCs w:val="28"/>
          <w:shd w:val="clear" w:color="auto" w:fill="FFFFFF"/>
        </w:rPr>
        <w:t xml:space="preserve">«Учите ребенка каким-нибудь неизвестным ему пяти словам – он будет долго и напрасно мучиться, но свяжите двадцать таких слов с картинками, и он усвоит их на лету», - так </w:t>
      </w:r>
      <w:proofErr w:type="spellStart"/>
      <w:r w:rsidRPr="005D1BD6">
        <w:rPr>
          <w:sz w:val="28"/>
          <w:szCs w:val="28"/>
          <w:shd w:val="clear" w:color="auto" w:fill="FFFFFF"/>
        </w:rPr>
        <w:t>К.Д.Ушинский</w:t>
      </w:r>
      <w:proofErr w:type="spellEnd"/>
      <w:r w:rsidRPr="005D1BD6">
        <w:rPr>
          <w:sz w:val="28"/>
          <w:szCs w:val="28"/>
          <w:shd w:val="clear" w:color="auto" w:fill="FFFFFF"/>
        </w:rPr>
        <w:t xml:space="preserve"> кратко и ёмко охарактеризовал эффективность использования наглядного материала в </w:t>
      </w:r>
      <w:r w:rsidR="00885317" w:rsidRPr="005D1BD6">
        <w:rPr>
          <w:sz w:val="28"/>
          <w:szCs w:val="28"/>
          <w:shd w:val="clear" w:color="auto" w:fill="FFFFFF"/>
        </w:rPr>
        <w:t>развитии дошкольников</w:t>
      </w:r>
      <w:r w:rsidRPr="005D1BD6">
        <w:rPr>
          <w:sz w:val="28"/>
          <w:szCs w:val="28"/>
          <w:shd w:val="clear" w:color="auto" w:fill="FFFFFF"/>
        </w:rPr>
        <w:t xml:space="preserve">. </w:t>
      </w:r>
      <w:r w:rsidR="00885317" w:rsidRPr="005D1BD6">
        <w:rPr>
          <w:sz w:val="28"/>
          <w:szCs w:val="28"/>
          <w:shd w:val="clear" w:color="auto" w:fill="FFFFFF"/>
        </w:rPr>
        <w:t>У детей раннего возраста мыслительные операции ещ</w:t>
      </w:r>
      <w:r w:rsidR="00CC3E13">
        <w:rPr>
          <w:sz w:val="28"/>
          <w:szCs w:val="28"/>
          <w:shd w:val="clear" w:color="auto" w:fill="FFFFFF"/>
        </w:rPr>
        <w:t>ё</w:t>
      </w:r>
      <w:r w:rsidR="00885317" w:rsidRPr="005D1BD6">
        <w:rPr>
          <w:sz w:val="28"/>
          <w:szCs w:val="28"/>
          <w:shd w:val="clear" w:color="auto" w:fill="FFFFFF"/>
        </w:rPr>
        <w:t xml:space="preserve"> неотделимы от практических действий с предметом, поэтому я использую метод </w:t>
      </w:r>
      <w:proofErr w:type="spellStart"/>
      <w:r w:rsidR="00885317" w:rsidRPr="005D1BD6">
        <w:rPr>
          <w:sz w:val="28"/>
          <w:szCs w:val="28"/>
          <w:shd w:val="clear" w:color="auto" w:fill="FFFFFF"/>
        </w:rPr>
        <w:t>ковролинографии</w:t>
      </w:r>
      <w:proofErr w:type="spellEnd"/>
      <w:r w:rsidR="00885317" w:rsidRPr="005D1BD6">
        <w:rPr>
          <w:sz w:val="28"/>
          <w:szCs w:val="28"/>
          <w:shd w:val="clear" w:color="auto" w:fill="FFFFFF"/>
        </w:rPr>
        <w:t xml:space="preserve">, который основан на </w:t>
      </w:r>
      <w:r w:rsidR="00885317" w:rsidRPr="005D1BD6">
        <w:rPr>
          <w:rFonts w:ascii="inherit" w:hAnsi="inherit"/>
          <w:sz w:val="28"/>
          <w:szCs w:val="28"/>
        </w:rPr>
        <w:t>свойственном раннему периоду детства наглядно – действенном характере мышления.</w:t>
      </w:r>
    </w:p>
    <w:p w:rsidR="005450DA" w:rsidRPr="005D1BD6" w:rsidRDefault="009932AB" w:rsidP="00D34418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inherit" w:hAnsi="inherit"/>
          <w:sz w:val="28"/>
          <w:szCs w:val="28"/>
        </w:rPr>
      </w:pPr>
      <w:r w:rsidRPr="005D1BD6">
        <w:rPr>
          <w:rFonts w:ascii="inherit" w:hAnsi="inherit"/>
          <w:sz w:val="28"/>
          <w:szCs w:val="28"/>
        </w:rPr>
        <w:t xml:space="preserve">В группе на стене я разместила </w:t>
      </w:r>
      <w:proofErr w:type="spellStart"/>
      <w:r w:rsidRPr="005D1BD6">
        <w:rPr>
          <w:rFonts w:ascii="inherit" w:hAnsi="inherit"/>
          <w:sz w:val="28"/>
          <w:szCs w:val="28"/>
        </w:rPr>
        <w:t>ковролиновое</w:t>
      </w:r>
      <w:proofErr w:type="spellEnd"/>
      <w:r w:rsidRPr="005D1BD6">
        <w:rPr>
          <w:rFonts w:ascii="inherit" w:hAnsi="inherit"/>
          <w:sz w:val="28"/>
          <w:szCs w:val="28"/>
        </w:rPr>
        <w:t xml:space="preserve"> полотно и изготовила наборы картинок, деталей</w:t>
      </w:r>
      <w:r w:rsidR="00781043" w:rsidRPr="005D1BD6">
        <w:rPr>
          <w:rFonts w:ascii="inherit" w:hAnsi="inherit"/>
          <w:sz w:val="28"/>
          <w:szCs w:val="28"/>
        </w:rPr>
        <w:t xml:space="preserve"> из фетра</w:t>
      </w:r>
      <w:r w:rsidRPr="005D1BD6">
        <w:rPr>
          <w:rFonts w:ascii="inherit" w:hAnsi="inherit"/>
          <w:sz w:val="28"/>
          <w:szCs w:val="28"/>
        </w:rPr>
        <w:t>, плоских игрушек</w:t>
      </w:r>
      <w:r w:rsidR="00416934" w:rsidRPr="005D1BD6">
        <w:rPr>
          <w:rFonts w:ascii="inherit" w:hAnsi="inherit"/>
          <w:sz w:val="28"/>
          <w:szCs w:val="28"/>
        </w:rPr>
        <w:t xml:space="preserve"> с</w:t>
      </w:r>
      <w:r w:rsidR="00781043" w:rsidRPr="005D1BD6">
        <w:rPr>
          <w:rFonts w:ascii="inherit" w:hAnsi="inherit"/>
          <w:sz w:val="28"/>
          <w:szCs w:val="28"/>
        </w:rPr>
        <w:t xml:space="preserve"> липучк</w:t>
      </w:r>
      <w:r w:rsidR="00416934" w:rsidRPr="005D1BD6">
        <w:rPr>
          <w:rFonts w:ascii="inherit" w:hAnsi="inherit"/>
          <w:sz w:val="28"/>
          <w:szCs w:val="28"/>
        </w:rPr>
        <w:t>ами</w:t>
      </w:r>
      <w:r w:rsidR="00781043" w:rsidRPr="005D1BD6">
        <w:rPr>
          <w:rFonts w:ascii="inherit" w:hAnsi="inherit"/>
          <w:sz w:val="28"/>
          <w:szCs w:val="28"/>
        </w:rPr>
        <w:t xml:space="preserve">, </w:t>
      </w:r>
      <w:r w:rsidRPr="005D1BD6">
        <w:rPr>
          <w:rFonts w:ascii="inherit" w:hAnsi="inherit"/>
          <w:sz w:val="28"/>
          <w:szCs w:val="28"/>
        </w:rPr>
        <w:t>котор</w:t>
      </w:r>
      <w:r w:rsidR="00781043" w:rsidRPr="005D1BD6">
        <w:rPr>
          <w:rFonts w:ascii="inherit" w:hAnsi="inherit"/>
          <w:sz w:val="28"/>
          <w:szCs w:val="28"/>
        </w:rPr>
        <w:t>ые</w:t>
      </w:r>
      <w:r w:rsidR="00AB1B10">
        <w:rPr>
          <w:rFonts w:ascii="inherit" w:hAnsi="inherit"/>
          <w:sz w:val="28"/>
          <w:szCs w:val="28"/>
        </w:rPr>
        <w:t xml:space="preserve"> позволяю</w:t>
      </w:r>
      <w:r w:rsidRPr="005D1BD6">
        <w:rPr>
          <w:rFonts w:ascii="inherit" w:hAnsi="inherit"/>
          <w:sz w:val="28"/>
          <w:szCs w:val="28"/>
        </w:rPr>
        <w:t xml:space="preserve">т свободно </w:t>
      </w:r>
      <w:r w:rsidR="00781043" w:rsidRPr="005D1BD6">
        <w:rPr>
          <w:rFonts w:ascii="inherit" w:hAnsi="inherit"/>
          <w:sz w:val="28"/>
          <w:szCs w:val="28"/>
        </w:rPr>
        <w:t xml:space="preserve">и плотно </w:t>
      </w:r>
      <w:r w:rsidRPr="005D1BD6">
        <w:rPr>
          <w:rFonts w:ascii="inherit" w:hAnsi="inherit"/>
          <w:sz w:val="28"/>
          <w:szCs w:val="28"/>
        </w:rPr>
        <w:t xml:space="preserve">прикреплять </w:t>
      </w:r>
      <w:r w:rsidR="005450DA" w:rsidRPr="005D1BD6">
        <w:rPr>
          <w:rFonts w:ascii="inherit" w:hAnsi="inherit"/>
          <w:sz w:val="28"/>
          <w:szCs w:val="28"/>
        </w:rPr>
        <w:t>их к основе</w:t>
      </w:r>
      <w:r w:rsidRPr="005D1BD6">
        <w:rPr>
          <w:rFonts w:ascii="inherit" w:hAnsi="inherit"/>
          <w:sz w:val="28"/>
          <w:szCs w:val="28"/>
        </w:rPr>
        <w:t>.</w:t>
      </w:r>
      <w:r w:rsidR="00416934" w:rsidRPr="005D1BD6">
        <w:rPr>
          <w:rFonts w:ascii="inherit" w:hAnsi="inherit"/>
          <w:sz w:val="28"/>
          <w:szCs w:val="28"/>
        </w:rPr>
        <w:t xml:space="preserve"> </w:t>
      </w:r>
      <w:r w:rsidR="00A300A3" w:rsidRPr="005D1BD6">
        <w:rPr>
          <w:rFonts w:ascii="inherit" w:hAnsi="inherit"/>
          <w:sz w:val="28"/>
          <w:szCs w:val="28"/>
        </w:rPr>
        <w:t xml:space="preserve">Для каждого ребенка я сделала небольшие </w:t>
      </w:r>
      <w:proofErr w:type="spellStart"/>
      <w:r w:rsidR="00A300A3" w:rsidRPr="005D1BD6">
        <w:rPr>
          <w:rFonts w:ascii="inherit" w:hAnsi="inherit"/>
          <w:sz w:val="28"/>
          <w:szCs w:val="28"/>
        </w:rPr>
        <w:t>ковролинографы</w:t>
      </w:r>
      <w:proofErr w:type="spellEnd"/>
      <w:r w:rsidR="00A300A3" w:rsidRPr="005D1BD6">
        <w:rPr>
          <w:rFonts w:ascii="inherit" w:hAnsi="inherit"/>
          <w:sz w:val="28"/>
          <w:szCs w:val="28"/>
        </w:rPr>
        <w:t xml:space="preserve">, действовать с которыми они могут там, где им удобно: за столом, на полу, держа на коленях. </w:t>
      </w:r>
    </w:p>
    <w:p w:rsidR="00A300A3" w:rsidRPr="005D1BD6" w:rsidRDefault="00A300A3" w:rsidP="005D1BD6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proofErr w:type="spellStart"/>
      <w:r w:rsidRPr="005D1BD6">
        <w:rPr>
          <w:rFonts w:ascii="inherit" w:hAnsi="inherit"/>
          <w:sz w:val="28"/>
          <w:szCs w:val="28"/>
        </w:rPr>
        <w:t>Ковролинограф</w:t>
      </w:r>
      <w:proofErr w:type="spellEnd"/>
      <w:r w:rsidRPr="005D1BD6">
        <w:rPr>
          <w:rFonts w:ascii="inherit" w:hAnsi="inherit"/>
          <w:sz w:val="28"/>
          <w:szCs w:val="28"/>
        </w:rPr>
        <w:t xml:space="preserve"> </w:t>
      </w:r>
      <w:r w:rsidRPr="005D1BD6">
        <w:rPr>
          <w:rStyle w:val="c2"/>
          <w:color w:val="000000"/>
          <w:sz w:val="28"/>
          <w:szCs w:val="28"/>
        </w:rPr>
        <w:t>позволяет организовывать образовательную работу с детьми фронтально, по подгруппам и индивидуально</w:t>
      </w:r>
      <w:r w:rsidR="005D1BD6">
        <w:rPr>
          <w:rStyle w:val="c2"/>
          <w:color w:val="000000"/>
          <w:sz w:val="28"/>
          <w:szCs w:val="28"/>
        </w:rPr>
        <w:t>,</w:t>
      </w:r>
      <w:r w:rsidRPr="005D1BD6">
        <w:rPr>
          <w:rStyle w:val="c2"/>
          <w:color w:val="000000"/>
          <w:sz w:val="28"/>
          <w:szCs w:val="28"/>
        </w:rPr>
        <w:t xml:space="preserve"> </w:t>
      </w:r>
      <w:r w:rsidRPr="005D1BD6">
        <w:rPr>
          <w:rFonts w:ascii="inherit" w:hAnsi="inherit"/>
          <w:sz w:val="28"/>
          <w:szCs w:val="28"/>
        </w:rPr>
        <w:t xml:space="preserve">как в организованной </w:t>
      </w:r>
      <w:r w:rsidRPr="005D1BD6">
        <w:rPr>
          <w:sz w:val="28"/>
          <w:szCs w:val="28"/>
        </w:rPr>
        <w:t xml:space="preserve">деятельности, так и в </w:t>
      </w:r>
      <w:r w:rsidR="005D1BD6" w:rsidRPr="005D1BD6">
        <w:rPr>
          <w:sz w:val="28"/>
          <w:szCs w:val="28"/>
        </w:rPr>
        <w:t>совместной деятельности</w:t>
      </w:r>
      <w:r w:rsidRPr="005D1BD6">
        <w:rPr>
          <w:sz w:val="28"/>
          <w:szCs w:val="28"/>
        </w:rPr>
        <w:t xml:space="preserve">, в ходе режимных моментов. </w:t>
      </w:r>
    </w:p>
    <w:p w:rsidR="00A759C0" w:rsidRDefault="005D1BD6" w:rsidP="009F1B86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bdr w:val="none" w:sz="0" w:space="0" w:color="auto" w:frame="1"/>
        </w:rPr>
      </w:pPr>
      <w:r w:rsidRPr="005D1BD6">
        <w:rPr>
          <w:rFonts w:ascii="inherit" w:hAnsi="inherit"/>
          <w:sz w:val="28"/>
          <w:szCs w:val="28"/>
        </w:rPr>
        <w:t xml:space="preserve"> </w:t>
      </w:r>
      <w:r w:rsidR="00A759C0">
        <w:rPr>
          <w:rFonts w:ascii="inherit" w:hAnsi="inherit"/>
          <w:sz w:val="30"/>
          <w:szCs w:val="30"/>
        </w:rPr>
        <w:t xml:space="preserve">В организованной образовательной деятельности </w:t>
      </w:r>
      <w:proofErr w:type="spellStart"/>
      <w:r w:rsidR="00A759C0">
        <w:rPr>
          <w:rFonts w:ascii="inherit" w:hAnsi="inherit"/>
          <w:sz w:val="30"/>
          <w:szCs w:val="30"/>
        </w:rPr>
        <w:t>ковролинограф</w:t>
      </w:r>
      <w:proofErr w:type="spellEnd"/>
      <w:r w:rsidR="00A759C0">
        <w:rPr>
          <w:rFonts w:ascii="inherit" w:hAnsi="inherit"/>
          <w:sz w:val="30"/>
          <w:szCs w:val="30"/>
        </w:rPr>
        <w:t xml:space="preserve"> </w:t>
      </w:r>
      <w:r w:rsidR="00D34418">
        <w:rPr>
          <w:rFonts w:ascii="inherit" w:hAnsi="inherit"/>
          <w:sz w:val="30"/>
          <w:szCs w:val="30"/>
        </w:rPr>
        <w:t xml:space="preserve">использую в качестве </w:t>
      </w:r>
      <w:r w:rsidR="00A759C0">
        <w:rPr>
          <w:rFonts w:ascii="inherit" w:hAnsi="inherit"/>
          <w:sz w:val="30"/>
          <w:szCs w:val="30"/>
        </w:rPr>
        <w:t>демонст</w:t>
      </w:r>
      <w:r w:rsidR="00D34418">
        <w:rPr>
          <w:rFonts w:ascii="inherit" w:hAnsi="inherit"/>
          <w:sz w:val="30"/>
          <w:szCs w:val="30"/>
        </w:rPr>
        <w:t xml:space="preserve">рационного материала, а также </w:t>
      </w:r>
      <w:r w:rsidR="00D34418" w:rsidRPr="00D34418">
        <w:rPr>
          <w:sz w:val="28"/>
          <w:szCs w:val="28"/>
        </w:rPr>
        <w:t>для создания игровой мотивации и решения проблемн</w:t>
      </w:r>
      <w:r w:rsidR="00D34418">
        <w:rPr>
          <w:sz w:val="28"/>
          <w:szCs w:val="28"/>
        </w:rPr>
        <w:t>о - игровых</w:t>
      </w:r>
      <w:r w:rsidR="00D34418" w:rsidRPr="00D34418">
        <w:rPr>
          <w:sz w:val="28"/>
          <w:szCs w:val="28"/>
        </w:rPr>
        <w:t xml:space="preserve"> ситуаций</w:t>
      </w:r>
      <w:r w:rsidR="00E1302D">
        <w:rPr>
          <w:sz w:val="28"/>
          <w:szCs w:val="28"/>
        </w:rPr>
        <w:t xml:space="preserve"> (</w:t>
      </w:r>
      <w:r w:rsidR="00A45CA6">
        <w:rPr>
          <w:sz w:val="28"/>
          <w:szCs w:val="28"/>
        </w:rPr>
        <w:t>«Даша идет в магазин», «Помоги зайчику», «Научим Машу одеваться»)</w:t>
      </w:r>
      <w:r w:rsidR="00D34418" w:rsidRPr="00D34418">
        <w:rPr>
          <w:sz w:val="28"/>
          <w:szCs w:val="28"/>
        </w:rPr>
        <w:t>.</w:t>
      </w:r>
      <w:r w:rsidR="00A45CA6">
        <w:rPr>
          <w:sz w:val="28"/>
          <w:szCs w:val="28"/>
        </w:rPr>
        <w:t xml:space="preserve"> </w:t>
      </w:r>
      <w:r w:rsidR="00D34418" w:rsidRPr="00D3441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34418">
        <w:rPr>
          <w:color w:val="000000"/>
          <w:sz w:val="28"/>
          <w:szCs w:val="28"/>
          <w:shd w:val="clear" w:color="auto" w:fill="FFFFFF"/>
        </w:rPr>
        <w:t>Ковролинограф</w:t>
      </w:r>
      <w:proofErr w:type="spellEnd"/>
      <w:r w:rsidR="00D34418">
        <w:rPr>
          <w:color w:val="000000"/>
          <w:sz w:val="28"/>
          <w:szCs w:val="28"/>
          <w:shd w:val="clear" w:color="auto" w:fill="FFFFFF"/>
        </w:rPr>
        <w:t xml:space="preserve"> </w:t>
      </w:r>
      <w:r w:rsidR="00D34418" w:rsidRPr="00416934">
        <w:rPr>
          <w:color w:val="000000"/>
          <w:sz w:val="28"/>
          <w:szCs w:val="28"/>
          <w:shd w:val="clear" w:color="auto" w:fill="FFFFFF"/>
        </w:rPr>
        <w:t xml:space="preserve">воспринимается </w:t>
      </w:r>
      <w:r w:rsidR="005450DA">
        <w:rPr>
          <w:color w:val="000000"/>
          <w:sz w:val="28"/>
          <w:szCs w:val="28"/>
          <w:shd w:val="clear" w:color="auto" w:fill="FFFFFF"/>
        </w:rPr>
        <w:t xml:space="preserve">малышами </w:t>
      </w:r>
      <w:r w:rsidR="00D34418" w:rsidRPr="00416934">
        <w:rPr>
          <w:color w:val="000000"/>
          <w:sz w:val="28"/>
          <w:szCs w:val="28"/>
          <w:shd w:val="clear" w:color="auto" w:fill="FFFFFF"/>
        </w:rPr>
        <w:t xml:space="preserve">как </w:t>
      </w:r>
      <w:r w:rsidR="00D34418">
        <w:rPr>
          <w:color w:val="000000"/>
          <w:sz w:val="28"/>
          <w:szCs w:val="28"/>
          <w:shd w:val="clear" w:color="auto" w:fill="FFFFFF"/>
        </w:rPr>
        <w:t xml:space="preserve">яркая, </w:t>
      </w:r>
      <w:r w:rsidR="00D34418" w:rsidRPr="00416934">
        <w:rPr>
          <w:color w:val="000000"/>
          <w:sz w:val="28"/>
          <w:szCs w:val="28"/>
          <w:shd w:val="clear" w:color="auto" w:fill="FFFFFF"/>
        </w:rPr>
        <w:t xml:space="preserve">интересная игрушка, </w:t>
      </w:r>
      <w:r w:rsidR="00D34418">
        <w:rPr>
          <w:color w:val="000000"/>
          <w:sz w:val="28"/>
          <w:szCs w:val="28"/>
          <w:shd w:val="clear" w:color="auto" w:fill="FFFFFF"/>
        </w:rPr>
        <w:t xml:space="preserve">а легкая сменяемость картинок и фигурок </w:t>
      </w:r>
      <w:r w:rsidR="00D34418" w:rsidRPr="00416934">
        <w:rPr>
          <w:color w:val="000000"/>
          <w:sz w:val="28"/>
          <w:szCs w:val="28"/>
          <w:shd w:val="clear" w:color="auto" w:fill="FFFFFF"/>
        </w:rPr>
        <w:t>позволя</w:t>
      </w:r>
      <w:r w:rsidR="00D34418">
        <w:rPr>
          <w:color w:val="000000"/>
          <w:sz w:val="28"/>
          <w:szCs w:val="28"/>
          <w:shd w:val="clear" w:color="auto" w:fill="FFFFFF"/>
        </w:rPr>
        <w:t>ет</w:t>
      </w:r>
      <w:r w:rsidR="005450DA">
        <w:rPr>
          <w:color w:val="000000"/>
          <w:sz w:val="28"/>
          <w:szCs w:val="28"/>
          <w:shd w:val="clear" w:color="auto" w:fill="FFFFFF"/>
        </w:rPr>
        <w:t xml:space="preserve"> мне видоизменять </w:t>
      </w:r>
      <w:r w:rsidR="00D34418" w:rsidRPr="00416934">
        <w:rPr>
          <w:color w:val="000000"/>
          <w:sz w:val="28"/>
          <w:szCs w:val="28"/>
          <w:shd w:val="clear" w:color="auto" w:fill="FFFFFF"/>
        </w:rPr>
        <w:t>изображение</w:t>
      </w:r>
      <w:r w:rsidR="005450DA">
        <w:rPr>
          <w:color w:val="000000"/>
          <w:sz w:val="28"/>
          <w:szCs w:val="28"/>
          <w:shd w:val="clear" w:color="auto" w:fill="FFFFFF"/>
        </w:rPr>
        <w:t xml:space="preserve"> в зависимости от образовательной задачи и ситуации, благодаря чему</w:t>
      </w:r>
      <w:r w:rsidR="00CC3E13">
        <w:rPr>
          <w:color w:val="000000"/>
          <w:sz w:val="28"/>
          <w:szCs w:val="28"/>
          <w:shd w:val="clear" w:color="auto" w:fill="FFFFFF"/>
        </w:rPr>
        <w:t xml:space="preserve"> мои</w:t>
      </w:r>
      <w:r w:rsidR="005450DA">
        <w:rPr>
          <w:color w:val="000000"/>
          <w:sz w:val="28"/>
          <w:szCs w:val="28"/>
          <w:shd w:val="clear" w:color="auto" w:fill="FFFFFF"/>
        </w:rPr>
        <w:t xml:space="preserve"> р</w:t>
      </w:r>
      <w:r w:rsidR="00D34418" w:rsidRPr="00416934">
        <w:rPr>
          <w:color w:val="000000"/>
          <w:sz w:val="28"/>
          <w:szCs w:val="28"/>
        </w:rPr>
        <w:t>азвивающие занятия стали намного ярче и динамичнее.</w:t>
      </w:r>
      <w:r w:rsidR="005450DA">
        <w:rPr>
          <w:color w:val="000000"/>
          <w:sz w:val="28"/>
          <w:szCs w:val="28"/>
        </w:rPr>
        <w:t xml:space="preserve"> </w:t>
      </w:r>
      <w:r w:rsidRPr="005D1BD6">
        <w:rPr>
          <w:sz w:val="28"/>
          <w:szCs w:val="28"/>
        </w:rPr>
        <w:t xml:space="preserve">Индивидуальные </w:t>
      </w:r>
      <w:proofErr w:type="spellStart"/>
      <w:r w:rsidRPr="005D1BD6">
        <w:rPr>
          <w:sz w:val="28"/>
          <w:szCs w:val="28"/>
          <w:bdr w:val="none" w:sz="0" w:space="0" w:color="auto" w:frame="1"/>
        </w:rPr>
        <w:t>ковролинографы</w:t>
      </w:r>
      <w:proofErr w:type="spellEnd"/>
      <w:r w:rsidRPr="005D1BD6">
        <w:rPr>
          <w:sz w:val="28"/>
          <w:szCs w:val="28"/>
          <w:bdr w:val="none" w:sz="0" w:space="0" w:color="auto" w:frame="1"/>
        </w:rPr>
        <w:t xml:space="preserve"> позволяют детям не только наблюдать со стороны за действиями взрослого, но и самостоятельно выполнять </w:t>
      </w:r>
      <w:r>
        <w:rPr>
          <w:sz w:val="28"/>
          <w:szCs w:val="28"/>
          <w:bdr w:val="none" w:sz="0" w:space="0" w:color="auto" w:frame="1"/>
        </w:rPr>
        <w:t>разнообразные задания, проявлять самостоятельность, творчество.</w:t>
      </w:r>
    </w:p>
    <w:p w:rsidR="005D1BD6" w:rsidRDefault="00F15077" w:rsidP="005D1BD6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Ковролинограф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позволяет мне интересно проводить целенаправленную образовательную деятельность по всем разделам программы, интегрировано решать задачи разных областей ФГОС ДО. </w:t>
      </w:r>
    </w:p>
    <w:p w:rsidR="00A720EF" w:rsidRDefault="00A720EF" w:rsidP="005D1BD6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Сенсорные способности – основа познавательного развития, поэтому в играх на </w:t>
      </w:r>
      <w:proofErr w:type="spellStart"/>
      <w:r>
        <w:rPr>
          <w:color w:val="000000"/>
          <w:sz w:val="28"/>
          <w:szCs w:val="28"/>
        </w:rPr>
        <w:t>ковролинографе</w:t>
      </w:r>
      <w:proofErr w:type="spellEnd"/>
      <w:r>
        <w:rPr>
          <w:color w:val="000000"/>
          <w:sz w:val="28"/>
          <w:szCs w:val="28"/>
        </w:rPr>
        <w:t xml:space="preserve"> обогащаю чувственный опыт детей, обучаю способам обследования предметов, выделяя их цвет («Подбери цветочки», «Найди такой же», «Что лишнее?», «Цветные вагончики»), величину </w:t>
      </w:r>
      <w:r w:rsidR="00B54C50">
        <w:rPr>
          <w:color w:val="000000"/>
          <w:sz w:val="28"/>
          <w:szCs w:val="28"/>
        </w:rPr>
        <w:t>(«Большой – маленький», «Мамы и детеныши», «Волшебные домики»)</w:t>
      </w:r>
      <w:r>
        <w:rPr>
          <w:color w:val="000000"/>
          <w:sz w:val="28"/>
          <w:szCs w:val="28"/>
        </w:rPr>
        <w:t>, форму</w:t>
      </w:r>
      <w:r w:rsidR="00B54C50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 xml:space="preserve">«Красивые бусы», </w:t>
      </w:r>
      <w:r w:rsidR="00B54C50">
        <w:rPr>
          <w:color w:val="000000"/>
          <w:sz w:val="28"/>
          <w:szCs w:val="28"/>
        </w:rPr>
        <w:t xml:space="preserve">«Что еще такой формы?», «Спрячь мышку»). </w:t>
      </w:r>
      <w:proofErr w:type="spellStart"/>
      <w:r w:rsidR="00B54C50">
        <w:rPr>
          <w:color w:val="000000"/>
          <w:sz w:val="28"/>
          <w:szCs w:val="28"/>
        </w:rPr>
        <w:t>Ковролинограф</w:t>
      </w:r>
      <w:proofErr w:type="spellEnd"/>
      <w:r w:rsidR="00B54C50">
        <w:rPr>
          <w:color w:val="000000"/>
          <w:sz w:val="28"/>
          <w:szCs w:val="28"/>
        </w:rPr>
        <w:t xml:space="preserve"> позволяет мне упражнять детей в соотношении плоскостных фигур геометрической мозаики («Собери башенку», «Разноцветные пирамидки»), составлении целого из частей («Найди половинку», «Собери картинку»), развивать внимание, память («Чего не стало?», «Расставь по порядку», «Собери по образцу»</w:t>
      </w:r>
      <w:r w:rsidR="00CC3E13">
        <w:rPr>
          <w:color w:val="000000"/>
          <w:sz w:val="28"/>
          <w:szCs w:val="28"/>
        </w:rPr>
        <w:t>, «Не ошибись»</w:t>
      </w:r>
      <w:r w:rsidR="00B54C50">
        <w:rPr>
          <w:color w:val="000000"/>
          <w:sz w:val="28"/>
          <w:szCs w:val="28"/>
        </w:rPr>
        <w:t>).</w:t>
      </w:r>
    </w:p>
    <w:p w:rsidR="0087263E" w:rsidRDefault="00B54C50" w:rsidP="005D1BD6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играх на </w:t>
      </w:r>
      <w:proofErr w:type="spellStart"/>
      <w:r>
        <w:rPr>
          <w:color w:val="000000"/>
          <w:sz w:val="28"/>
          <w:szCs w:val="28"/>
        </w:rPr>
        <w:t>ковролинографе</w:t>
      </w:r>
      <w:proofErr w:type="spellEnd"/>
      <w:r>
        <w:rPr>
          <w:color w:val="000000"/>
          <w:sz w:val="28"/>
          <w:szCs w:val="28"/>
        </w:rPr>
        <w:t xml:space="preserve"> формирую элементарные математические представления:</w:t>
      </w:r>
    </w:p>
    <w:p w:rsidR="00EC1A83" w:rsidRDefault="0087263E" w:rsidP="005D1BD6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54C50">
        <w:rPr>
          <w:color w:val="000000"/>
          <w:sz w:val="28"/>
          <w:szCs w:val="28"/>
        </w:rPr>
        <w:t xml:space="preserve">привлекаю детей к формированию однородных групп предметов («Каждой пчелке свой цветок», «Заполни кормушки», </w:t>
      </w:r>
      <w:r w:rsidR="00A273E9">
        <w:rPr>
          <w:color w:val="000000"/>
          <w:sz w:val="28"/>
          <w:szCs w:val="28"/>
        </w:rPr>
        <w:t>«Грибочки для ежиков», «Шишки на елке»);</w:t>
      </w:r>
    </w:p>
    <w:p w:rsidR="0087263E" w:rsidRDefault="00EC1A83" w:rsidP="005D1BD6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A273E9">
        <w:rPr>
          <w:color w:val="000000"/>
          <w:sz w:val="28"/>
          <w:szCs w:val="28"/>
        </w:rPr>
        <w:t>формирую умение различать количество предметов («Один-много», «Разноцветные мячики», «Дерево с листочками»</w:t>
      </w:r>
      <w:r w:rsidR="002824F1">
        <w:rPr>
          <w:color w:val="000000"/>
          <w:sz w:val="28"/>
          <w:szCs w:val="28"/>
        </w:rPr>
        <w:t>);</w:t>
      </w:r>
      <w:r w:rsidR="006B2AD9">
        <w:rPr>
          <w:color w:val="000000"/>
          <w:sz w:val="28"/>
          <w:szCs w:val="28"/>
        </w:rPr>
        <w:t xml:space="preserve"> </w:t>
      </w:r>
    </w:p>
    <w:p w:rsidR="002824F1" w:rsidRDefault="0087263E" w:rsidP="005D1BD6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2824F1">
        <w:rPr>
          <w:color w:val="000000"/>
          <w:sz w:val="28"/>
          <w:szCs w:val="28"/>
        </w:rPr>
        <w:t>накапливаю элементарный опыт ориентировки и расположения предметов на плоскости («Птицы в небе», «Найди грибочки в траве»</w:t>
      </w:r>
      <w:r w:rsidR="00CC3E13">
        <w:rPr>
          <w:color w:val="000000"/>
          <w:sz w:val="28"/>
          <w:szCs w:val="28"/>
        </w:rPr>
        <w:t>, «Кто где спрятался?»</w:t>
      </w:r>
      <w:r w:rsidR="002824F1">
        <w:rPr>
          <w:color w:val="000000"/>
          <w:sz w:val="28"/>
          <w:szCs w:val="28"/>
        </w:rPr>
        <w:t>).</w:t>
      </w:r>
    </w:p>
    <w:p w:rsidR="00A273E9" w:rsidRDefault="00A273E9" w:rsidP="005D1BD6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Широкие возможности предоставляет </w:t>
      </w:r>
      <w:proofErr w:type="spellStart"/>
      <w:r>
        <w:rPr>
          <w:color w:val="000000"/>
          <w:sz w:val="28"/>
          <w:szCs w:val="28"/>
        </w:rPr>
        <w:t>ковролинограф</w:t>
      </w:r>
      <w:proofErr w:type="spellEnd"/>
      <w:r>
        <w:rPr>
          <w:color w:val="000000"/>
          <w:sz w:val="28"/>
          <w:szCs w:val="28"/>
        </w:rPr>
        <w:t xml:space="preserve"> для ознакомления с окружающим миром по разным направлениям:</w:t>
      </w:r>
    </w:p>
    <w:p w:rsidR="00A273E9" w:rsidRDefault="00A273E9" w:rsidP="005D1BD6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-предметное окружение (</w:t>
      </w:r>
      <w:r w:rsidR="002824F1">
        <w:rPr>
          <w:color w:val="000000"/>
          <w:sz w:val="28"/>
          <w:szCs w:val="28"/>
        </w:rPr>
        <w:t>«Одень куклу», «Наши игрушки», «Подбери чашку», «Комната для куклы», «На чем поедет мишка?»</w:t>
      </w:r>
      <w:r w:rsidR="009C3C05">
        <w:rPr>
          <w:color w:val="000000"/>
          <w:sz w:val="28"/>
          <w:szCs w:val="28"/>
        </w:rPr>
        <w:t>, «Магазин мебели», «Что для чего нужно?»</w:t>
      </w:r>
      <w:r w:rsidR="00A75005">
        <w:rPr>
          <w:color w:val="000000"/>
          <w:sz w:val="28"/>
          <w:szCs w:val="28"/>
        </w:rPr>
        <w:t>);</w:t>
      </w:r>
    </w:p>
    <w:p w:rsidR="002824F1" w:rsidRDefault="002824F1" w:rsidP="005D1BD6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-природное окружение (</w:t>
      </w:r>
      <w:r w:rsidR="00A75005">
        <w:rPr>
          <w:color w:val="000000"/>
          <w:sz w:val="28"/>
          <w:szCs w:val="28"/>
        </w:rPr>
        <w:t>«Домашние животные», «Кто где живет?», «Мам</w:t>
      </w:r>
      <w:r w:rsidR="006B2AD9">
        <w:rPr>
          <w:color w:val="000000"/>
          <w:sz w:val="28"/>
          <w:szCs w:val="28"/>
        </w:rPr>
        <w:t>ы и детки»</w:t>
      </w:r>
      <w:r w:rsidR="00A75005">
        <w:rPr>
          <w:color w:val="000000"/>
          <w:sz w:val="28"/>
          <w:szCs w:val="28"/>
        </w:rPr>
        <w:t xml:space="preserve">, </w:t>
      </w:r>
      <w:r w:rsidR="006B2AD9">
        <w:rPr>
          <w:color w:val="000000"/>
          <w:sz w:val="28"/>
          <w:szCs w:val="28"/>
        </w:rPr>
        <w:t xml:space="preserve">«Птичий двор», </w:t>
      </w:r>
      <w:r w:rsidR="00A75005">
        <w:rPr>
          <w:color w:val="000000"/>
          <w:sz w:val="28"/>
          <w:szCs w:val="28"/>
        </w:rPr>
        <w:t>«Времена года»</w:t>
      </w:r>
      <w:r w:rsidR="009C3C05">
        <w:rPr>
          <w:color w:val="000000"/>
          <w:sz w:val="28"/>
          <w:szCs w:val="28"/>
        </w:rPr>
        <w:t>, «Наш огород», «Кто как кричит?», «Наш сад», «Кого мы встретили в лесу?», «Кто летает?»</w:t>
      </w:r>
      <w:r w:rsidR="00EC1A83">
        <w:rPr>
          <w:color w:val="000000"/>
          <w:sz w:val="28"/>
          <w:szCs w:val="28"/>
        </w:rPr>
        <w:t>, «Овощи-фрукты»</w:t>
      </w:r>
      <w:r w:rsidR="00A75005">
        <w:rPr>
          <w:color w:val="000000"/>
          <w:sz w:val="28"/>
          <w:szCs w:val="28"/>
        </w:rPr>
        <w:t>);</w:t>
      </w:r>
    </w:p>
    <w:p w:rsidR="00A75005" w:rsidRDefault="00A75005" w:rsidP="005D1BD6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-социальное окружение («Мы трудимся», «Паровозик добрых дел»,</w:t>
      </w:r>
      <w:r w:rsidR="002E430B">
        <w:rPr>
          <w:color w:val="000000"/>
          <w:sz w:val="28"/>
          <w:szCs w:val="28"/>
        </w:rPr>
        <w:t xml:space="preserve"> «Кто что делает?»</w:t>
      </w:r>
      <w:r w:rsidR="009C3C05">
        <w:rPr>
          <w:color w:val="000000"/>
          <w:sz w:val="28"/>
          <w:szCs w:val="28"/>
        </w:rPr>
        <w:t>,</w:t>
      </w:r>
      <w:r w:rsidR="00FD42BD">
        <w:rPr>
          <w:color w:val="000000"/>
          <w:sz w:val="28"/>
          <w:szCs w:val="28"/>
        </w:rPr>
        <w:t xml:space="preserve"> «Наведём порядок»</w:t>
      </w:r>
      <w:r w:rsidR="009C3C05">
        <w:rPr>
          <w:color w:val="000000"/>
          <w:sz w:val="28"/>
          <w:szCs w:val="28"/>
        </w:rPr>
        <w:t>, «Дети обедают»</w:t>
      </w:r>
      <w:r w:rsidR="002E430B">
        <w:rPr>
          <w:color w:val="000000"/>
          <w:sz w:val="28"/>
          <w:szCs w:val="28"/>
        </w:rPr>
        <w:t>).</w:t>
      </w:r>
    </w:p>
    <w:p w:rsidR="002E430B" w:rsidRDefault="00850646" w:rsidP="005D1BD6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Знакомя малышей с социальным окружением, параллельно решаю задачи образовательной области «Социально – коммуникативное развитие» - воспитываю навыки вежливого общения со взрослыми и сверстниками</w:t>
      </w:r>
      <w:r w:rsidR="00FD42BD">
        <w:rPr>
          <w:color w:val="000000"/>
          <w:sz w:val="28"/>
          <w:szCs w:val="28"/>
        </w:rPr>
        <w:t xml:space="preserve">, </w:t>
      </w:r>
      <w:r w:rsidR="00AB5911">
        <w:rPr>
          <w:color w:val="000000"/>
          <w:sz w:val="28"/>
          <w:szCs w:val="28"/>
        </w:rPr>
        <w:t xml:space="preserve">уважительного отношения к труду взрослых, </w:t>
      </w:r>
      <w:r w:rsidR="00FD42BD">
        <w:rPr>
          <w:color w:val="000000"/>
          <w:sz w:val="28"/>
          <w:szCs w:val="28"/>
        </w:rPr>
        <w:t>формирую игровые действия</w:t>
      </w:r>
      <w:r w:rsidR="00AB5911">
        <w:rPr>
          <w:color w:val="000000"/>
          <w:sz w:val="28"/>
          <w:szCs w:val="28"/>
        </w:rPr>
        <w:t xml:space="preserve">, при знакомстве с предметным и природным окружением формирую навыки безопасного поведения </w:t>
      </w:r>
      <w:r w:rsidR="00AA3794">
        <w:rPr>
          <w:color w:val="000000"/>
          <w:sz w:val="28"/>
          <w:szCs w:val="28"/>
        </w:rPr>
        <w:t xml:space="preserve">в быту и природе </w:t>
      </w:r>
      <w:r w:rsidR="00AB5911">
        <w:rPr>
          <w:color w:val="000000"/>
          <w:sz w:val="28"/>
          <w:szCs w:val="28"/>
        </w:rPr>
        <w:t>(«Можно – нельзя», «Мишка потерялся», «Найди опасные предметы», «Наша улица», «Что не так?»</w:t>
      </w:r>
      <w:r w:rsidR="00EC1A83">
        <w:rPr>
          <w:color w:val="000000"/>
          <w:sz w:val="28"/>
          <w:szCs w:val="28"/>
        </w:rPr>
        <w:t>, «В лесу»</w:t>
      </w:r>
      <w:r w:rsidR="00AB5911">
        <w:rPr>
          <w:color w:val="000000"/>
          <w:sz w:val="28"/>
          <w:szCs w:val="28"/>
        </w:rPr>
        <w:t>).</w:t>
      </w:r>
    </w:p>
    <w:p w:rsidR="00400B05" w:rsidRDefault="00400B05" w:rsidP="005D1BD6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помощью </w:t>
      </w:r>
      <w:proofErr w:type="spellStart"/>
      <w:r>
        <w:rPr>
          <w:color w:val="000000"/>
          <w:sz w:val="28"/>
          <w:szCs w:val="28"/>
        </w:rPr>
        <w:t>ковролинографа</w:t>
      </w:r>
      <w:proofErr w:type="spellEnd"/>
      <w:r>
        <w:rPr>
          <w:color w:val="000000"/>
          <w:sz w:val="28"/>
          <w:szCs w:val="28"/>
        </w:rPr>
        <w:t xml:space="preserve"> </w:t>
      </w:r>
      <w:r w:rsidR="00B22A72">
        <w:rPr>
          <w:color w:val="000000"/>
          <w:sz w:val="28"/>
          <w:szCs w:val="28"/>
        </w:rPr>
        <w:t xml:space="preserve">создаю условия для художественно – эстетического развития детей, </w:t>
      </w:r>
      <w:r>
        <w:rPr>
          <w:color w:val="000000"/>
          <w:sz w:val="28"/>
          <w:szCs w:val="28"/>
        </w:rPr>
        <w:t>формирую интерес к изобразительной деятельности:</w:t>
      </w:r>
    </w:p>
    <w:p w:rsidR="00AB1461" w:rsidRDefault="00400B05" w:rsidP="00C37B7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-закрепляю знания о цветах, упражняю в нахождении заданного цвета на рисунке («Цвета вокруг нас», «Подбери краски, которые использовал художник в с</w:t>
      </w:r>
      <w:r w:rsidR="00CC3E13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оей картине», </w:t>
      </w:r>
      <w:r w:rsidR="00C37B73">
        <w:rPr>
          <w:color w:val="000000"/>
          <w:sz w:val="28"/>
          <w:szCs w:val="28"/>
        </w:rPr>
        <w:t>«Цветное лото», «Кто играет с нами в прятки?»);</w:t>
      </w:r>
    </w:p>
    <w:p w:rsidR="00C37B73" w:rsidRDefault="00C37B73" w:rsidP="00C37B7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-развиваю у детей эстетический вкус, формирую умение </w:t>
      </w:r>
      <w:r w:rsidRPr="00C37B73">
        <w:rPr>
          <w:sz w:val="28"/>
          <w:szCs w:val="28"/>
        </w:rPr>
        <w:t xml:space="preserve">составлять простейшие узоры из различных </w:t>
      </w:r>
      <w:r>
        <w:rPr>
          <w:sz w:val="28"/>
          <w:szCs w:val="28"/>
        </w:rPr>
        <w:t xml:space="preserve">геометрических и </w:t>
      </w:r>
      <w:r w:rsidRPr="00C37B73">
        <w:rPr>
          <w:sz w:val="28"/>
          <w:szCs w:val="28"/>
        </w:rPr>
        <w:t>декоративных элементов</w:t>
      </w:r>
      <w:r>
        <w:rPr>
          <w:sz w:val="28"/>
          <w:szCs w:val="28"/>
        </w:rPr>
        <w:t xml:space="preserve">: кругов, квадратов, </w:t>
      </w:r>
      <w:r w:rsidRPr="00C37B73">
        <w:rPr>
          <w:sz w:val="28"/>
          <w:szCs w:val="28"/>
        </w:rPr>
        <w:t>цветов, лист</w:t>
      </w:r>
      <w:r>
        <w:rPr>
          <w:sz w:val="28"/>
          <w:szCs w:val="28"/>
        </w:rPr>
        <w:t>ьев, бутонов, веточек («Волшебный ковер», «Сложи узор», «Укрась барышню»</w:t>
      </w:r>
      <w:r w:rsidR="004C7DFE">
        <w:rPr>
          <w:sz w:val="28"/>
          <w:szCs w:val="28"/>
        </w:rPr>
        <w:t>);</w:t>
      </w:r>
    </w:p>
    <w:p w:rsidR="004C7DFE" w:rsidRDefault="004C7DFE" w:rsidP="00C37B7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03AE2">
        <w:rPr>
          <w:sz w:val="28"/>
          <w:szCs w:val="28"/>
        </w:rPr>
        <w:t>подгота</w:t>
      </w:r>
      <w:r>
        <w:rPr>
          <w:sz w:val="28"/>
          <w:szCs w:val="28"/>
        </w:rPr>
        <w:t>вл</w:t>
      </w:r>
      <w:r w:rsidR="00803AE2">
        <w:rPr>
          <w:sz w:val="28"/>
          <w:szCs w:val="28"/>
        </w:rPr>
        <w:t>ива</w:t>
      </w:r>
      <w:r>
        <w:rPr>
          <w:sz w:val="28"/>
          <w:szCs w:val="28"/>
        </w:rPr>
        <w:t xml:space="preserve">ю </w:t>
      </w:r>
      <w:r w:rsidR="00803AE2">
        <w:rPr>
          <w:sz w:val="28"/>
          <w:szCs w:val="28"/>
        </w:rPr>
        <w:t>детей к рисованию разных линий, и</w:t>
      </w:r>
      <w:r w:rsidR="00EC1A83">
        <w:rPr>
          <w:sz w:val="28"/>
          <w:szCs w:val="28"/>
        </w:rPr>
        <w:t>х</w:t>
      </w:r>
      <w:r w:rsidR="00803AE2">
        <w:rPr>
          <w:sz w:val="28"/>
          <w:szCs w:val="28"/>
        </w:rPr>
        <w:t xml:space="preserve"> пересечению («Дорога для паровозика», «Построй заборчик», «Иголки ежика», «Травка», </w:t>
      </w:r>
      <w:bookmarkStart w:id="0" w:name="_GoBack"/>
      <w:bookmarkEnd w:id="0"/>
      <w:r w:rsidR="00803AE2">
        <w:rPr>
          <w:sz w:val="28"/>
          <w:szCs w:val="28"/>
        </w:rPr>
        <w:t>«Ручеек»</w:t>
      </w:r>
      <w:r w:rsidR="00447471">
        <w:rPr>
          <w:sz w:val="28"/>
          <w:szCs w:val="28"/>
        </w:rPr>
        <w:t>, «Дождик»</w:t>
      </w:r>
      <w:r w:rsidR="00803AE2">
        <w:rPr>
          <w:sz w:val="28"/>
          <w:szCs w:val="28"/>
        </w:rPr>
        <w:t xml:space="preserve"> - выкладывание из полосок разной длины)</w:t>
      </w:r>
      <w:r w:rsidR="00447471">
        <w:rPr>
          <w:sz w:val="28"/>
          <w:szCs w:val="28"/>
        </w:rPr>
        <w:t>, предметов округлой формы («Колобок», «Тарелочки» - из разноцветных веревочек), комбинированных предметов («Солнышко», «Вкусный леденец»).</w:t>
      </w:r>
    </w:p>
    <w:p w:rsidR="00447471" w:rsidRDefault="00C37B73" w:rsidP="00C37B7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Ковролинограф</w:t>
      </w:r>
      <w:proofErr w:type="spellEnd"/>
      <w:r>
        <w:rPr>
          <w:sz w:val="28"/>
          <w:szCs w:val="28"/>
        </w:rPr>
        <w:t xml:space="preserve"> помогает мне воспитывать интерес малышей к музыке. Меняющиеся яркие картинки сопровождают музыкальные произведения, способствуют лучшему их восприятию и пониманию. Музыкально- дидактические игры на </w:t>
      </w:r>
      <w:proofErr w:type="spellStart"/>
      <w:r>
        <w:rPr>
          <w:sz w:val="28"/>
          <w:szCs w:val="28"/>
        </w:rPr>
        <w:t>ковролинографе</w:t>
      </w:r>
      <w:proofErr w:type="spellEnd"/>
      <w:r>
        <w:rPr>
          <w:sz w:val="28"/>
          <w:szCs w:val="28"/>
        </w:rPr>
        <w:t xml:space="preserve"> </w:t>
      </w:r>
      <w:r w:rsidR="00447471">
        <w:rPr>
          <w:sz w:val="28"/>
          <w:szCs w:val="28"/>
        </w:rPr>
        <w:t>использую для развития</w:t>
      </w:r>
      <w:r>
        <w:rPr>
          <w:sz w:val="28"/>
          <w:szCs w:val="28"/>
        </w:rPr>
        <w:t xml:space="preserve"> у детей </w:t>
      </w:r>
      <w:proofErr w:type="spellStart"/>
      <w:r w:rsidR="00447471">
        <w:rPr>
          <w:sz w:val="28"/>
          <w:szCs w:val="28"/>
        </w:rPr>
        <w:t>звуковысотного</w:t>
      </w:r>
      <w:proofErr w:type="spellEnd"/>
      <w:r w:rsidR="00447471">
        <w:rPr>
          <w:sz w:val="28"/>
          <w:szCs w:val="28"/>
        </w:rPr>
        <w:t xml:space="preserve"> слуха («Птицы и птенчики», «Кто где живет?»),</w:t>
      </w:r>
      <w:r w:rsidR="00447471" w:rsidRPr="00447471">
        <w:rPr>
          <w:sz w:val="28"/>
          <w:szCs w:val="28"/>
        </w:rPr>
        <w:t xml:space="preserve"> </w:t>
      </w:r>
      <w:r w:rsidR="001166FD">
        <w:rPr>
          <w:sz w:val="28"/>
          <w:szCs w:val="28"/>
        </w:rPr>
        <w:t xml:space="preserve">ритмического слуха («К нам гости пришли», «Что делают зайчики?»), </w:t>
      </w:r>
      <w:r w:rsidR="00447471">
        <w:rPr>
          <w:sz w:val="28"/>
          <w:szCs w:val="28"/>
        </w:rPr>
        <w:t>формирования представлений о характере музыки («Весело – грустно»), развития тембрового слуха и закрепления знаний элементарных музыкальных инструментов («Нам игрушки принесли», «На чем играю?»)</w:t>
      </w:r>
      <w:r w:rsidR="001166FD">
        <w:rPr>
          <w:sz w:val="28"/>
          <w:szCs w:val="28"/>
        </w:rPr>
        <w:t>.</w:t>
      </w:r>
    </w:p>
    <w:p w:rsidR="00C37B73" w:rsidRDefault="009C3C05" w:rsidP="00C37B7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образовательной области «Физическое развитие» заключается, прежде всего, в развитии мелкой моторики детей</w:t>
      </w:r>
      <w:r w:rsidR="00B22A72">
        <w:rPr>
          <w:sz w:val="28"/>
          <w:szCs w:val="28"/>
        </w:rPr>
        <w:t xml:space="preserve">, </w:t>
      </w:r>
      <w:r>
        <w:rPr>
          <w:sz w:val="28"/>
          <w:szCs w:val="28"/>
        </w:rPr>
        <w:t>а также в приобщении к ценностям здорового образа жизни в играх: «</w:t>
      </w:r>
      <w:r w:rsidR="00B22A72">
        <w:rPr>
          <w:sz w:val="28"/>
          <w:szCs w:val="28"/>
        </w:rPr>
        <w:t xml:space="preserve">Поможем </w:t>
      </w:r>
      <w:proofErr w:type="spellStart"/>
      <w:r w:rsidR="00B22A72">
        <w:rPr>
          <w:sz w:val="28"/>
          <w:szCs w:val="28"/>
        </w:rPr>
        <w:t>Мойдодыру</w:t>
      </w:r>
      <w:proofErr w:type="spellEnd"/>
      <w:r w:rsidR="00B22A72">
        <w:rPr>
          <w:sz w:val="28"/>
          <w:szCs w:val="28"/>
        </w:rPr>
        <w:t>», «Что сначала, что потом», «Чистые руки».</w:t>
      </w:r>
    </w:p>
    <w:p w:rsidR="00D45122" w:rsidRDefault="00D45122" w:rsidP="00D45122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Используя </w:t>
      </w:r>
      <w:proofErr w:type="spellStart"/>
      <w:r>
        <w:rPr>
          <w:color w:val="000000"/>
          <w:sz w:val="28"/>
          <w:szCs w:val="28"/>
        </w:rPr>
        <w:t>ковролинограф</w:t>
      </w:r>
      <w:proofErr w:type="spellEnd"/>
      <w:r>
        <w:rPr>
          <w:color w:val="000000"/>
          <w:sz w:val="28"/>
          <w:szCs w:val="28"/>
        </w:rPr>
        <w:t>, приобщаю малышей к художественной литературе, побуждаю к театрализованной игре</w:t>
      </w:r>
      <w:r w:rsidR="003524FA">
        <w:rPr>
          <w:color w:val="000000"/>
          <w:sz w:val="28"/>
          <w:szCs w:val="28"/>
        </w:rPr>
        <w:t>. Дети</w:t>
      </w:r>
      <w:r w:rsidRPr="008933C7">
        <w:rPr>
          <w:color w:val="000000"/>
          <w:sz w:val="28"/>
          <w:szCs w:val="28"/>
        </w:rPr>
        <w:t xml:space="preserve"> раскладыва</w:t>
      </w:r>
      <w:r w:rsidR="003524FA">
        <w:rPr>
          <w:color w:val="000000"/>
          <w:sz w:val="28"/>
          <w:szCs w:val="28"/>
        </w:rPr>
        <w:t>ют</w:t>
      </w:r>
      <w:r w:rsidRPr="008933C7">
        <w:rPr>
          <w:color w:val="000000"/>
          <w:sz w:val="28"/>
          <w:szCs w:val="28"/>
        </w:rPr>
        <w:t xml:space="preserve"> героев </w:t>
      </w:r>
      <w:proofErr w:type="spellStart"/>
      <w:r>
        <w:rPr>
          <w:color w:val="000000"/>
          <w:sz w:val="28"/>
          <w:szCs w:val="28"/>
        </w:rPr>
        <w:t>потешек</w:t>
      </w:r>
      <w:proofErr w:type="spellEnd"/>
      <w:r>
        <w:rPr>
          <w:color w:val="000000"/>
          <w:sz w:val="28"/>
          <w:szCs w:val="28"/>
        </w:rPr>
        <w:t xml:space="preserve">, стихов, </w:t>
      </w:r>
      <w:r w:rsidRPr="008933C7">
        <w:rPr>
          <w:color w:val="000000"/>
          <w:sz w:val="28"/>
          <w:szCs w:val="28"/>
        </w:rPr>
        <w:t>сказ</w:t>
      </w:r>
      <w:r>
        <w:rPr>
          <w:color w:val="000000"/>
          <w:sz w:val="28"/>
          <w:szCs w:val="28"/>
        </w:rPr>
        <w:t>ок</w:t>
      </w:r>
      <w:r w:rsidR="003524FA">
        <w:rPr>
          <w:color w:val="000000"/>
          <w:sz w:val="28"/>
          <w:szCs w:val="28"/>
        </w:rPr>
        <w:t>, тем самым</w:t>
      </w:r>
      <w:r>
        <w:rPr>
          <w:color w:val="000000"/>
          <w:sz w:val="28"/>
          <w:szCs w:val="28"/>
        </w:rPr>
        <w:t xml:space="preserve"> лучше запоминают сюжет, а затем </w:t>
      </w:r>
      <w:r w:rsidRPr="008933C7">
        <w:rPr>
          <w:color w:val="000000"/>
          <w:sz w:val="28"/>
          <w:szCs w:val="28"/>
        </w:rPr>
        <w:t>сами пересказывают текст с использованием картин</w:t>
      </w:r>
      <w:r>
        <w:rPr>
          <w:color w:val="000000"/>
          <w:sz w:val="28"/>
          <w:szCs w:val="28"/>
        </w:rPr>
        <w:t>ок</w:t>
      </w:r>
      <w:r w:rsidRPr="008933C7">
        <w:rPr>
          <w:color w:val="000000"/>
          <w:sz w:val="28"/>
          <w:szCs w:val="28"/>
        </w:rPr>
        <w:t>, начинают со</w:t>
      </w:r>
      <w:r>
        <w:rPr>
          <w:color w:val="000000"/>
          <w:sz w:val="28"/>
          <w:szCs w:val="28"/>
        </w:rPr>
        <w:t xml:space="preserve">чинять сказки, игровые ситуации, что представляет наибольшую ценность для речевого развития. Да и любая игра на </w:t>
      </w:r>
      <w:proofErr w:type="spellStart"/>
      <w:r>
        <w:rPr>
          <w:color w:val="000000"/>
          <w:sz w:val="28"/>
          <w:szCs w:val="28"/>
        </w:rPr>
        <w:t>ковролинографе</w:t>
      </w:r>
      <w:proofErr w:type="spellEnd"/>
      <w:r>
        <w:rPr>
          <w:color w:val="000000"/>
          <w:sz w:val="28"/>
          <w:szCs w:val="28"/>
        </w:rPr>
        <w:t xml:space="preserve"> предполагает действия, сопровождаемые речью ребенка, общение со взрослым, </w:t>
      </w:r>
      <w:r w:rsidR="00CC3E13">
        <w:rPr>
          <w:color w:val="000000"/>
          <w:sz w:val="28"/>
          <w:szCs w:val="28"/>
        </w:rPr>
        <w:t>со</w:t>
      </w:r>
      <w:r>
        <w:rPr>
          <w:color w:val="000000"/>
          <w:sz w:val="28"/>
          <w:szCs w:val="28"/>
        </w:rPr>
        <w:t xml:space="preserve"> сверстниками.</w:t>
      </w:r>
    </w:p>
    <w:p w:rsidR="008F2092" w:rsidRDefault="008F2092" w:rsidP="00D45122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8F2092">
        <w:rPr>
          <w:color w:val="000000"/>
          <w:sz w:val="28"/>
          <w:szCs w:val="28"/>
        </w:rPr>
        <w:t xml:space="preserve">Яркие, красочные, </w:t>
      </w:r>
      <w:r w:rsidR="00734536">
        <w:rPr>
          <w:color w:val="000000"/>
          <w:sz w:val="28"/>
          <w:szCs w:val="28"/>
        </w:rPr>
        <w:t>интегрированные</w:t>
      </w:r>
      <w:r w:rsidRPr="008F2092">
        <w:rPr>
          <w:color w:val="000000"/>
          <w:sz w:val="28"/>
          <w:szCs w:val="28"/>
        </w:rPr>
        <w:t xml:space="preserve"> игровые задания на </w:t>
      </w:r>
      <w:proofErr w:type="spellStart"/>
      <w:r w:rsidRPr="008F2092">
        <w:rPr>
          <w:color w:val="000000"/>
          <w:sz w:val="28"/>
          <w:szCs w:val="28"/>
        </w:rPr>
        <w:t>ковролинографе</w:t>
      </w:r>
      <w:proofErr w:type="spellEnd"/>
      <w:r w:rsidRPr="008F2092">
        <w:rPr>
          <w:color w:val="000000"/>
          <w:sz w:val="28"/>
          <w:szCs w:val="28"/>
        </w:rPr>
        <w:t xml:space="preserve"> помогают </w:t>
      </w:r>
      <w:r>
        <w:rPr>
          <w:color w:val="000000"/>
          <w:sz w:val="28"/>
          <w:szCs w:val="28"/>
        </w:rPr>
        <w:t xml:space="preserve">мне </w:t>
      </w:r>
      <w:r w:rsidR="00734536">
        <w:rPr>
          <w:color w:val="000000"/>
          <w:sz w:val="28"/>
          <w:szCs w:val="28"/>
        </w:rPr>
        <w:t xml:space="preserve">сделать наглядными любое занятие или игру, </w:t>
      </w:r>
      <w:r>
        <w:rPr>
          <w:color w:val="000000"/>
          <w:sz w:val="28"/>
          <w:szCs w:val="28"/>
        </w:rPr>
        <w:t>пробудить интерес детей к деятельности,</w:t>
      </w:r>
      <w:r w:rsidRPr="008F2092">
        <w:rPr>
          <w:color w:val="000000"/>
          <w:sz w:val="28"/>
          <w:szCs w:val="28"/>
        </w:rPr>
        <w:t xml:space="preserve"> научить </w:t>
      </w:r>
      <w:r>
        <w:rPr>
          <w:color w:val="000000"/>
          <w:sz w:val="28"/>
          <w:szCs w:val="28"/>
        </w:rPr>
        <w:t>их</w:t>
      </w:r>
      <w:r w:rsidRPr="008F2092">
        <w:rPr>
          <w:color w:val="000000"/>
          <w:sz w:val="28"/>
          <w:szCs w:val="28"/>
        </w:rPr>
        <w:t xml:space="preserve"> чему – то новому</w:t>
      </w:r>
      <w:r w:rsidR="00734536">
        <w:rPr>
          <w:color w:val="000000"/>
          <w:sz w:val="28"/>
          <w:szCs w:val="28"/>
        </w:rPr>
        <w:t>, раскрыть способности каждого ребенка.</w:t>
      </w:r>
    </w:p>
    <w:p w:rsidR="00A759C0" w:rsidRDefault="00734536" w:rsidP="003524F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>
        <w:rPr>
          <w:color w:val="000000"/>
          <w:sz w:val="28"/>
          <w:szCs w:val="28"/>
        </w:rPr>
        <w:t xml:space="preserve"> </w:t>
      </w:r>
    </w:p>
    <w:sectPr w:rsidR="00A759C0" w:rsidSect="003524F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7303B3"/>
    <w:multiLevelType w:val="hybridMultilevel"/>
    <w:tmpl w:val="236AF00A"/>
    <w:lvl w:ilvl="0" w:tplc="74D6BB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1EBB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AA50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740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54B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50B3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FA0F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0C05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70BE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0F"/>
    <w:rsid w:val="001166FD"/>
    <w:rsid w:val="001A7C28"/>
    <w:rsid w:val="002824F1"/>
    <w:rsid w:val="002921E5"/>
    <w:rsid w:val="002E430B"/>
    <w:rsid w:val="003524FA"/>
    <w:rsid w:val="00400B05"/>
    <w:rsid w:val="00416934"/>
    <w:rsid w:val="00447471"/>
    <w:rsid w:val="004C7DFE"/>
    <w:rsid w:val="004F63CC"/>
    <w:rsid w:val="00517FCF"/>
    <w:rsid w:val="005450DA"/>
    <w:rsid w:val="005A3393"/>
    <w:rsid w:val="005D1BD6"/>
    <w:rsid w:val="005F7187"/>
    <w:rsid w:val="006041EF"/>
    <w:rsid w:val="00691240"/>
    <w:rsid w:val="006B2AD9"/>
    <w:rsid w:val="00734536"/>
    <w:rsid w:val="00781043"/>
    <w:rsid w:val="007B2968"/>
    <w:rsid w:val="00803AE2"/>
    <w:rsid w:val="00850646"/>
    <w:rsid w:val="0087263E"/>
    <w:rsid w:val="00885317"/>
    <w:rsid w:val="008F2092"/>
    <w:rsid w:val="009932AB"/>
    <w:rsid w:val="009C3C05"/>
    <w:rsid w:val="009F1B86"/>
    <w:rsid w:val="00A273E9"/>
    <w:rsid w:val="00A300A3"/>
    <w:rsid w:val="00A45CA6"/>
    <w:rsid w:val="00A720EF"/>
    <w:rsid w:val="00A75005"/>
    <w:rsid w:val="00A759C0"/>
    <w:rsid w:val="00AA3794"/>
    <w:rsid w:val="00AB1461"/>
    <w:rsid w:val="00AB1B10"/>
    <w:rsid w:val="00AB5911"/>
    <w:rsid w:val="00AD708B"/>
    <w:rsid w:val="00B22A72"/>
    <w:rsid w:val="00B54C50"/>
    <w:rsid w:val="00BF1642"/>
    <w:rsid w:val="00C37B73"/>
    <w:rsid w:val="00CC3E13"/>
    <w:rsid w:val="00D34418"/>
    <w:rsid w:val="00D45122"/>
    <w:rsid w:val="00D4540F"/>
    <w:rsid w:val="00D53B55"/>
    <w:rsid w:val="00DB07AF"/>
    <w:rsid w:val="00E1302D"/>
    <w:rsid w:val="00EC1A83"/>
    <w:rsid w:val="00F15077"/>
    <w:rsid w:val="00F4265E"/>
    <w:rsid w:val="00FD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F1E3A-204C-4CCC-895B-50D54C63F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7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300A3"/>
  </w:style>
  <w:style w:type="paragraph" w:customStyle="1" w:styleId="c1">
    <w:name w:val="c1"/>
    <w:basedOn w:val="a"/>
    <w:rsid w:val="00A30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1A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1A7C28"/>
  </w:style>
  <w:style w:type="character" w:customStyle="1" w:styleId="c14">
    <w:name w:val="c14"/>
    <w:basedOn w:val="a0"/>
    <w:rsid w:val="001A7C28"/>
  </w:style>
  <w:style w:type="paragraph" w:customStyle="1" w:styleId="c4">
    <w:name w:val="c4"/>
    <w:basedOn w:val="a"/>
    <w:rsid w:val="001A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A7C28"/>
  </w:style>
  <w:style w:type="character" w:customStyle="1" w:styleId="c0">
    <w:name w:val="c0"/>
    <w:basedOn w:val="a0"/>
    <w:rsid w:val="001A7C28"/>
  </w:style>
  <w:style w:type="character" w:customStyle="1" w:styleId="c3">
    <w:name w:val="c3"/>
    <w:basedOn w:val="a0"/>
    <w:rsid w:val="001A7C28"/>
  </w:style>
  <w:style w:type="character" w:styleId="a4">
    <w:name w:val="Subtle Emphasis"/>
    <w:basedOn w:val="a0"/>
    <w:uiPriority w:val="19"/>
    <w:qFormat/>
    <w:rsid w:val="009C3C0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3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2020-11-30T07:20:00Z</dcterms:created>
  <dcterms:modified xsi:type="dcterms:W3CDTF">2020-12-02T12:56:00Z</dcterms:modified>
</cp:coreProperties>
</file>