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881" w:type="dxa"/>
        <w:tblLayout w:type="fixed"/>
        <w:tblLook w:val="04A0"/>
      </w:tblPr>
      <w:tblGrid>
        <w:gridCol w:w="392"/>
        <w:gridCol w:w="10489"/>
      </w:tblGrid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1</w:t>
            </w:r>
          </w:p>
        </w:tc>
        <w:tc>
          <w:tcPr>
            <w:tcW w:w="10489" w:type="dxa"/>
          </w:tcPr>
          <w:p w:rsidR="00557535" w:rsidRPr="00091AC5" w:rsidRDefault="00557535" w:rsidP="00557535">
            <w:pPr>
              <w:ind w:firstLine="567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Добрый день, уважаемые коллеги.</w:t>
            </w:r>
          </w:p>
          <w:p w:rsidR="00557535" w:rsidRPr="00091AC5" w:rsidRDefault="00557535" w:rsidP="00557535">
            <w:pPr>
              <w:ind w:firstLine="567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Сегодня мы поговорим о художественно – эстетическом развитии детей старшего дошкольного возраста.</w:t>
            </w:r>
          </w:p>
          <w:p w:rsidR="00557535" w:rsidRPr="00091AC5" w:rsidRDefault="00557535" w:rsidP="00557535">
            <w:pPr>
              <w:ind w:firstLine="567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Что же включает образовательная область «Художественно – эстетическое развитие» согласно ФГОС ДО п.2.6.</w:t>
            </w:r>
          </w:p>
          <w:p w:rsidR="00557535" w:rsidRPr="00091AC5" w:rsidRDefault="00557535" w:rsidP="00557535">
            <w:pPr>
              <w:ind w:firstLine="567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-</w:t>
            </w:r>
            <w:r w:rsidRPr="00091AC5">
              <w:rPr>
                <w:b/>
                <w:sz w:val="32"/>
                <w:szCs w:val="32"/>
              </w:rPr>
              <w:t>развитие предпосылок ценностно – смыслового восприятия</w:t>
            </w:r>
            <w:r w:rsidRPr="00091AC5">
              <w:rPr>
                <w:sz w:val="32"/>
                <w:szCs w:val="32"/>
              </w:rPr>
              <w:t xml:space="preserve"> и понимания </w:t>
            </w:r>
            <w:r w:rsidRPr="00091AC5">
              <w:rPr>
                <w:b/>
                <w:sz w:val="32"/>
                <w:szCs w:val="32"/>
              </w:rPr>
              <w:t>мира природы и произведений искусства</w:t>
            </w:r>
            <w:r w:rsidRPr="00091AC5">
              <w:rPr>
                <w:sz w:val="32"/>
                <w:szCs w:val="32"/>
              </w:rPr>
              <w:t>: словесного, музыкального, изобразительного;</w:t>
            </w:r>
          </w:p>
          <w:p w:rsidR="00557535" w:rsidRPr="00091AC5" w:rsidRDefault="00557535" w:rsidP="00557535">
            <w:pPr>
              <w:ind w:firstLine="567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-становление эстетического и эмоционально – нравственного отношения к окружающему миру, воспитание эстетического вкуса;</w:t>
            </w:r>
          </w:p>
          <w:p w:rsidR="00557535" w:rsidRPr="00091AC5" w:rsidRDefault="00557535" w:rsidP="00557535">
            <w:pPr>
              <w:ind w:firstLine="567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-</w:t>
            </w:r>
            <w:r w:rsidRPr="00091AC5">
              <w:rPr>
                <w:b/>
                <w:sz w:val="32"/>
                <w:szCs w:val="32"/>
              </w:rPr>
              <w:t>формирование элементарных представлений о видах искусства</w:t>
            </w:r>
            <w:r w:rsidRPr="00091AC5">
              <w:rPr>
                <w:sz w:val="32"/>
                <w:szCs w:val="32"/>
              </w:rPr>
              <w:t>: музыка, живопись, театр, кино, народное искусство и т.п.;</w:t>
            </w:r>
          </w:p>
          <w:p w:rsidR="00557535" w:rsidRPr="00091AC5" w:rsidRDefault="00557535" w:rsidP="00557535">
            <w:pPr>
              <w:ind w:firstLine="567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-</w:t>
            </w:r>
            <w:r w:rsidRPr="00091AC5">
              <w:rPr>
                <w:b/>
                <w:sz w:val="32"/>
                <w:szCs w:val="32"/>
              </w:rPr>
              <w:t>освоение разнообразных средств художественной выразительности</w:t>
            </w:r>
            <w:r w:rsidRPr="00091AC5">
              <w:rPr>
                <w:sz w:val="32"/>
                <w:szCs w:val="32"/>
              </w:rPr>
              <w:t xml:space="preserve"> в различных видах искусства;</w:t>
            </w:r>
          </w:p>
          <w:p w:rsidR="00557535" w:rsidRPr="00091AC5" w:rsidRDefault="00557535" w:rsidP="00557535">
            <w:pPr>
              <w:ind w:firstLine="567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-</w:t>
            </w:r>
            <w:r w:rsidRPr="00091AC5">
              <w:rPr>
                <w:b/>
                <w:sz w:val="32"/>
                <w:szCs w:val="32"/>
              </w:rPr>
              <w:t>реализация художественно – творческих способностей ребенка</w:t>
            </w:r>
            <w:r w:rsidRPr="00091AC5">
              <w:rPr>
                <w:sz w:val="32"/>
                <w:szCs w:val="32"/>
              </w:rPr>
              <w:t xml:space="preserve"> в повседневной жизни и различных видах </w:t>
            </w:r>
            <w:proofErr w:type="spellStart"/>
            <w:r w:rsidRPr="00091AC5">
              <w:rPr>
                <w:sz w:val="32"/>
                <w:szCs w:val="32"/>
              </w:rPr>
              <w:t>досуговой</w:t>
            </w:r>
            <w:proofErr w:type="spellEnd"/>
            <w:r w:rsidRPr="00091AC5">
              <w:rPr>
                <w:sz w:val="32"/>
                <w:szCs w:val="32"/>
              </w:rPr>
              <w:t xml:space="preserve"> деятельности (праздники, развлечения и </w:t>
            </w:r>
            <w:proofErr w:type="spellStart"/>
            <w:r w:rsidRPr="00091AC5">
              <w:rPr>
                <w:sz w:val="32"/>
                <w:szCs w:val="32"/>
              </w:rPr>
              <w:t>тп</w:t>
            </w:r>
            <w:proofErr w:type="spellEnd"/>
            <w:r w:rsidRPr="00091AC5">
              <w:rPr>
                <w:sz w:val="32"/>
                <w:szCs w:val="32"/>
              </w:rPr>
              <w:t>.);</w:t>
            </w:r>
          </w:p>
          <w:p w:rsidR="00557535" w:rsidRPr="00091AC5" w:rsidRDefault="00557535" w:rsidP="00557535">
            <w:pPr>
              <w:ind w:firstLine="567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-</w:t>
            </w:r>
            <w:r w:rsidRPr="00091AC5">
              <w:rPr>
                <w:b/>
                <w:sz w:val="32"/>
                <w:szCs w:val="32"/>
              </w:rPr>
              <w:t>развитие</w:t>
            </w:r>
            <w:r w:rsidRPr="00091AC5">
              <w:rPr>
                <w:sz w:val="32"/>
                <w:szCs w:val="32"/>
              </w:rPr>
              <w:t xml:space="preserve"> </w:t>
            </w:r>
            <w:r w:rsidRPr="00091AC5">
              <w:rPr>
                <w:b/>
                <w:sz w:val="32"/>
                <w:szCs w:val="32"/>
              </w:rPr>
              <w:t>и поддержка самостоятельной творческой деятельности детей</w:t>
            </w:r>
            <w:r w:rsidRPr="00091AC5">
              <w:rPr>
                <w:sz w:val="32"/>
                <w:szCs w:val="32"/>
              </w:rPr>
              <w:t>: изобразительной, конструктивной, музыкальной, художественно – речевой, театрализованной и др.;</w:t>
            </w:r>
          </w:p>
          <w:p w:rsidR="00557535" w:rsidRPr="00091AC5" w:rsidRDefault="00557535" w:rsidP="00091AC5">
            <w:pPr>
              <w:ind w:firstLine="567"/>
              <w:jc w:val="both"/>
              <w:rPr>
                <w:sz w:val="32"/>
                <w:szCs w:val="32"/>
              </w:rPr>
            </w:pPr>
            <w:proofErr w:type="gramStart"/>
            <w:r w:rsidRPr="00091AC5">
              <w:rPr>
                <w:sz w:val="32"/>
                <w:szCs w:val="32"/>
              </w:rPr>
              <w:t>-формирование художественных умений и навыков в разных видах деятельности: рисовании, лепке, аппликации, конструировании, пении, игре на музыкальных инструментах, музыкально – ритмических движениях, словесном творчестве.</w:t>
            </w:r>
            <w:proofErr w:type="gramEnd"/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2</w:t>
            </w:r>
          </w:p>
        </w:tc>
        <w:tc>
          <w:tcPr>
            <w:tcW w:w="10489" w:type="dxa"/>
          </w:tcPr>
          <w:p w:rsidR="00557535" w:rsidRPr="00091AC5" w:rsidRDefault="00557535" w:rsidP="00557535">
            <w:pPr>
              <w:ind w:firstLine="709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 xml:space="preserve">Эстетическое направление воспитания по ФОП </w:t>
            </w:r>
            <w:proofErr w:type="gramStart"/>
            <w:r w:rsidRPr="00091AC5">
              <w:rPr>
                <w:color w:val="0070C0"/>
                <w:sz w:val="32"/>
                <w:szCs w:val="32"/>
              </w:rPr>
              <w:t>ДО</w:t>
            </w:r>
            <w:proofErr w:type="gramEnd"/>
            <w:r w:rsidRPr="00091AC5">
              <w:rPr>
                <w:color w:val="0070C0"/>
                <w:sz w:val="32"/>
                <w:szCs w:val="32"/>
              </w:rPr>
              <w:t xml:space="preserve"> имеет </w:t>
            </w:r>
            <w:proofErr w:type="gramStart"/>
            <w:r w:rsidRPr="00091AC5">
              <w:rPr>
                <w:color w:val="0070C0"/>
                <w:sz w:val="32"/>
                <w:szCs w:val="32"/>
              </w:rPr>
              <w:t>своей</w:t>
            </w:r>
            <w:proofErr w:type="gramEnd"/>
            <w:r w:rsidRPr="00091AC5">
              <w:rPr>
                <w:color w:val="0070C0"/>
                <w:sz w:val="32"/>
                <w:szCs w:val="32"/>
              </w:rPr>
              <w:t xml:space="preserve"> целью способствовать становлению у ребенка ценностного отношения к красоте. Ценности – культура, красота лежат в основе эстетического направления воспитания.</w:t>
            </w:r>
          </w:p>
          <w:p w:rsidR="00557535" w:rsidRPr="00091AC5" w:rsidRDefault="00557535" w:rsidP="00557535">
            <w:pPr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 xml:space="preserve">Эстетическое воспитание направлено на воспитание любви к </w:t>
            </w:r>
            <w:proofErr w:type="gramStart"/>
            <w:r w:rsidRPr="00091AC5">
              <w:rPr>
                <w:color w:val="0070C0"/>
                <w:sz w:val="32"/>
                <w:szCs w:val="32"/>
              </w:rPr>
              <w:t>прекрасному</w:t>
            </w:r>
            <w:proofErr w:type="gramEnd"/>
            <w:r w:rsidRPr="00091AC5">
              <w:rPr>
                <w:color w:val="0070C0"/>
                <w:sz w:val="32"/>
                <w:szCs w:val="32"/>
              </w:rPr>
              <w:t xml:space="preserve"> в окружающей обстановке, в природе, в искусстве, развитие у детей желания умения творить. Приобщение детей к искусству  обогащает их духовный мир, способствует развитию воображения, чувств.</w:t>
            </w:r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3</w:t>
            </w:r>
          </w:p>
        </w:tc>
        <w:tc>
          <w:tcPr>
            <w:tcW w:w="10489" w:type="dxa"/>
          </w:tcPr>
          <w:p w:rsidR="00557535" w:rsidRPr="00091AC5" w:rsidRDefault="00557535" w:rsidP="00091AC5">
            <w:pPr>
              <w:ind w:firstLine="709"/>
              <w:jc w:val="both"/>
              <w:rPr>
                <w:noProof/>
                <w:color w:val="0070C0"/>
                <w:sz w:val="32"/>
                <w:szCs w:val="32"/>
              </w:rPr>
            </w:pPr>
            <w:r w:rsidRPr="00091AC5">
              <w:rPr>
                <w:noProof/>
                <w:color w:val="0070C0"/>
                <w:sz w:val="32"/>
                <w:szCs w:val="32"/>
              </w:rPr>
              <w:t>Напомним целевые ориентиры эстетического воспитания к 3-м годам и на этапе завершения дошкольного образования. Вы их видите на слайде.</w:t>
            </w:r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4</w:t>
            </w:r>
          </w:p>
        </w:tc>
        <w:tc>
          <w:tcPr>
            <w:tcW w:w="10489" w:type="dxa"/>
          </w:tcPr>
          <w:p w:rsidR="00557535" w:rsidRPr="00091AC5" w:rsidRDefault="00557535" w:rsidP="00557535">
            <w:pPr>
              <w:ind w:firstLine="709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 xml:space="preserve">ФОП </w:t>
            </w:r>
            <w:proofErr w:type="gramStart"/>
            <w:r w:rsidRPr="00091AC5">
              <w:rPr>
                <w:color w:val="0070C0"/>
                <w:sz w:val="32"/>
                <w:szCs w:val="32"/>
              </w:rPr>
              <w:t>ДО</w:t>
            </w:r>
            <w:proofErr w:type="gramEnd"/>
            <w:r w:rsidRPr="00091AC5">
              <w:rPr>
                <w:color w:val="0070C0"/>
                <w:sz w:val="32"/>
                <w:szCs w:val="32"/>
              </w:rPr>
              <w:t xml:space="preserve"> </w:t>
            </w:r>
            <w:proofErr w:type="gramStart"/>
            <w:r w:rsidRPr="00091AC5">
              <w:rPr>
                <w:color w:val="0070C0"/>
                <w:sz w:val="32"/>
                <w:szCs w:val="32"/>
              </w:rPr>
              <w:t>предполагает</w:t>
            </w:r>
            <w:proofErr w:type="gramEnd"/>
            <w:r w:rsidRPr="00091AC5">
              <w:rPr>
                <w:color w:val="0070C0"/>
                <w:sz w:val="32"/>
                <w:szCs w:val="32"/>
              </w:rPr>
              <w:t>, что в начале старшей группы ребёнок проявляет интерес к различным видам искусства, проявляет себя в разных видах художественной деятельности, использует накопленный художественно-творческий опыт, самостоятельно создаёт изображения и постройки, используя различные материалы, владеет определёнными техническими и изобразительными умениями.</w:t>
            </w:r>
          </w:p>
          <w:p w:rsidR="00557535" w:rsidRPr="00091AC5" w:rsidRDefault="00557535" w:rsidP="00697A7D">
            <w:pPr>
              <w:jc w:val="both"/>
              <w:rPr>
                <w:color w:val="0070C0"/>
                <w:sz w:val="32"/>
                <w:szCs w:val="32"/>
              </w:rPr>
            </w:pPr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10489" w:type="dxa"/>
          </w:tcPr>
          <w:p w:rsidR="00557535" w:rsidRPr="00091AC5" w:rsidRDefault="00557535" w:rsidP="00557535">
            <w:pPr>
              <w:shd w:val="clear" w:color="auto" w:fill="FFFFFF"/>
              <w:ind w:firstLine="568"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</w:pPr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Художественная деятельность несет огромный потенциал в развитии детей и выполняет несколько функций:</w:t>
            </w:r>
          </w:p>
          <w:p w:rsidR="00557535" w:rsidRPr="00091AC5" w:rsidRDefault="00557535" w:rsidP="00557535">
            <w:pPr>
              <w:shd w:val="clear" w:color="auto" w:fill="FFFFFF"/>
              <w:ind w:firstLine="568"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AC5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Обучающа</w:t>
            </w:r>
            <w:proofErr w:type="gramStart"/>
            <w:r w:rsidRPr="00091AC5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я</w:t>
            </w:r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-</w:t>
            </w:r>
            <w:proofErr w:type="gramEnd"/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удовлетворяется потребность детей в поиске новой информации, расширяются представления об окружающем мире.                                                                                                                                             </w:t>
            </w:r>
            <w:r w:rsidRPr="00091AC5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Воспитательна</w:t>
            </w:r>
            <w:proofErr w:type="gramStart"/>
            <w:r w:rsidRPr="00091AC5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я-</w:t>
            </w:r>
            <w:proofErr w:type="gramEnd"/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 дошкольники приобщаются к мировой художественной культуре, у них формируется умение видеть прекрасное.</w:t>
            </w:r>
          </w:p>
          <w:p w:rsidR="00557535" w:rsidRPr="00091AC5" w:rsidRDefault="00557535" w:rsidP="00557535">
            <w:pPr>
              <w:shd w:val="clear" w:color="auto" w:fill="FFFFFF"/>
              <w:ind w:firstLine="568"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proofErr w:type="spellStart"/>
            <w:r w:rsidRPr="00091AC5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Коммуникативная</w:t>
            </w:r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-в</w:t>
            </w:r>
            <w:proofErr w:type="spellEnd"/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процессе</w:t>
            </w:r>
            <w:proofErr w:type="gramEnd"/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обсуждения произведений искусства, выполнения коллективных творческих работ дети учатся общаться друг с другом.</w:t>
            </w:r>
          </w:p>
          <w:p w:rsidR="00557535" w:rsidRPr="00091AC5" w:rsidRDefault="00557535" w:rsidP="00557535">
            <w:pPr>
              <w:shd w:val="clear" w:color="auto" w:fill="FFFFFF"/>
              <w:ind w:firstLine="568"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proofErr w:type="gramStart"/>
            <w:r w:rsidRPr="00091AC5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Творческая</w:t>
            </w:r>
            <w:proofErr w:type="gramEnd"/>
            <w:r w:rsidRPr="00091AC5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- у воспитанников появляется желание творить, создавать близкие к эталону красоты образы.</w:t>
            </w:r>
          </w:p>
          <w:p w:rsidR="00557535" w:rsidRPr="00091AC5" w:rsidRDefault="00557535" w:rsidP="00557535">
            <w:pPr>
              <w:shd w:val="clear" w:color="auto" w:fill="FFFFFF"/>
              <w:ind w:firstLine="568"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091AC5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Развлекательная</w:t>
            </w:r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-игровая</w:t>
            </w:r>
            <w:proofErr w:type="spellEnd"/>
            <w:proofErr w:type="gramEnd"/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форма занятий по художественно-эстетической деятельности увлекает детей, создаёт хорошее настроение.</w:t>
            </w:r>
          </w:p>
          <w:p w:rsidR="00557535" w:rsidRPr="00091AC5" w:rsidRDefault="00557535" w:rsidP="00557535">
            <w:pPr>
              <w:shd w:val="clear" w:color="auto" w:fill="FFFFFF"/>
              <w:ind w:firstLine="568"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091AC5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Релаксационная</w:t>
            </w:r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-прослушивание</w:t>
            </w:r>
            <w:proofErr w:type="spellEnd"/>
            <w:proofErr w:type="gramEnd"/>
            <w:r w:rsidRPr="00091AC5">
              <w:rPr>
                <w:rFonts w:eastAsia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музыкальных и литературных произведений, хоровое пение, игра на музыкальных инструментах, участие в терапевтических творческих играх — всё это способствует гармонизации внутреннего состояния ребёнка.</w:t>
            </w:r>
          </w:p>
          <w:p w:rsidR="00557535" w:rsidRPr="00091AC5" w:rsidRDefault="00557535" w:rsidP="00697A7D">
            <w:pPr>
              <w:jc w:val="both"/>
              <w:rPr>
                <w:sz w:val="32"/>
                <w:szCs w:val="32"/>
              </w:rPr>
            </w:pPr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6</w:t>
            </w:r>
          </w:p>
        </w:tc>
        <w:tc>
          <w:tcPr>
            <w:tcW w:w="10489" w:type="dxa"/>
          </w:tcPr>
          <w:p w:rsidR="00557535" w:rsidRPr="00091AC5" w:rsidRDefault="00557535" w:rsidP="00557535">
            <w:pPr>
              <w:ind w:firstLine="567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 xml:space="preserve">Согласно ФОП </w:t>
            </w:r>
            <w:proofErr w:type="gramStart"/>
            <w:r w:rsidRPr="00091AC5">
              <w:rPr>
                <w:color w:val="0070C0"/>
                <w:sz w:val="32"/>
                <w:szCs w:val="32"/>
              </w:rPr>
              <w:t>ДО</w:t>
            </w:r>
            <w:proofErr w:type="gramEnd"/>
            <w:r w:rsidRPr="00091AC5">
              <w:rPr>
                <w:color w:val="0070C0"/>
                <w:sz w:val="32"/>
                <w:szCs w:val="32"/>
              </w:rPr>
              <w:t xml:space="preserve"> </w:t>
            </w:r>
            <w:proofErr w:type="gramStart"/>
            <w:r w:rsidRPr="00091AC5">
              <w:rPr>
                <w:color w:val="0070C0"/>
                <w:sz w:val="32"/>
                <w:szCs w:val="32"/>
              </w:rPr>
              <w:t>образовательная</w:t>
            </w:r>
            <w:proofErr w:type="gramEnd"/>
            <w:r w:rsidRPr="00091AC5">
              <w:rPr>
                <w:color w:val="0070C0"/>
                <w:sz w:val="32"/>
                <w:szCs w:val="32"/>
              </w:rPr>
              <w:t xml:space="preserve"> область «Художественно – эстетическое развитие» содержит две взаимосвязанные части: приобщение к искусству и художественная деятельность: изобразительная, конструктивная, музыкальная, театрализованная и культурно – </w:t>
            </w:r>
            <w:proofErr w:type="spellStart"/>
            <w:r w:rsidRPr="00091AC5">
              <w:rPr>
                <w:color w:val="0070C0"/>
                <w:sz w:val="32"/>
                <w:szCs w:val="32"/>
              </w:rPr>
              <w:t>досуговая</w:t>
            </w:r>
            <w:proofErr w:type="spellEnd"/>
            <w:r w:rsidRPr="00091AC5">
              <w:rPr>
                <w:color w:val="0070C0"/>
                <w:sz w:val="32"/>
                <w:szCs w:val="32"/>
              </w:rPr>
              <w:t xml:space="preserve"> деятельность.</w:t>
            </w:r>
          </w:p>
          <w:p w:rsidR="00557535" w:rsidRPr="00091AC5" w:rsidRDefault="00557535" w:rsidP="00557535">
            <w:pPr>
              <w:jc w:val="both"/>
              <w:rPr>
                <w:rFonts w:cs="Times New Roman"/>
                <w:color w:val="0070C0"/>
                <w:sz w:val="32"/>
                <w:szCs w:val="32"/>
              </w:rPr>
            </w:pPr>
            <w:r w:rsidRPr="00091AC5">
              <w:rPr>
                <w:rFonts w:cs="Times New Roman"/>
                <w:color w:val="0070C0"/>
                <w:sz w:val="32"/>
                <w:szCs w:val="32"/>
              </w:rPr>
              <w:t xml:space="preserve">          О развитии ребенка в музыкальной и театрализованной деятельности мы будем говорить на методическом объединении для музыкальных руководителей.</w:t>
            </w:r>
          </w:p>
          <w:p w:rsidR="00557535" w:rsidRPr="00091AC5" w:rsidRDefault="00557535" w:rsidP="00557535">
            <w:pPr>
              <w:jc w:val="both"/>
              <w:rPr>
                <w:rFonts w:cs="Times New Roman"/>
                <w:color w:val="0070C0"/>
                <w:sz w:val="32"/>
                <w:szCs w:val="32"/>
              </w:rPr>
            </w:pPr>
            <w:r w:rsidRPr="00091AC5">
              <w:rPr>
                <w:rFonts w:cs="Times New Roman"/>
                <w:color w:val="0070C0"/>
                <w:sz w:val="32"/>
                <w:szCs w:val="32"/>
              </w:rPr>
              <w:t xml:space="preserve">          А сегодня речь пойдет о других видах художественной деятельности.</w:t>
            </w:r>
          </w:p>
          <w:p w:rsidR="00557535" w:rsidRPr="00091AC5" w:rsidRDefault="00557535" w:rsidP="00557535">
            <w:pPr>
              <w:jc w:val="both"/>
              <w:rPr>
                <w:rFonts w:cs="Times New Roman"/>
                <w:color w:val="0070C0"/>
                <w:sz w:val="32"/>
                <w:szCs w:val="32"/>
              </w:rPr>
            </w:pPr>
          </w:p>
          <w:p w:rsidR="00557535" w:rsidRPr="00091AC5" w:rsidRDefault="00557535" w:rsidP="00557535">
            <w:pPr>
              <w:ind w:firstLine="709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 xml:space="preserve">В последние годы педагоги, находясь в постоянном поиске инновационных технологий, методов подходов, приемов художественно – эстетического развития детей, зачастую забывают о методике обучения рисованию, конструированию, лепке, аппликации. 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>Обучение детей рисованию начинается с первой младшей группы. В старшем дошкольном возрасте задачи усложняются и выделяются разделы: предметное, сюжетное и декоративное рисование.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>Воспитатель МБДОУ ДС № 28 г</w:t>
            </w:r>
            <w:proofErr w:type="gramStart"/>
            <w:r w:rsidRPr="00091AC5">
              <w:rPr>
                <w:color w:val="0070C0"/>
                <w:sz w:val="32"/>
                <w:szCs w:val="32"/>
              </w:rPr>
              <w:t>.К</w:t>
            </w:r>
            <w:proofErr w:type="gramEnd"/>
            <w:r w:rsidRPr="00091AC5">
              <w:rPr>
                <w:color w:val="0070C0"/>
                <w:sz w:val="32"/>
                <w:szCs w:val="32"/>
              </w:rPr>
              <w:t xml:space="preserve">узнецка </w:t>
            </w:r>
            <w:r w:rsidR="000B09AE" w:rsidRPr="00091AC5">
              <w:rPr>
                <w:color w:val="0070C0"/>
                <w:sz w:val="32"/>
                <w:szCs w:val="32"/>
              </w:rPr>
              <w:t xml:space="preserve">Молчанова Ирина Александровна </w:t>
            </w:r>
            <w:r w:rsidRPr="00091AC5">
              <w:rPr>
                <w:color w:val="0070C0"/>
                <w:sz w:val="32"/>
                <w:szCs w:val="32"/>
              </w:rPr>
              <w:t>поделится опытом организации работы по обучению рисованию, расскажет об особенностях предметного и декоративного рисования в старшем дошкольном возрасте.</w:t>
            </w:r>
          </w:p>
          <w:p w:rsidR="00557535" w:rsidRPr="00091AC5" w:rsidRDefault="00557535" w:rsidP="00697A7D">
            <w:pPr>
              <w:jc w:val="both"/>
              <w:rPr>
                <w:sz w:val="32"/>
                <w:szCs w:val="32"/>
              </w:rPr>
            </w:pPr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lastRenderedPageBreak/>
              <w:t>-</w:t>
            </w:r>
          </w:p>
        </w:tc>
        <w:tc>
          <w:tcPr>
            <w:tcW w:w="10489" w:type="dxa"/>
          </w:tcPr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В сюжетном рисовании в старшем дошкольном возрасте происходит обучение строить композицию рисунка, передавать движения животных и людей, размещать изображения на листе в соответствии с их реальным расположением.</w:t>
            </w:r>
          </w:p>
          <w:p w:rsidR="00557535" w:rsidRPr="00091AC5" w:rsidRDefault="00557535" w:rsidP="00091AC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Воспитатель МБДОУ ДС № 6 г</w:t>
            </w:r>
            <w:proofErr w:type="gramStart"/>
            <w:r w:rsidRPr="00091AC5">
              <w:rPr>
                <w:sz w:val="32"/>
                <w:szCs w:val="32"/>
              </w:rPr>
              <w:t>.К</w:t>
            </w:r>
            <w:proofErr w:type="gramEnd"/>
            <w:r w:rsidRPr="00091AC5">
              <w:rPr>
                <w:sz w:val="32"/>
                <w:szCs w:val="32"/>
              </w:rPr>
              <w:t xml:space="preserve">узнецка </w:t>
            </w:r>
            <w:r w:rsidR="000B09AE" w:rsidRPr="00091AC5">
              <w:rPr>
                <w:sz w:val="32"/>
                <w:szCs w:val="32"/>
              </w:rPr>
              <w:t xml:space="preserve">– Казакова Евгения Федоровна </w:t>
            </w:r>
            <w:r w:rsidRPr="00091AC5">
              <w:rPr>
                <w:sz w:val="32"/>
                <w:szCs w:val="32"/>
              </w:rPr>
              <w:t>расскажет о методах и приемах, которые она использует при обучении детей сюжетному рисованию.</w:t>
            </w:r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-</w:t>
            </w:r>
          </w:p>
        </w:tc>
        <w:tc>
          <w:tcPr>
            <w:tcW w:w="10489" w:type="dxa"/>
          </w:tcPr>
          <w:p w:rsidR="00557535" w:rsidRPr="00091AC5" w:rsidRDefault="00557535" w:rsidP="00557535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В лепке в старшем дошкольном возрасте тоже появляется много нового. Дети лепят с натуры и по представлению, разными способами (ленточным, пластическим, конструктивным и комбинированным), передавая выразительность образа. В подготовительной группе дети объединяют небольшие группы предметов в несложные сюжеты (в коллективных композициях), уверенно используют стеку в предметной и декоративной лепке.</w:t>
            </w:r>
          </w:p>
          <w:p w:rsidR="00557535" w:rsidRPr="00091AC5" w:rsidRDefault="00557535" w:rsidP="000B09A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>Подробнее опыт восп</w:t>
            </w:r>
            <w:r w:rsidR="000B09AE" w:rsidRPr="00091AC5">
              <w:rPr>
                <w:color w:val="0070C0"/>
                <w:sz w:val="32"/>
                <w:szCs w:val="32"/>
              </w:rPr>
              <w:t>итателя МБДОУ ДС № 2 г</w:t>
            </w:r>
            <w:proofErr w:type="gramStart"/>
            <w:r w:rsidR="000B09AE" w:rsidRPr="00091AC5">
              <w:rPr>
                <w:color w:val="0070C0"/>
                <w:sz w:val="32"/>
                <w:szCs w:val="32"/>
              </w:rPr>
              <w:t>.К</w:t>
            </w:r>
            <w:proofErr w:type="gramEnd"/>
            <w:r w:rsidR="000B09AE" w:rsidRPr="00091AC5">
              <w:rPr>
                <w:color w:val="0070C0"/>
                <w:sz w:val="32"/>
                <w:szCs w:val="32"/>
              </w:rPr>
              <w:t xml:space="preserve">узнецка – </w:t>
            </w:r>
            <w:proofErr w:type="spellStart"/>
            <w:r w:rsidR="000B09AE" w:rsidRPr="00091AC5">
              <w:rPr>
                <w:color w:val="0070C0"/>
                <w:sz w:val="32"/>
                <w:szCs w:val="32"/>
              </w:rPr>
              <w:t>Карпушовой</w:t>
            </w:r>
            <w:proofErr w:type="spellEnd"/>
            <w:r w:rsidR="000B09AE" w:rsidRPr="00091AC5">
              <w:rPr>
                <w:color w:val="0070C0"/>
                <w:sz w:val="32"/>
                <w:szCs w:val="32"/>
              </w:rPr>
              <w:t xml:space="preserve"> Юлии Олеговны.</w:t>
            </w:r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-</w:t>
            </w:r>
          </w:p>
        </w:tc>
        <w:tc>
          <w:tcPr>
            <w:tcW w:w="10489" w:type="dxa"/>
          </w:tcPr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В старшем дошкольном возрасте продолжается развитие интереса детей к аппликации, </w:t>
            </w:r>
            <w:proofErr w:type="gramStart"/>
            <w:r w:rsidRPr="00091AC5">
              <w:rPr>
                <w:sz w:val="32"/>
                <w:szCs w:val="32"/>
              </w:rPr>
              <w:t>усложняется ее содержание и расширяются</w:t>
            </w:r>
            <w:proofErr w:type="gramEnd"/>
            <w:r w:rsidRPr="00091AC5">
              <w:rPr>
                <w:sz w:val="32"/>
                <w:szCs w:val="32"/>
              </w:rPr>
              <w:t xml:space="preserve"> возможности создания разнообразных изображений.</w:t>
            </w:r>
          </w:p>
          <w:p w:rsidR="00557535" w:rsidRPr="00091AC5" w:rsidRDefault="00557535" w:rsidP="000B09A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Об этом опыт воспи</w:t>
            </w:r>
            <w:r w:rsidR="000B09AE" w:rsidRPr="00091AC5">
              <w:rPr>
                <w:sz w:val="32"/>
                <w:szCs w:val="32"/>
              </w:rPr>
              <w:t>тателя МБДОУ ДС № 27 г</w:t>
            </w:r>
            <w:proofErr w:type="gramStart"/>
            <w:r w:rsidR="000B09AE" w:rsidRPr="00091AC5">
              <w:rPr>
                <w:sz w:val="32"/>
                <w:szCs w:val="32"/>
              </w:rPr>
              <w:t>.К</w:t>
            </w:r>
            <w:proofErr w:type="gramEnd"/>
            <w:r w:rsidR="000B09AE" w:rsidRPr="00091AC5">
              <w:rPr>
                <w:sz w:val="32"/>
                <w:szCs w:val="32"/>
              </w:rPr>
              <w:t xml:space="preserve">узнецка – </w:t>
            </w:r>
            <w:proofErr w:type="spellStart"/>
            <w:r w:rsidR="000B09AE" w:rsidRPr="00091AC5">
              <w:rPr>
                <w:sz w:val="32"/>
                <w:szCs w:val="32"/>
              </w:rPr>
              <w:t>Равоткиной</w:t>
            </w:r>
            <w:proofErr w:type="spellEnd"/>
            <w:r w:rsidR="000B09AE" w:rsidRPr="00091AC5">
              <w:rPr>
                <w:sz w:val="32"/>
                <w:szCs w:val="32"/>
              </w:rPr>
              <w:t xml:space="preserve"> Татьяны Юрьевны.</w:t>
            </w:r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-</w:t>
            </w:r>
          </w:p>
        </w:tc>
        <w:tc>
          <w:tcPr>
            <w:tcW w:w="10489" w:type="dxa"/>
          </w:tcPr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Раздел «Конструктивная деятельность» в разные годы относился то к художественно – эстетическому развитию, то к познавательному. 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Конструктивная деятельность ребенка – достаточно сложный процесс: ребенок не только практически действует руками и воспринимает возводимую постройку, но и обязательно мыслит логически, приобретает конструктивно – технические и обобщенные умения: видеть часть и  целое, находить части, о  которых зависит расположение других частей, анализировать схемы построек, делать умозаключения и обобщения. Все это, видимо, и послужило поводом отнесения конструктивной деятельности к познавательному развитию.</w:t>
            </w:r>
          </w:p>
          <w:p w:rsidR="0055753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Но, вместе с тем, по характеру конструктивная деятельность схожа с изобразительной и игрой. В постройках отражается окружающая действительность, </w:t>
            </w:r>
            <w:proofErr w:type="gramStart"/>
            <w:r w:rsidRPr="00091AC5">
              <w:rPr>
                <w:sz w:val="32"/>
                <w:szCs w:val="32"/>
              </w:rPr>
              <w:t>постройки</w:t>
            </w:r>
            <w:proofErr w:type="gramEnd"/>
            <w:r w:rsidRPr="00091AC5">
              <w:rPr>
                <w:sz w:val="32"/>
                <w:szCs w:val="32"/>
              </w:rPr>
              <w:t xml:space="preserve"> и поделки из бумаги служат для практического использования (</w:t>
            </w:r>
            <w:proofErr w:type="spellStart"/>
            <w:r w:rsidRPr="00091AC5">
              <w:rPr>
                <w:sz w:val="32"/>
                <w:szCs w:val="32"/>
              </w:rPr>
              <w:t>постройки-для</w:t>
            </w:r>
            <w:proofErr w:type="spellEnd"/>
            <w:r w:rsidRPr="00091AC5">
              <w:rPr>
                <w:sz w:val="32"/>
                <w:szCs w:val="32"/>
              </w:rPr>
              <w:t xml:space="preserve"> игры, поделки  - в подарок маме), в конструировании, также как в </w:t>
            </w:r>
            <w:proofErr w:type="spellStart"/>
            <w:r w:rsidRPr="00091AC5">
              <w:rPr>
                <w:sz w:val="32"/>
                <w:szCs w:val="32"/>
              </w:rPr>
              <w:t>изодеятельности</w:t>
            </w:r>
            <w:proofErr w:type="spellEnd"/>
            <w:r w:rsidRPr="00091AC5">
              <w:rPr>
                <w:sz w:val="32"/>
                <w:szCs w:val="32"/>
              </w:rPr>
              <w:t xml:space="preserve"> ребенок может проявить творческие способности. Поэтому конструирование вернули в раздел «Художественно – эстетическое развитие». В ФОП</w:t>
            </w:r>
            <w:proofErr w:type="gramStart"/>
            <w:r w:rsidRPr="00091AC5">
              <w:rPr>
                <w:sz w:val="32"/>
                <w:szCs w:val="32"/>
              </w:rPr>
              <w:t xml:space="preserve"> Д</w:t>
            </w:r>
            <w:proofErr w:type="gramEnd"/>
            <w:r w:rsidRPr="00091AC5">
              <w:rPr>
                <w:sz w:val="32"/>
                <w:szCs w:val="32"/>
              </w:rPr>
              <w:t>о привычный раздел «конструирование из бумаги» выделяется со старшей группы и называется «Прикладное творчество». А в подготовительной группе отдельно прописаны задачи по разделам: конструирование из строительного материала, из деталей конструкторов</w:t>
            </w:r>
            <w:r w:rsidR="00091AC5">
              <w:rPr>
                <w:sz w:val="32"/>
                <w:szCs w:val="32"/>
              </w:rPr>
              <w:t>.</w:t>
            </w:r>
          </w:p>
          <w:p w:rsidR="00091AC5" w:rsidRPr="00091AC5" w:rsidRDefault="00091AC5" w:rsidP="00557535">
            <w:pPr>
              <w:ind w:firstLine="709"/>
              <w:jc w:val="both"/>
              <w:rPr>
                <w:sz w:val="32"/>
                <w:szCs w:val="32"/>
              </w:rPr>
            </w:pPr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lastRenderedPageBreak/>
              <w:t>-</w:t>
            </w:r>
          </w:p>
        </w:tc>
        <w:tc>
          <w:tcPr>
            <w:tcW w:w="10489" w:type="dxa"/>
          </w:tcPr>
          <w:p w:rsidR="00557535" w:rsidRPr="00091AC5" w:rsidRDefault="00557535" w:rsidP="00557535">
            <w:pPr>
              <w:ind w:firstLine="426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 xml:space="preserve">Конструктивная деятельность из строительного материала становится более содержательной. </w:t>
            </w:r>
          </w:p>
          <w:p w:rsidR="00557535" w:rsidRPr="00091AC5" w:rsidRDefault="00557535" w:rsidP="00557535">
            <w:pPr>
              <w:ind w:firstLine="426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>Меняется методы и приемы обучения. Игровой прием – это уже не столько средство привлечения детей к деятельности, сколько перспектива, наполняющая содержанием конструктивный процесс, помогающая его планировать и развивать.</w:t>
            </w:r>
          </w:p>
          <w:p w:rsidR="00557535" w:rsidRPr="00091AC5" w:rsidRDefault="00557535" w:rsidP="00557535">
            <w:pPr>
              <w:ind w:firstLine="426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>На смену образцу воспитателя приходят рисунки, фотографии, чертежи, схемы. Педагог советует, задает вопросы, подсказывает отдельные приемы конструирования.</w:t>
            </w:r>
          </w:p>
          <w:p w:rsidR="00557535" w:rsidRPr="00091AC5" w:rsidRDefault="00557535" w:rsidP="00557535">
            <w:pPr>
              <w:ind w:firstLine="426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>В старшем возрасте значительно увеличивается количество занятий, где дети конструируют по замыслу, сооружают различные конструкции одного и того же объекта в соответствии с их назначением (здания магазина, почты, детского сада, мост для пешеходов и мост для транспорта).</w:t>
            </w:r>
          </w:p>
          <w:p w:rsidR="00557535" w:rsidRPr="00091AC5" w:rsidRDefault="00557535" w:rsidP="00557535">
            <w:pPr>
              <w:ind w:firstLine="426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 xml:space="preserve">В подготовительной группе возрастает роль коллективной деятельности. Дети учатся сооружать коллективные постройки, планировать </w:t>
            </w:r>
            <w:proofErr w:type="gramStart"/>
            <w:r w:rsidRPr="00091AC5">
              <w:rPr>
                <w:color w:val="0070C0"/>
                <w:sz w:val="32"/>
                <w:szCs w:val="32"/>
              </w:rPr>
              <w:t>свою</w:t>
            </w:r>
            <w:proofErr w:type="gramEnd"/>
            <w:r w:rsidRPr="00091AC5">
              <w:rPr>
                <w:color w:val="0070C0"/>
                <w:sz w:val="32"/>
                <w:szCs w:val="32"/>
              </w:rPr>
              <w:t xml:space="preserve"> деятельности, договариваться.</w:t>
            </w:r>
          </w:p>
          <w:p w:rsidR="00557535" w:rsidRPr="00091AC5" w:rsidRDefault="00557535" w:rsidP="00557535">
            <w:pPr>
              <w:ind w:firstLine="426"/>
              <w:jc w:val="both"/>
              <w:rPr>
                <w:color w:val="0070C0"/>
                <w:sz w:val="32"/>
                <w:szCs w:val="32"/>
              </w:rPr>
            </w:pPr>
          </w:p>
          <w:p w:rsidR="00557535" w:rsidRPr="00091AC5" w:rsidRDefault="00557535" w:rsidP="00557535">
            <w:pPr>
              <w:ind w:firstLine="426"/>
              <w:jc w:val="both"/>
              <w:rPr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>Воспитатель МБДОУ ДС № 37 г</w:t>
            </w:r>
            <w:proofErr w:type="gramStart"/>
            <w:r w:rsidRPr="00091AC5">
              <w:rPr>
                <w:color w:val="0070C0"/>
                <w:sz w:val="32"/>
                <w:szCs w:val="32"/>
              </w:rPr>
              <w:t>.К</w:t>
            </w:r>
            <w:proofErr w:type="gramEnd"/>
            <w:r w:rsidRPr="00091AC5">
              <w:rPr>
                <w:color w:val="0070C0"/>
                <w:sz w:val="32"/>
                <w:szCs w:val="32"/>
              </w:rPr>
              <w:t xml:space="preserve">узнецка </w:t>
            </w:r>
            <w:r w:rsidR="000B09AE" w:rsidRPr="00091AC5">
              <w:rPr>
                <w:color w:val="0070C0"/>
                <w:sz w:val="32"/>
                <w:szCs w:val="32"/>
              </w:rPr>
              <w:t xml:space="preserve">- </w:t>
            </w:r>
            <w:proofErr w:type="spellStart"/>
            <w:r w:rsidRPr="00091AC5">
              <w:rPr>
                <w:color w:val="0070C0"/>
                <w:sz w:val="32"/>
                <w:szCs w:val="32"/>
              </w:rPr>
              <w:t>Диянова</w:t>
            </w:r>
            <w:proofErr w:type="spellEnd"/>
            <w:r w:rsidRPr="00091AC5">
              <w:rPr>
                <w:color w:val="0070C0"/>
                <w:sz w:val="32"/>
                <w:szCs w:val="32"/>
              </w:rPr>
              <w:t xml:space="preserve"> Юлия Сергеевна представит свой опыт работы обучения конструированию.</w:t>
            </w:r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-</w:t>
            </w:r>
          </w:p>
        </w:tc>
        <w:tc>
          <w:tcPr>
            <w:tcW w:w="10489" w:type="dxa"/>
          </w:tcPr>
          <w:p w:rsidR="00557535" w:rsidRPr="00091AC5" w:rsidRDefault="00557535" w:rsidP="00557535">
            <w:pPr>
              <w:ind w:firstLine="426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Содержание раздела «Приобщение к искусству» в старшем дошкольном возрасте значительно расширяется. 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Это знакомство с историей искусства, формирование умения различать профессиональное и народное искусство.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Это обогащение знаний о видах искусства. </w:t>
            </w:r>
            <w:proofErr w:type="gramStart"/>
            <w:r w:rsidRPr="00091AC5">
              <w:rPr>
                <w:sz w:val="32"/>
                <w:szCs w:val="32"/>
              </w:rPr>
              <w:t>Кроме литературы, музыки, изобразительного искусства, архитектуры, добавляются театр, танец, кино, цирк именно как виды искусства.</w:t>
            </w:r>
            <w:proofErr w:type="gramEnd"/>
            <w:r w:rsidRPr="00091AC5">
              <w:rPr>
                <w:sz w:val="32"/>
                <w:szCs w:val="32"/>
              </w:rPr>
              <w:t xml:space="preserve"> А также графика, декоративно – прикладное искусство, скульптура, фотоискусство.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К знакомым детям жанрам живописи (натюрморт, пейзаж, портрет) добавляется батальная и жанровая живопись. 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В старшей группе происходит знакомство с произведениями живописи Шишкина И.И., Левитана И.И., Серова В.А., Грабаря И.Э., </w:t>
            </w:r>
            <w:proofErr w:type="spellStart"/>
            <w:r w:rsidRPr="00091AC5">
              <w:rPr>
                <w:sz w:val="32"/>
                <w:szCs w:val="32"/>
              </w:rPr>
              <w:t>Кончаловского</w:t>
            </w:r>
            <w:proofErr w:type="spellEnd"/>
            <w:r w:rsidRPr="00091AC5">
              <w:rPr>
                <w:sz w:val="32"/>
                <w:szCs w:val="32"/>
              </w:rPr>
              <w:t xml:space="preserve"> П.П. В подготовительной группе добавляются произведения </w:t>
            </w:r>
            <w:proofErr w:type="spellStart"/>
            <w:r w:rsidRPr="00091AC5">
              <w:rPr>
                <w:sz w:val="32"/>
                <w:szCs w:val="32"/>
              </w:rPr>
              <w:t>Саврасова</w:t>
            </w:r>
            <w:proofErr w:type="spellEnd"/>
            <w:r w:rsidRPr="00091AC5">
              <w:rPr>
                <w:sz w:val="32"/>
                <w:szCs w:val="32"/>
              </w:rPr>
              <w:t xml:space="preserve"> А.К., </w:t>
            </w:r>
            <w:proofErr w:type="spellStart"/>
            <w:r w:rsidRPr="00091AC5">
              <w:rPr>
                <w:sz w:val="32"/>
                <w:szCs w:val="32"/>
              </w:rPr>
              <w:t>Пластова</w:t>
            </w:r>
            <w:proofErr w:type="spellEnd"/>
            <w:r w:rsidRPr="00091AC5">
              <w:rPr>
                <w:sz w:val="32"/>
                <w:szCs w:val="32"/>
              </w:rPr>
              <w:t xml:space="preserve"> В.М., Васнецова В.М.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В старшем дошкольном возрасте закрепляются представления о книжной иллюстрации, происходит знакомство с творчеством художников </w:t>
            </w:r>
            <w:proofErr w:type="gramStart"/>
            <w:r w:rsidRPr="00091AC5">
              <w:rPr>
                <w:sz w:val="32"/>
                <w:szCs w:val="32"/>
              </w:rPr>
              <w:t>-и</w:t>
            </w:r>
            <w:proofErr w:type="gramEnd"/>
            <w:r w:rsidRPr="00091AC5">
              <w:rPr>
                <w:sz w:val="32"/>
                <w:szCs w:val="32"/>
              </w:rPr>
              <w:t xml:space="preserve">ллюстраторов детской книги (Ю.А.Васнецов, </w:t>
            </w:r>
            <w:proofErr w:type="spellStart"/>
            <w:r w:rsidRPr="00091AC5">
              <w:rPr>
                <w:sz w:val="32"/>
                <w:szCs w:val="32"/>
              </w:rPr>
              <w:t>Е.М.Рачев</w:t>
            </w:r>
            <w:proofErr w:type="spellEnd"/>
            <w:r w:rsidRPr="00091AC5">
              <w:rPr>
                <w:sz w:val="32"/>
                <w:szCs w:val="32"/>
              </w:rPr>
              <w:t xml:space="preserve">, </w:t>
            </w:r>
            <w:proofErr w:type="spellStart"/>
            <w:r w:rsidRPr="00091AC5">
              <w:rPr>
                <w:sz w:val="32"/>
                <w:szCs w:val="32"/>
              </w:rPr>
              <w:t>Е.И.Чарушин</w:t>
            </w:r>
            <w:proofErr w:type="spellEnd"/>
            <w:r w:rsidRPr="00091AC5">
              <w:rPr>
                <w:sz w:val="32"/>
                <w:szCs w:val="32"/>
              </w:rPr>
              <w:t xml:space="preserve">, </w:t>
            </w:r>
            <w:proofErr w:type="spellStart"/>
            <w:r w:rsidRPr="00091AC5">
              <w:rPr>
                <w:sz w:val="32"/>
                <w:szCs w:val="32"/>
              </w:rPr>
              <w:t>И.Я.Билибин</w:t>
            </w:r>
            <w:proofErr w:type="spellEnd"/>
            <w:r w:rsidRPr="00091AC5">
              <w:rPr>
                <w:sz w:val="32"/>
                <w:szCs w:val="32"/>
              </w:rPr>
              <w:t>, в подготовительной группе добавляются В.М.Конашевич, В.В.Лебедев, Т.А.Маврина и другие).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В старшей группе начинается знакомство детей  с творчеством русских и зарубежных композиторов, (И.С.Бах, </w:t>
            </w:r>
            <w:proofErr w:type="spellStart"/>
            <w:r w:rsidRPr="00091AC5">
              <w:rPr>
                <w:sz w:val="32"/>
                <w:szCs w:val="32"/>
              </w:rPr>
              <w:lastRenderedPageBreak/>
              <w:t>В.А.Моцарт</w:t>
            </w:r>
            <w:proofErr w:type="gramStart"/>
            <w:r w:rsidRPr="00091AC5">
              <w:rPr>
                <w:sz w:val="32"/>
                <w:szCs w:val="32"/>
              </w:rPr>
              <w:t>,П</w:t>
            </w:r>
            <w:proofErr w:type="gramEnd"/>
            <w:r w:rsidRPr="00091AC5">
              <w:rPr>
                <w:sz w:val="32"/>
                <w:szCs w:val="32"/>
              </w:rPr>
              <w:t>.И.Чайковский</w:t>
            </w:r>
            <w:proofErr w:type="spellEnd"/>
            <w:r w:rsidRPr="00091AC5">
              <w:rPr>
                <w:sz w:val="32"/>
                <w:szCs w:val="32"/>
              </w:rPr>
              <w:t>, М.И.Глинка, СС .Прокофьев), а также детских композиторов – песенников (</w:t>
            </w:r>
            <w:proofErr w:type="spellStart"/>
            <w:r w:rsidRPr="00091AC5">
              <w:rPr>
                <w:sz w:val="32"/>
                <w:szCs w:val="32"/>
              </w:rPr>
              <w:t>В.Я.Шаинский</w:t>
            </w:r>
            <w:proofErr w:type="spellEnd"/>
            <w:r w:rsidRPr="00091AC5">
              <w:rPr>
                <w:sz w:val="32"/>
                <w:szCs w:val="32"/>
              </w:rPr>
              <w:t xml:space="preserve">, М.И.Дунаевский). </w:t>
            </w:r>
            <w:proofErr w:type="gramStart"/>
            <w:r w:rsidRPr="00091AC5">
              <w:rPr>
                <w:sz w:val="32"/>
                <w:szCs w:val="32"/>
              </w:rPr>
              <w:t>В подготовительной группе – более сложные произведения (</w:t>
            </w:r>
            <w:proofErr w:type="spellStart"/>
            <w:r w:rsidRPr="00091AC5">
              <w:rPr>
                <w:sz w:val="32"/>
                <w:szCs w:val="32"/>
              </w:rPr>
              <w:t>Н.А.Римский-Корсаков</w:t>
            </w:r>
            <w:proofErr w:type="spellEnd"/>
            <w:r w:rsidRPr="00091AC5">
              <w:rPr>
                <w:sz w:val="32"/>
                <w:szCs w:val="32"/>
              </w:rPr>
              <w:t xml:space="preserve">, А.П.Бородин, Ф.Шуберт, </w:t>
            </w:r>
            <w:proofErr w:type="spellStart"/>
            <w:r w:rsidRPr="00091AC5">
              <w:rPr>
                <w:sz w:val="32"/>
                <w:szCs w:val="32"/>
              </w:rPr>
              <w:t>А.Вивальди</w:t>
            </w:r>
            <w:proofErr w:type="spellEnd"/>
            <w:r w:rsidRPr="00091AC5">
              <w:rPr>
                <w:sz w:val="32"/>
                <w:szCs w:val="32"/>
              </w:rPr>
              <w:t>, Э.Григ., К.Сен-Санс) и композиторы – песенники Г.А.Струве, А.Л.Рыбников, Г.И.Гладков)</w:t>
            </w:r>
            <w:proofErr w:type="gramEnd"/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В старшем дошкольном возрасте расширяются  представления о людях творческих профессий. В средней группе дети уже знакомы с артистами, художниками, композиторами, писателями. В старшем возрасте добавляются и конкретизируются творческие профессии: танцор, певец, скрипач, режиссер, директор театра, архитектор и другие.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</w:p>
          <w:p w:rsidR="00557535" w:rsidRPr="00091AC5" w:rsidRDefault="00557535" w:rsidP="00557535">
            <w:pPr>
              <w:ind w:firstLine="709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>Знакомство с архитектурой следует осуществлять с опорой на региональные особенности, но и не забывать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</w:t>
            </w:r>
            <w:proofErr w:type="gramStart"/>
            <w:r w:rsidRPr="00091AC5">
              <w:rPr>
                <w:color w:val="0070C0"/>
                <w:sz w:val="32"/>
                <w:szCs w:val="32"/>
              </w:rPr>
              <w:t>… В</w:t>
            </w:r>
            <w:proofErr w:type="gramEnd"/>
            <w:r w:rsidRPr="00091AC5">
              <w:rPr>
                <w:color w:val="0070C0"/>
                <w:sz w:val="32"/>
                <w:szCs w:val="32"/>
              </w:rPr>
              <w:t xml:space="preserve"> подготовительной группе добавляется знакомство детей с храмовой архитектурой, продолжается формирование умений выделять части конструкций и особенности деталей зданий.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color w:val="0070C0"/>
                <w:sz w:val="32"/>
                <w:szCs w:val="32"/>
              </w:rPr>
            </w:pPr>
          </w:p>
          <w:p w:rsidR="00557535" w:rsidRPr="00091AC5" w:rsidRDefault="00557535" w:rsidP="00557535">
            <w:pPr>
              <w:ind w:firstLine="709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>При знакомстве со скульптурой малых форм и декоративно – прикладным искусством особое внимание уделяется обучению детей выделять образные средства выразительности (форму, цвет, пропорции, характерные детали, позы, движения).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color w:val="0070C0"/>
                <w:sz w:val="32"/>
                <w:szCs w:val="32"/>
              </w:rPr>
            </w:pPr>
          </w:p>
          <w:p w:rsidR="00557535" w:rsidRPr="00091AC5" w:rsidRDefault="00557535" w:rsidP="00557535">
            <w:pPr>
              <w:ind w:firstLine="709"/>
              <w:jc w:val="both"/>
              <w:rPr>
                <w:color w:val="0070C0"/>
                <w:sz w:val="32"/>
                <w:szCs w:val="32"/>
              </w:rPr>
            </w:pPr>
            <w:r w:rsidRPr="00091AC5">
              <w:rPr>
                <w:color w:val="0070C0"/>
                <w:sz w:val="32"/>
                <w:szCs w:val="32"/>
              </w:rPr>
              <w:t>Воспитатель МБДОУ ДС 24 № г</w:t>
            </w:r>
            <w:proofErr w:type="gramStart"/>
            <w:r w:rsidRPr="00091AC5">
              <w:rPr>
                <w:color w:val="0070C0"/>
                <w:sz w:val="32"/>
                <w:szCs w:val="32"/>
              </w:rPr>
              <w:t>.К</w:t>
            </w:r>
            <w:proofErr w:type="gramEnd"/>
            <w:r w:rsidRPr="00091AC5">
              <w:rPr>
                <w:color w:val="0070C0"/>
                <w:sz w:val="32"/>
                <w:szCs w:val="32"/>
              </w:rPr>
              <w:t xml:space="preserve">узнецка </w:t>
            </w:r>
            <w:proofErr w:type="spellStart"/>
            <w:r w:rsidRPr="00091AC5">
              <w:rPr>
                <w:color w:val="0070C0"/>
                <w:sz w:val="32"/>
                <w:szCs w:val="32"/>
              </w:rPr>
              <w:t>Милова</w:t>
            </w:r>
            <w:proofErr w:type="spellEnd"/>
            <w:r w:rsidRPr="00091AC5">
              <w:rPr>
                <w:color w:val="0070C0"/>
                <w:sz w:val="32"/>
                <w:szCs w:val="32"/>
              </w:rPr>
              <w:t xml:space="preserve"> Наталья Владимировна предлагает вашему вниманию занятие по ознакомлению с декоративно – прикладным искусством «Музей абашевской игрушки».</w:t>
            </w:r>
          </w:p>
          <w:p w:rsidR="00557535" w:rsidRPr="00091AC5" w:rsidRDefault="00557535" w:rsidP="00697A7D">
            <w:pPr>
              <w:jc w:val="both"/>
              <w:rPr>
                <w:sz w:val="32"/>
                <w:szCs w:val="32"/>
              </w:rPr>
            </w:pPr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lastRenderedPageBreak/>
              <w:t>-</w:t>
            </w:r>
          </w:p>
        </w:tc>
        <w:tc>
          <w:tcPr>
            <w:tcW w:w="10489" w:type="dxa"/>
          </w:tcPr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Работа по художественно – эстетическому развитию детей осуществляется не только на занятиях. В свободной деятельности дети закрепляют полученные умения и навыки и развивают свои творческие способности. Важно создавать условия для самостоятельного общения с искусством, творческой изобразительной, конструктивной деятельности, занятий прикладным творчеством. 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proofErr w:type="gramStart"/>
            <w:r w:rsidRPr="00091AC5">
              <w:rPr>
                <w:sz w:val="32"/>
                <w:szCs w:val="32"/>
              </w:rPr>
              <w:t xml:space="preserve">В свободном распоряжении детей должны быть различные материалы для конструирования: тематические наборы строительного материала, деревянные строительные наборы разного размера, разные виды конструкторов: пластмассовые, металлические, блочные, магнитные, электронные, конструкторы – </w:t>
            </w:r>
            <w:proofErr w:type="spellStart"/>
            <w:r w:rsidRPr="00091AC5">
              <w:rPr>
                <w:sz w:val="32"/>
                <w:szCs w:val="32"/>
              </w:rPr>
              <w:t>трансформеры</w:t>
            </w:r>
            <w:proofErr w:type="spellEnd"/>
            <w:r w:rsidRPr="00091AC5">
              <w:rPr>
                <w:sz w:val="32"/>
                <w:szCs w:val="32"/>
              </w:rPr>
              <w:t xml:space="preserve">, конструкторы с болтовым соединением, криволинейные контурные из гибких пластмассовых </w:t>
            </w:r>
            <w:r w:rsidRPr="00091AC5">
              <w:rPr>
                <w:sz w:val="32"/>
                <w:szCs w:val="32"/>
              </w:rPr>
              <w:lastRenderedPageBreak/>
              <w:t>трубочек, мягкие конструкторы, 3-Д конструкторы, конструкторы – лабиринты.</w:t>
            </w:r>
            <w:proofErr w:type="gramEnd"/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proofErr w:type="gramStart"/>
            <w:r w:rsidRPr="00091AC5">
              <w:rPr>
                <w:sz w:val="32"/>
                <w:szCs w:val="32"/>
              </w:rPr>
              <w:t xml:space="preserve">Для </w:t>
            </w:r>
            <w:proofErr w:type="spellStart"/>
            <w:r w:rsidRPr="00091AC5">
              <w:rPr>
                <w:sz w:val="32"/>
                <w:szCs w:val="32"/>
              </w:rPr>
              <w:t>изодеятельности</w:t>
            </w:r>
            <w:proofErr w:type="spellEnd"/>
            <w:r w:rsidRPr="00091AC5">
              <w:rPr>
                <w:sz w:val="32"/>
                <w:szCs w:val="32"/>
              </w:rPr>
              <w:t>: мольберт, р</w:t>
            </w:r>
            <w:r w:rsidRPr="00091AC5">
              <w:rPr>
                <w:color w:val="111111"/>
                <w:sz w:val="32"/>
                <w:szCs w:val="32"/>
              </w:rPr>
              <w:t>аскраски, ц</w:t>
            </w:r>
            <w:r w:rsidRPr="00091AC5">
              <w:rPr>
                <w:sz w:val="32"/>
                <w:szCs w:val="32"/>
              </w:rPr>
              <w:t>ветные карандаши, восковые карандаши, мелки, фломастеры, гуашь, акварельные краски, уголь, палитра, печатки, пастель, кисти разного размера.</w:t>
            </w:r>
            <w:proofErr w:type="gramEnd"/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Для лепки: пластилин, глина, соленое тесто, специальные массы для лепки, стеки, доски. 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Для аппликации – это бумага разного цвета, формы и фактуры, картон, ножницы, клей, трафареты.</w:t>
            </w:r>
          </w:p>
          <w:p w:rsidR="00557535" w:rsidRPr="00091AC5" w:rsidRDefault="00557535" w:rsidP="00557535">
            <w:pPr>
              <w:ind w:left="34" w:firstLine="533"/>
              <w:contextualSpacing/>
              <w:jc w:val="both"/>
              <w:rPr>
                <w:rStyle w:val="c1"/>
                <w:sz w:val="32"/>
                <w:szCs w:val="32"/>
              </w:rPr>
            </w:pPr>
            <w:proofErr w:type="gramStart"/>
            <w:r w:rsidRPr="00091AC5">
              <w:rPr>
                <w:rStyle w:val="c1"/>
                <w:sz w:val="32"/>
                <w:szCs w:val="32"/>
              </w:rPr>
              <w:t xml:space="preserve">Нетрадиционные материалы: фантики, семена, крупа, шишки, жёлуди, клеевой карандаш, ватные палочки, диски, печатки из картофеля, лука, дерева и др. </w:t>
            </w:r>
            <w:proofErr w:type="gramEnd"/>
          </w:p>
          <w:p w:rsidR="00557535" w:rsidRPr="00091AC5" w:rsidRDefault="00557535" w:rsidP="00557535">
            <w:pPr>
              <w:ind w:firstLine="709"/>
              <w:jc w:val="both"/>
              <w:rPr>
                <w:iCs/>
                <w:sz w:val="32"/>
                <w:szCs w:val="32"/>
              </w:rPr>
            </w:pPr>
            <w:r w:rsidRPr="00091AC5">
              <w:rPr>
                <w:iCs/>
                <w:sz w:val="32"/>
                <w:szCs w:val="32"/>
              </w:rPr>
              <w:t>Желание творить – внутреннее потребность ребенка, она отличается чрезвычайной искренностью. Мы, взрослые, должны помочь ребенку открыть в себе художника, скульптора, архитектора, развить способности, которые помогут ему стать личностью.</w:t>
            </w:r>
          </w:p>
          <w:p w:rsidR="00557535" w:rsidRPr="00091AC5" w:rsidRDefault="00557535" w:rsidP="00557535">
            <w:pPr>
              <w:ind w:firstLine="709"/>
              <w:jc w:val="both"/>
              <w:rPr>
                <w:sz w:val="32"/>
                <w:szCs w:val="32"/>
              </w:rPr>
            </w:pPr>
          </w:p>
        </w:tc>
      </w:tr>
      <w:tr w:rsidR="00557535" w:rsidRPr="00091AC5" w:rsidTr="00091AC5">
        <w:tc>
          <w:tcPr>
            <w:tcW w:w="392" w:type="dxa"/>
          </w:tcPr>
          <w:p w:rsidR="00557535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lastRenderedPageBreak/>
              <w:t>7</w:t>
            </w:r>
          </w:p>
        </w:tc>
        <w:tc>
          <w:tcPr>
            <w:tcW w:w="10489" w:type="dxa"/>
          </w:tcPr>
          <w:p w:rsidR="00557535" w:rsidRPr="00091AC5" w:rsidRDefault="00557535" w:rsidP="00091AC5">
            <w:pPr>
              <w:ind w:firstLine="709"/>
              <w:jc w:val="both"/>
              <w:rPr>
                <w:iCs/>
                <w:color w:val="0070C0"/>
                <w:szCs w:val="32"/>
              </w:rPr>
            </w:pPr>
            <w:r w:rsidRPr="00091AC5">
              <w:rPr>
                <w:iCs/>
                <w:color w:val="0070C0"/>
                <w:szCs w:val="32"/>
              </w:rPr>
              <w:t xml:space="preserve">Предлагаем вам пройти тест и проверить, насколько ваша развивающая предметно – пространственная среда вашей группы способствует развитию творческих способностей детей. </w:t>
            </w:r>
            <w:r w:rsidRPr="00091AC5">
              <w:rPr>
                <w:iCs/>
                <w:color w:val="0070C0"/>
                <w:szCs w:val="32"/>
                <w:lang w:val="en-US"/>
              </w:rPr>
              <w:t>QR</w:t>
            </w:r>
            <w:r w:rsidRPr="00091AC5">
              <w:rPr>
                <w:iCs/>
                <w:color w:val="0070C0"/>
                <w:szCs w:val="32"/>
              </w:rPr>
              <w:t>-код</w:t>
            </w:r>
          </w:p>
        </w:tc>
      </w:tr>
      <w:tr w:rsidR="00D577C8" w:rsidRPr="00091AC5" w:rsidTr="00091AC5">
        <w:tc>
          <w:tcPr>
            <w:tcW w:w="392" w:type="dxa"/>
          </w:tcPr>
          <w:p w:rsidR="00D577C8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8</w:t>
            </w:r>
          </w:p>
        </w:tc>
        <w:tc>
          <w:tcPr>
            <w:tcW w:w="10489" w:type="dxa"/>
          </w:tcPr>
          <w:p w:rsidR="00D577C8" w:rsidRPr="00091AC5" w:rsidRDefault="00D577C8" w:rsidP="00D577C8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 xml:space="preserve">Отдельно хотелось бы остановиться на анализе детских работ, который является очень важной частью занятий   по художественно – эстетическому развитию.  </w:t>
            </w:r>
          </w:p>
          <w:p w:rsidR="00D577C8" w:rsidRPr="00091AC5" w:rsidRDefault="00D577C8" w:rsidP="00D577C8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 xml:space="preserve"> Просмотр созданных детьми изображений, аппликаций, построек, вылепленных предметов имеет большое развивающее и воспитательное   значение.</w:t>
            </w:r>
          </w:p>
          <w:p w:rsidR="00D577C8" w:rsidRPr="00091AC5" w:rsidRDefault="00D577C8" w:rsidP="00DA24A7">
            <w:pPr>
              <w:ind w:firstLine="709"/>
              <w:jc w:val="both"/>
              <w:rPr>
                <w:iCs/>
                <w:color w:val="0070C0"/>
                <w:szCs w:val="32"/>
              </w:rPr>
            </w:pPr>
          </w:p>
        </w:tc>
      </w:tr>
      <w:tr w:rsidR="00DA24A7" w:rsidRPr="00091AC5" w:rsidTr="00091AC5">
        <w:tc>
          <w:tcPr>
            <w:tcW w:w="392" w:type="dxa"/>
          </w:tcPr>
          <w:p w:rsidR="00DA24A7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9</w:t>
            </w:r>
          </w:p>
        </w:tc>
        <w:tc>
          <w:tcPr>
            <w:tcW w:w="10489" w:type="dxa"/>
          </w:tcPr>
          <w:p w:rsidR="00DA24A7" w:rsidRPr="00091AC5" w:rsidRDefault="00DA24A7" w:rsidP="00091AC5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Похвала всегда радует, отрицательная оценка огорчает. Поэтому использовать похвалу и порицание следует очень осторожно: если всё время хвалить ребенка, у него могут сформироваться излишняя самоуверенность и зазнайство, и, наоборот, если постоянно говорить ребенку, что он плохо нарисовал, вылепил или наклеил, у него появляется неуверенность, может закрепиться прочное отрицательное отношение к художественной деятельности.    </w:t>
            </w:r>
          </w:p>
        </w:tc>
      </w:tr>
      <w:tr w:rsidR="002969AB" w:rsidRPr="00091AC5" w:rsidTr="00091AC5">
        <w:tc>
          <w:tcPr>
            <w:tcW w:w="392" w:type="dxa"/>
          </w:tcPr>
          <w:p w:rsidR="002969AB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10</w:t>
            </w:r>
          </w:p>
        </w:tc>
        <w:tc>
          <w:tcPr>
            <w:tcW w:w="10489" w:type="dxa"/>
          </w:tcPr>
          <w:p w:rsidR="002969AB" w:rsidRPr="00091AC5" w:rsidRDefault="002969AB" w:rsidP="00091AC5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Очень важно правильно организовать коллективный просмотр работ в конце занятия: приучать детей быть внимательными к творчеству товарищей, справедливо и доброжелательно оценивать их работы, радоваться не только своей, но и общей удаче.</w:t>
            </w:r>
          </w:p>
        </w:tc>
      </w:tr>
      <w:tr w:rsidR="00D577C8" w:rsidRPr="00091AC5" w:rsidTr="00091AC5">
        <w:tc>
          <w:tcPr>
            <w:tcW w:w="392" w:type="dxa"/>
          </w:tcPr>
          <w:p w:rsidR="00D577C8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11</w:t>
            </w:r>
          </w:p>
        </w:tc>
        <w:tc>
          <w:tcPr>
            <w:tcW w:w="10489" w:type="dxa"/>
          </w:tcPr>
          <w:p w:rsidR="0077070F" w:rsidRPr="00091AC5" w:rsidRDefault="0077070F" w:rsidP="0077070F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Место размещения детских работ должно быть красиво оформлено и хорошо освещено.</w:t>
            </w:r>
          </w:p>
          <w:p w:rsidR="0077070F" w:rsidRPr="00091AC5" w:rsidRDefault="0077070F" w:rsidP="0077070F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Возможны различные варианты размещения детских работ для анализа:</w:t>
            </w:r>
          </w:p>
          <w:p w:rsidR="0077070F" w:rsidRPr="00091AC5" w:rsidRDefault="0077070F" w:rsidP="0077070F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• на отдельных столах</w:t>
            </w:r>
          </w:p>
          <w:p w:rsidR="0077070F" w:rsidRPr="00091AC5" w:rsidRDefault="0077070F" w:rsidP="0077070F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• на подоконнике</w:t>
            </w:r>
          </w:p>
          <w:p w:rsidR="0077070F" w:rsidRPr="00091AC5" w:rsidRDefault="0077070F" w:rsidP="0077070F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• на мольбертах</w:t>
            </w:r>
          </w:p>
          <w:p w:rsidR="0077070F" w:rsidRPr="00091AC5" w:rsidRDefault="0077070F" w:rsidP="0077070F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• на специальном стенде</w:t>
            </w:r>
          </w:p>
          <w:p w:rsidR="0077070F" w:rsidRPr="00091AC5" w:rsidRDefault="0077070F" w:rsidP="0077070F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• на специально оформленной выставке</w:t>
            </w:r>
          </w:p>
          <w:p w:rsidR="00D577C8" w:rsidRPr="00091AC5" w:rsidRDefault="0077070F" w:rsidP="00091AC5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• в приёмной группы на стендах</w:t>
            </w:r>
            <w:r w:rsidR="00091AC5">
              <w:rPr>
                <w:color w:val="0070C0"/>
                <w:szCs w:val="32"/>
              </w:rPr>
              <w:t xml:space="preserve">,     </w:t>
            </w:r>
            <w:r w:rsidRPr="00091AC5">
              <w:rPr>
                <w:color w:val="0070C0"/>
                <w:szCs w:val="32"/>
              </w:rPr>
              <w:t xml:space="preserve"> на макете</w:t>
            </w:r>
          </w:p>
        </w:tc>
      </w:tr>
      <w:tr w:rsidR="00D577C8" w:rsidRPr="00091AC5" w:rsidTr="00091AC5">
        <w:tc>
          <w:tcPr>
            <w:tcW w:w="392" w:type="dxa"/>
          </w:tcPr>
          <w:p w:rsidR="00D577C8" w:rsidRPr="00091AC5" w:rsidRDefault="002969AB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lastRenderedPageBreak/>
              <w:t>12</w:t>
            </w:r>
          </w:p>
        </w:tc>
        <w:tc>
          <w:tcPr>
            <w:tcW w:w="10489" w:type="dxa"/>
          </w:tcPr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Организация обсуждения и анализа может быть различной.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Конечно, при этом не следует забывать о возможностях возраста.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Если в младшем дошкольном возрасте в основном это общая положительная оценка, так как дети не нацелены на результат, их привлекает сам процесс деятельности, в средней группе дети постепенно переключаются на результат, стремятся создать выразительный образ, передать свое отношение к нему. 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Начиная со старшей </w:t>
            </w:r>
            <w:proofErr w:type="gramStart"/>
            <w:r w:rsidRPr="00091AC5">
              <w:rPr>
                <w:sz w:val="32"/>
                <w:szCs w:val="32"/>
              </w:rPr>
              <w:t>группы</w:t>
            </w:r>
            <w:proofErr w:type="gramEnd"/>
            <w:r w:rsidRPr="00091AC5">
              <w:rPr>
                <w:sz w:val="32"/>
                <w:szCs w:val="32"/>
              </w:rPr>
              <w:t xml:space="preserve"> дети постепенно приучаются анализировать свои работы и работы своих товарищей. Детей следует подвести к пониманию, что рисунок оценивается в зависимости от поставленной задачи.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В старшем дошкольном возрасте дети должны уметь устанавливать связь между выразительностью образа и выбором техники, материала, объяснять способ изображения, причину выбора того или иного цвета, оценивать свою работу, видеть причину удач и неудач, объяснять, что хотелось бы изменить.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Важно показывать детям значимость работ для игр, для украшения выставки, в подарок, для оформления альбома, создания коллекции и т.п.</w:t>
            </w:r>
          </w:p>
          <w:p w:rsidR="00D577C8" w:rsidRPr="00091AC5" w:rsidRDefault="00D577C8" w:rsidP="00557535">
            <w:pPr>
              <w:ind w:firstLine="709"/>
              <w:jc w:val="both"/>
              <w:rPr>
                <w:iCs/>
                <w:sz w:val="32"/>
                <w:szCs w:val="32"/>
              </w:rPr>
            </w:pPr>
          </w:p>
        </w:tc>
      </w:tr>
      <w:tr w:rsidR="00736CBE" w:rsidRPr="00091AC5" w:rsidTr="00091AC5">
        <w:tc>
          <w:tcPr>
            <w:tcW w:w="392" w:type="dxa"/>
          </w:tcPr>
          <w:p w:rsidR="00736CBE" w:rsidRPr="00091AC5" w:rsidRDefault="00A94E5A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13</w:t>
            </w:r>
          </w:p>
        </w:tc>
        <w:tc>
          <w:tcPr>
            <w:tcW w:w="10489" w:type="dxa"/>
          </w:tcPr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Прежде чем приступать к анализу, нужно дать детям возможность рассмотреть работы, обсудить их.  Вопросы, которые задает педагог</w:t>
            </w:r>
            <w:r w:rsidR="00A94E5A" w:rsidRPr="00091AC5">
              <w:rPr>
                <w:sz w:val="32"/>
                <w:szCs w:val="32"/>
              </w:rPr>
              <w:t>,</w:t>
            </w:r>
            <w:r w:rsidRPr="00091AC5">
              <w:rPr>
                <w:sz w:val="32"/>
                <w:szCs w:val="32"/>
              </w:rPr>
              <w:t xml:space="preserve"> должны быть разнообразными и нацеливать детей на конкретный ответ.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В некоторых случаях можно предложить детям подробно рассказать о содержании работы, о ее композиции, об использовании определенных приемов, предложить критически оценить работу.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Не рекомендуется, конечно, брать для анализа работы одних и тех же детей, так как это может привести к захваливанию, убедить детей, что они всегда делают лучше всех. Педагог должен найти в каждой работе что – то достойное внимания, чтобы каждый ребенок был уверен: и у него может получиться не хуже, чем у других.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При анализе важно не просто отметить, правильно или неправильно ребенок выполнил задание, а подчеркнуть выразительность решения, красоту цветовых сочетаний, отметить характер композиции, обратить внимание на технику рисования.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</w:p>
        </w:tc>
      </w:tr>
      <w:tr w:rsidR="00736CBE" w:rsidRPr="00091AC5" w:rsidTr="00091AC5">
        <w:tc>
          <w:tcPr>
            <w:tcW w:w="392" w:type="dxa"/>
          </w:tcPr>
          <w:p w:rsidR="00736CBE" w:rsidRPr="00091AC5" w:rsidRDefault="00A94E5A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14</w:t>
            </w:r>
          </w:p>
        </w:tc>
        <w:tc>
          <w:tcPr>
            <w:tcW w:w="10489" w:type="dxa"/>
          </w:tcPr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Если, например, перед детьми стоит цель передать сходство с натуры, то анализ будет сравнительным. Вопросы должны натолкнуть детей на сопоставление работы с натуры, помочь выяснить, правильно ли передано строение предмета, его окраска, пропорционально ли изображены его составные части.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При оценке предметных рисунков или лепки воспитатель обращает </w:t>
            </w:r>
            <w:r w:rsidRPr="00091AC5">
              <w:rPr>
                <w:sz w:val="32"/>
                <w:szCs w:val="32"/>
              </w:rPr>
              <w:lastRenderedPageBreak/>
              <w:t>внимание на правильность изображения (форма, величина частей, строение, цвет), образность, умение передавать разнообразные позы, движения.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В сюжетных работах педагог обращает внимание на композицию, на выразительность образов, отмечает проявленный вкус, чувство цвета, ритма, умение действовать самостоятельно.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Анализ работ по замыслу следует начинать с вопроса «Что изображено?», а затем уже обращать внимание на содержание, технику выполнения, отделку, оформление. При этом обязательно следует подчеркнуть разнообразие замыслов.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В декоративных работах важно отметить их яркость, красочность, умение сочетать цвета, разнообразие композиции.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</w:p>
        </w:tc>
      </w:tr>
      <w:tr w:rsidR="00736CBE" w:rsidRPr="00091AC5" w:rsidTr="00091AC5">
        <w:tc>
          <w:tcPr>
            <w:tcW w:w="392" w:type="dxa"/>
          </w:tcPr>
          <w:p w:rsidR="00736CBE" w:rsidRPr="00091AC5" w:rsidRDefault="00091AC5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lastRenderedPageBreak/>
              <w:t>15</w:t>
            </w:r>
          </w:p>
        </w:tc>
        <w:tc>
          <w:tcPr>
            <w:tcW w:w="10489" w:type="dxa"/>
          </w:tcPr>
          <w:p w:rsidR="00736CBE" w:rsidRPr="00091AC5" w:rsidRDefault="00736CBE" w:rsidP="00736CBE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Анализ коллективных работ нужно начинать с общей оценки: сказать, как дети справились с работой, подчеркнуть умение отдельных ребят действовать согласованно, помогать друг другу, умение самостоятельно распределять работу между собой. Затем уже следует рассматривать отдельные, наиболее интересные работы.</w:t>
            </w:r>
          </w:p>
          <w:p w:rsidR="00736CBE" w:rsidRPr="00091AC5" w:rsidRDefault="00736CBE" w:rsidP="00091AC5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Во всех случаях важно обратить внимание на чистоту и аккуратность выполнения работы, на умение закончить ее в указанное время.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 xml:space="preserve">В зависимости от типа художественной деятельности могут быть использованы </w:t>
            </w:r>
            <w:r w:rsidR="00480330" w:rsidRPr="00091AC5">
              <w:rPr>
                <w:color w:val="0070C0"/>
                <w:szCs w:val="32"/>
              </w:rPr>
              <w:t>разные</w:t>
            </w:r>
            <w:r w:rsidRPr="00091AC5">
              <w:rPr>
                <w:color w:val="0070C0"/>
                <w:szCs w:val="32"/>
              </w:rPr>
              <w:t xml:space="preserve"> формы анализа: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1. Дать общую оценку деятельности детей.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2. Среди отобранных работ выделить две - тори лучшие и объяснить, почему они отобраны.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3. Расставить все работы в определенной последовательности в соответствии с содержанием темы. Например, рисование или лепка по сказке «Колобок».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b/>
                <w:color w:val="0070C0"/>
                <w:szCs w:val="32"/>
              </w:rPr>
            </w:pPr>
            <w:r w:rsidRPr="00091AC5">
              <w:rPr>
                <w:b/>
                <w:color w:val="0070C0"/>
                <w:szCs w:val="32"/>
              </w:rPr>
              <w:t>4. Предложить рассказать о любой понравившейся работе.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b/>
                <w:color w:val="0070C0"/>
                <w:szCs w:val="32"/>
              </w:rPr>
            </w:pPr>
            <w:r w:rsidRPr="00091AC5">
              <w:rPr>
                <w:b/>
                <w:color w:val="0070C0"/>
                <w:szCs w:val="32"/>
              </w:rPr>
              <w:t>6. Предложить найти работу, похожую на образец.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7. Сравнить работу с образцом.</w:t>
            </w:r>
            <w:r w:rsidR="00091AC5">
              <w:rPr>
                <w:color w:val="0070C0"/>
                <w:szCs w:val="32"/>
              </w:rPr>
              <w:t xml:space="preserve">  </w:t>
            </w:r>
            <w:r w:rsidRPr="00091AC5">
              <w:rPr>
                <w:color w:val="0070C0"/>
                <w:szCs w:val="32"/>
              </w:rPr>
              <w:t>8. Найти две разные работы.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9. Найти похожие работы.</w:t>
            </w:r>
            <w:r w:rsidR="00091AC5">
              <w:rPr>
                <w:color w:val="0070C0"/>
                <w:szCs w:val="32"/>
              </w:rPr>
              <w:t xml:space="preserve">  </w:t>
            </w:r>
            <w:r w:rsidRPr="00091AC5">
              <w:rPr>
                <w:color w:val="0070C0"/>
                <w:szCs w:val="32"/>
              </w:rPr>
              <w:t>10. Найти работу с ошибкой.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b/>
                <w:color w:val="0070C0"/>
                <w:szCs w:val="32"/>
              </w:rPr>
            </w:pPr>
            <w:r w:rsidRPr="00091AC5">
              <w:rPr>
                <w:b/>
                <w:color w:val="0070C0"/>
                <w:szCs w:val="32"/>
              </w:rPr>
              <w:t>11. Найти работу, в которой проявлено творчество.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12. Найти незаконченную работу.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13. Рассказать о своей работе (самоанализ).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b/>
                <w:color w:val="0070C0"/>
                <w:szCs w:val="32"/>
              </w:rPr>
            </w:pPr>
            <w:r w:rsidRPr="00091AC5">
              <w:rPr>
                <w:b/>
                <w:color w:val="0070C0"/>
                <w:szCs w:val="32"/>
              </w:rPr>
              <w:t>14. Предложить двум детям рассказать о работе друг друга.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15. Предложить одному из детей взять в руки натуру, рассмотреть и найти по натуре работу.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16. Предложить найти натуру по работе.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b/>
                <w:color w:val="0070C0"/>
                <w:szCs w:val="32"/>
              </w:rPr>
            </w:pPr>
            <w:r w:rsidRPr="00091AC5">
              <w:rPr>
                <w:b/>
                <w:color w:val="0070C0"/>
                <w:szCs w:val="32"/>
              </w:rPr>
              <w:t>17</w:t>
            </w:r>
            <w:proofErr w:type="gramStart"/>
            <w:r w:rsidRPr="00091AC5">
              <w:rPr>
                <w:b/>
                <w:color w:val="0070C0"/>
                <w:szCs w:val="32"/>
              </w:rPr>
              <w:t xml:space="preserve"> В</w:t>
            </w:r>
            <w:proofErr w:type="gramEnd"/>
            <w:r w:rsidRPr="00091AC5">
              <w:rPr>
                <w:b/>
                <w:color w:val="0070C0"/>
                <w:szCs w:val="32"/>
              </w:rPr>
              <w:t>ыделить две – три самые аккуратные работы.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18. Найти самый интересный рисунок, аппликацию, постройку.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b/>
                <w:color w:val="0070C0"/>
                <w:szCs w:val="32"/>
              </w:rPr>
            </w:pPr>
            <w:r w:rsidRPr="00091AC5">
              <w:rPr>
                <w:b/>
                <w:color w:val="0070C0"/>
                <w:szCs w:val="32"/>
              </w:rPr>
              <w:t>19. Отобрать работы с красивым цветосочетанием.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color w:val="0070C0"/>
                <w:szCs w:val="32"/>
              </w:rPr>
            </w:pPr>
            <w:r w:rsidRPr="00091AC5">
              <w:rPr>
                <w:color w:val="0070C0"/>
                <w:szCs w:val="32"/>
              </w:rPr>
              <w:t>20. Найти работы с самыми выразительными образами.</w:t>
            </w:r>
          </w:p>
          <w:p w:rsidR="00736CBE" w:rsidRPr="00091AC5" w:rsidRDefault="00736CBE" w:rsidP="00091AC5">
            <w:pPr>
              <w:ind w:firstLine="34"/>
              <w:jc w:val="both"/>
              <w:rPr>
                <w:sz w:val="32"/>
                <w:szCs w:val="32"/>
              </w:rPr>
            </w:pPr>
            <w:r w:rsidRPr="00091AC5">
              <w:rPr>
                <w:color w:val="0070C0"/>
                <w:szCs w:val="32"/>
              </w:rPr>
              <w:t>Это еще не весь перечень возможных форм анализа. К каждой конкретной деятельности, исходя из программного содержания, можно придумать новые варианты анализа, разнообразить уже испытанные.</w:t>
            </w:r>
          </w:p>
        </w:tc>
      </w:tr>
      <w:tr w:rsidR="00736CBE" w:rsidRPr="00091AC5" w:rsidTr="00091AC5">
        <w:tc>
          <w:tcPr>
            <w:tcW w:w="392" w:type="dxa"/>
          </w:tcPr>
          <w:p w:rsidR="00736CBE" w:rsidRPr="00091AC5" w:rsidRDefault="00091AC5" w:rsidP="00697A7D">
            <w:pPr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lastRenderedPageBreak/>
              <w:t>16</w:t>
            </w:r>
          </w:p>
        </w:tc>
        <w:tc>
          <w:tcPr>
            <w:tcW w:w="10489" w:type="dxa"/>
          </w:tcPr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В заключении, мы хотим порекомендовать вам методическую литературу. Но сегодня мы будем советовать вам не новинки, а классическую литературу по организации художественной деятельности дошкольников. Конечно, со временем некоторые темы занятий утратили актуальность, но смена содержания не означает смену подходов, форм, методов и приёмов обучения рисованию, лепке, аппликации и конструированию. Это кому-то из вас, возможно, совсем неизвестные, а кем-то незаслуженно забытые методические пособия – З.В. </w:t>
            </w:r>
            <w:proofErr w:type="spellStart"/>
            <w:r w:rsidRPr="00091AC5">
              <w:rPr>
                <w:sz w:val="32"/>
                <w:szCs w:val="32"/>
              </w:rPr>
              <w:t>Лиштван</w:t>
            </w:r>
            <w:proofErr w:type="spellEnd"/>
            <w:r w:rsidRPr="00091AC5">
              <w:rPr>
                <w:sz w:val="32"/>
                <w:szCs w:val="32"/>
              </w:rPr>
              <w:t xml:space="preserve">, Н.П. </w:t>
            </w:r>
            <w:proofErr w:type="spellStart"/>
            <w:r w:rsidRPr="00091AC5">
              <w:rPr>
                <w:sz w:val="32"/>
                <w:szCs w:val="32"/>
              </w:rPr>
              <w:t>Сакулиной</w:t>
            </w:r>
            <w:proofErr w:type="spellEnd"/>
            <w:r w:rsidRPr="00091AC5">
              <w:rPr>
                <w:sz w:val="32"/>
                <w:szCs w:val="32"/>
              </w:rPr>
              <w:t xml:space="preserve">, Т.С. Комаровой, Т.Г. Казаковой, Л.В. </w:t>
            </w:r>
            <w:proofErr w:type="spellStart"/>
            <w:r w:rsidRPr="00091AC5">
              <w:rPr>
                <w:sz w:val="32"/>
                <w:szCs w:val="32"/>
              </w:rPr>
              <w:t>Куцакова</w:t>
            </w:r>
            <w:proofErr w:type="spellEnd"/>
            <w:r w:rsidRPr="00091AC5">
              <w:rPr>
                <w:sz w:val="32"/>
                <w:szCs w:val="32"/>
              </w:rPr>
              <w:t xml:space="preserve"> и др.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Многие пособия этих авторов в настоящее время переиздаются, из них вы можете брать тематическое планирование работы с детьми, примерное содержание и ход занятий. 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>Все мы с вами пользуемся пособиями современных авторов, стремимся найти инновационные подходы.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  <w:r w:rsidRPr="00091AC5">
              <w:rPr>
                <w:sz w:val="32"/>
                <w:szCs w:val="32"/>
              </w:rPr>
              <w:t xml:space="preserve"> Но, к сожалению, методики проведения деятельности с детьми в этих пособиях практически нет и, стараясь идти в ногу со временем, мы не должны забывать литературу 80-х годов прошлого столетия, </w:t>
            </w:r>
            <w:proofErr w:type="gramStart"/>
            <w:r w:rsidRPr="00091AC5">
              <w:rPr>
                <w:sz w:val="32"/>
                <w:szCs w:val="32"/>
              </w:rPr>
              <w:t>которая</w:t>
            </w:r>
            <w:proofErr w:type="gramEnd"/>
            <w:r w:rsidRPr="00091AC5">
              <w:rPr>
                <w:sz w:val="32"/>
                <w:szCs w:val="32"/>
              </w:rPr>
              <w:t xml:space="preserve"> поможет вам в организации системной и методически грамотной работы по художественно-эстетическому развитию детей дошкольного возраста. </w:t>
            </w:r>
          </w:p>
          <w:p w:rsidR="00736CBE" w:rsidRPr="00091AC5" w:rsidRDefault="00736CBE" w:rsidP="00736CBE">
            <w:pPr>
              <w:ind w:firstLine="709"/>
              <w:jc w:val="both"/>
              <w:rPr>
                <w:sz w:val="32"/>
                <w:szCs w:val="32"/>
              </w:rPr>
            </w:pPr>
          </w:p>
        </w:tc>
      </w:tr>
    </w:tbl>
    <w:p w:rsidR="00557535" w:rsidRPr="00091AC5" w:rsidRDefault="00557535" w:rsidP="00697A7D">
      <w:pPr>
        <w:spacing w:after="0"/>
        <w:ind w:firstLine="567"/>
        <w:jc w:val="both"/>
        <w:rPr>
          <w:sz w:val="32"/>
          <w:szCs w:val="32"/>
        </w:rPr>
      </w:pPr>
    </w:p>
    <w:p w:rsidR="00557535" w:rsidRPr="00091AC5" w:rsidRDefault="00557535" w:rsidP="00697A7D">
      <w:pPr>
        <w:spacing w:after="0"/>
        <w:ind w:firstLine="567"/>
        <w:jc w:val="both"/>
        <w:rPr>
          <w:sz w:val="32"/>
          <w:szCs w:val="32"/>
        </w:rPr>
      </w:pPr>
    </w:p>
    <w:p w:rsidR="00580E11" w:rsidRPr="00091AC5" w:rsidRDefault="0077070F" w:rsidP="00D577C8">
      <w:pPr>
        <w:spacing w:after="0"/>
        <w:jc w:val="both"/>
        <w:rPr>
          <w:sz w:val="32"/>
          <w:szCs w:val="32"/>
        </w:rPr>
      </w:pPr>
      <w:r w:rsidRPr="00091AC5">
        <w:rPr>
          <w:sz w:val="32"/>
          <w:szCs w:val="32"/>
        </w:rPr>
        <w:t xml:space="preserve"> </w:t>
      </w:r>
    </w:p>
    <w:p w:rsidR="00445574" w:rsidRPr="00091AC5" w:rsidRDefault="00445574" w:rsidP="006C0B77">
      <w:pPr>
        <w:spacing w:after="0"/>
        <w:ind w:firstLine="709"/>
        <w:jc w:val="both"/>
        <w:rPr>
          <w:sz w:val="32"/>
          <w:szCs w:val="32"/>
        </w:rPr>
      </w:pPr>
    </w:p>
    <w:p w:rsidR="00A64B6F" w:rsidRPr="00091AC5" w:rsidRDefault="00A64B6F" w:rsidP="00131916">
      <w:pPr>
        <w:spacing w:after="0"/>
        <w:ind w:firstLine="709"/>
        <w:jc w:val="both"/>
        <w:rPr>
          <w:iCs/>
          <w:sz w:val="32"/>
          <w:szCs w:val="32"/>
        </w:rPr>
      </w:pPr>
    </w:p>
    <w:p w:rsidR="00A64B6F" w:rsidRPr="00091AC5" w:rsidRDefault="00A64B6F" w:rsidP="00736CBE">
      <w:pPr>
        <w:spacing w:after="0"/>
        <w:jc w:val="both"/>
        <w:rPr>
          <w:sz w:val="32"/>
          <w:szCs w:val="32"/>
        </w:rPr>
      </w:pPr>
    </w:p>
    <w:p w:rsidR="00C9789E" w:rsidRPr="00091AC5" w:rsidRDefault="00C9789E" w:rsidP="00C9789E">
      <w:pPr>
        <w:spacing w:after="0"/>
        <w:jc w:val="both"/>
        <w:rPr>
          <w:sz w:val="32"/>
          <w:szCs w:val="32"/>
        </w:rPr>
      </w:pPr>
    </w:p>
    <w:sectPr w:rsidR="00C9789E" w:rsidRPr="00091AC5" w:rsidSect="0055753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644FA"/>
    <w:rsid w:val="0001706B"/>
    <w:rsid w:val="00091AC5"/>
    <w:rsid w:val="0009620F"/>
    <w:rsid w:val="000B09AE"/>
    <w:rsid w:val="000D3649"/>
    <w:rsid w:val="00102C09"/>
    <w:rsid w:val="00104D57"/>
    <w:rsid w:val="0012134E"/>
    <w:rsid w:val="00131916"/>
    <w:rsid w:val="001604AC"/>
    <w:rsid w:val="0017414D"/>
    <w:rsid w:val="00187B64"/>
    <w:rsid w:val="001A489A"/>
    <w:rsid w:val="001A7F39"/>
    <w:rsid w:val="0020476F"/>
    <w:rsid w:val="002158AC"/>
    <w:rsid w:val="00216104"/>
    <w:rsid w:val="00267A5B"/>
    <w:rsid w:val="00291FCA"/>
    <w:rsid w:val="002969AB"/>
    <w:rsid w:val="002B3052"/>
    <w:rsid w:val="002B5728"/>
    <w:rsid w:val="002C20DA"/>
    <w:rsid w:val="003038F2"/>
    <w:rsid w:val="00317509"/>
    <w:rsid w:val="00333CFD"/>
    <w:rsid w:val="003477B6"/>
    <w:rsid w:val="00363404"/>
    <w:rsid w:val="003822C2"/>
    <w:rsid w:val="003A5887"/>
    <w:rsid w:val="003C6472"/>
    <w:rsid w:val="003E3D1C"/>
    <w:rsid w:val="003F7348"/>
    <w:rsid w:val="0041229C"/>
    <w:rsid w:val="0041429D"/>
    <w:rsid w:val="00445574"/>
    <w:rsid w:val="004731A9"/>
    <w:rsid w:val="00480330"/>
    <w:rsid w:val="004952DE"/>
    <w:rsid w:val="004D590A"/>
    <w:rsid w:val="0051129D"/>
    <w:rsid w:val="0052288A"/>
    <w:rsid w:val="00557535"/>
    <w:rsid w:val="00580E11"/>
    <w:rsid w:val="00582219"/>
    <w:rsid w:val="00584C31"/>
    <w:rsid w:val="005B0E00"/>
    <w:rsid w:val="005F1C55"/>
    <w:rsid w:val="00600769"/>
    <w:rsid w:val="00661559"/>
    <w:rsid w:val="00674BB2"/>
    <w:rsid w:val="00675D89"/>
    <w:rsid w:val="00697A7D"/>
    <w:rsid w:val="006A1D8E"/>
    <w:rsid w:val="006B4213"/>
    <w:rsid w:val="006C0B77"/>
    <w:rsid w:val="006C367E"/>
    <w:rsid w:val="006F47FC"/>
    <w:rsid w:val="00736CBE"/>
    <w:rsid w:val="0077070F"/>
    <w:rsid w:val="007A4370"/>
    <w:rsid w:val="007B3BD7"/>
    <w:rsid w:val="007C2000"/>
    <w:rsid w:val="008200E6"/>
    <w:rsid w:val="008205BE"/>
    <w:rsid w:val="008242FF"/>
    <w:rsid w:val="008356AA"/>
    <w:rsid w:val="008432C1"/>
    <w:rsid w:val="0085254D"/>
    <w:rsid w:val="00853480"/>
    <w:rsid w:val="0085673D"/>
    <w:rsid w:val="008574CF"/>
    <w:rsid w:val="00870751"/>
    <w:rsid w:val="008B4271"/>
    <w:rsid w:val="008E571C"/>
    <w:rsid w:val="00901A7C"/>
    <w:rsid w:val="00922C48"/>
    <w:rsid w:val="00933FFA"/>
    <w:rsid w:val="009A59DC"/>
    <w:rsid w:val="009D1228"/>
    <w:rsid w:val="009F0476"/>
    <w:rsid w:val="009F2A65"/>
    <w:rsid w:val="009F377F"/>
    <w:rsid w:val="00A3039D"/>
    <w:rsid w:val="00A56134"/>
    <w:rsid w:val="00A64B6F"/>
    <w:rsid w:val="00A82E57"/>
    <w:rsid w:val="00A93F59"/>
    <w:rsid w:val="00A94E5A"/>
    <w:rsid w:val="00AD7E81"/>
    <w:rsid w:val="00AE3268"/>
    <w:rsid w:val="00B03242"/>
    <w:rsid w:val="00B82399"/>
    <w:rsid w:val="00B8290A"/>
    <w:rsid w:val="00B915B7"/>
    <w:rsid w:val="00BA693E"/>
    <w:rsid w:val="00BB6A8E"/>
    <w:rsid w:val="00BC221C"/>
    <w:rsid w:val="00BE591A"/>
    <w:rsid w:val="00C16351"/>
    <w:rsid w:val="00C1789B"/>
    <w:rsid w:val="00C225E9"/>
    <w:rsid w:val="00C644FA"/>
    <w:rsid w:val="00C9789E"/>
    <w:rsid w:val="00CB6CC6"/>
    <w:rsid w:val="00CF3EFF"/>
    <w:rsid w:val="00CF6645"/>
    <w:rsid w:val="00D51212"/>
    <w:rsid w:val="00D52740"/>
    <w:rsid w:val="00D54B0A"/>
    <w:rsid w:val="00D577C8"/>
    <w:rsid w:val="00D64405"/>
    <w:rsid w:val="00DA24A7"/>
    <w:rsid w:val="00DB0C32"/>
    <w:rsid w:val="00DC0048"/>
    <w:rsid w:val="00E03F5F"/>
    <w:rsid w:val="00E118B1"/>
    <w:rsid w:val="00E335E5"/>
    <w:rsid w:val="00E906F9"/>
    <w:rsid w:val="00EA59DF"/>
    <w:rsid w:val="00EC3DB5"/>
    <w:rsid w:val="00ED0AE1"/>
    <w:rsid w:val="00ED1D66"/>
    <w:rsid w:val="00ED498E"/>
    <w:rsid w:val="00EE4070"/>
    <w:rsid w:val="00F12C76"/>
    <w:rsid w:val="00F1651F"/>
    <w:rsid w:val="00F4438E"/>
    <w:rsid w:val="00FA7A78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4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4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4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4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4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4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4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4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4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4F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44F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44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44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44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44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4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4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4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44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4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4F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44FA"/>
    <w:rPr>
      <w:b/>
      <w:bCs/>
      <w:smallCaps/>
      <w:color w:val="2F5496" w:themeColor="accent1" w:themeShade="BF"/>
      <w:spacing w:val="5"/>
    </w:rPr>
  </w:style>
  <w:style w:type="character" w:customStyle="1" w:styleId="c1">
    <w:name w:val="c1"/>
    <w:basedOn w:val="a0"/>
    <w:rsid w:val="004D590A"/>
  </w:style>
  <w:style w:type="paragraph" w:styleId="ac">
    <w:name w:val="Balloon Text"/>
    <w:basedOn w:val="a"/>
    <w:link w:val="ad"/>
    <w:uiPriority w:val="99"/>
    <w:semiHidden/>
    <w:unhideWhenUsed/>
    <w:rsid w:val="00BC221C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21C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64B6F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557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10779</TotalTime>
  <Pages>1</Pages>
  <Words>2920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97</cp:revision>
  <cp:lastPrinted>2025-03-25T14:12:00Z</cp:lastPrinted>
  <dcterms:created xsi:type="dcterms:W3CDTF">2025-02-05T08:52:00Z</dcterms:created>
  <dcterms:modified xsi:type="dcterms:W3CDTF">2025-03-25T14:20:00Z</dcterms:modified>
</cp:coreProperties>
</file>