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B8" w:rsidRPr="002869B8" w:rsidRDefault="002869B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869B8">
        <w:rPr>
          <w:rFonts w:ascii="Times New Roman" w:hAnsi="Times New Roman" w:cs="Times New Roman"/>
          <w:b/>
          <w:i/>
          <w:sz w:val="24"/>
          <w:szCs w:val="24"/>
        </w:rPr>
        <w:t>Возрастные и индивидуальные особенности детей с ЗПР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4-5 лет</w:t>
      </w:r>
      <w:bookmarkStart w:id="0" w:name="_GoBack"/>
      <w:bookmarkEnd w:id="0"/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 Дети с задержкой психического развития представляет собой неоднородную группу. В зависимости от происхождения (церебрального, конституционального, соматогенного, психогенного), задержка психического развития дает разные варианты отклонений в эмоционально волевой сфере и в познавательной деятельности. Этиология ЗПР связана с конституциональными факторами, хроническими соматическими заболеваниями, с неблагоприятными социальными условиями воспитания и в основном с органической недостаточностью центральной нервной системы генетического характера воспитания. Задержка психического развития </w:t>
      </w:r>
      <w:proofErr w:type="gramStart"/>
      <w:r w:rsidRPr="002869B8">
        <w:rPr>
          <w:rFonts w:ascii="Times New Roman" w:hAnsi="Times New Roman" w:cs="Times New Roman"/>
          <w:i/>
          <w:sz w:val="24"/>
          <w:szCs w:val="24"/>
        </w:rPr>
        <w:t>проявляется</w:t>
      </w:r>
      <w:proofErr w:type="gram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прежде всего в замедленном темпе психического развития. </w:t>
      </w:r>
      <w:proofErr w:type="gramStart"/>
      <w:r w:rsidRPr="002869B8">
        <w:rPr>
          <w:rFonts w:ascii="Times New Roman" w:hAnsi="Times New Roman" w:cs="Times New Roman"/>
          <w:i/>
          <w:sz w:val="24"/>
          <w:szCs w:val="24"/>
        </w:rPr>
        <w:t>При</w:t>
      </w:r>
      <w:proofErr w:type="gram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869B8">
        <w:rPr>
          <w:rFonts w:ascii="Times New Roman" w:hAnsi="Times New Roman" w:cs="Times New Roman"/>
          <w:i/>
          <w:sz w:val="24"/>
          <w:szCs w:val="24"/>
        </w:rPr>
        <w:t>задержки</w:t>
      </w:r>
      <w:proofErr w:type="gram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психического развития конституционального происхождения в структуре нарушений выступают признаки эмоциональной и личностной незрелости. Для детей характерны эффективность поведения, </w:t>
      </w:r>
      <w:proofErr w:type="spellStart"/>
      <w:r w:rsidRPr="002869B8">
        <w:rPr>
          <w:rFonts w:ascii="Times New Roman" w:hAnsi="Times New Roman" w:cs="Times New Roman"/>
          <w:i/>
          <w:sz w:val="24"/>
          <w:szCs w:val="24"/>
        </w:rPr>
        <w:t>эгоцинтризм</w:t>
      </w:r>
      <w:proofErr w:type="spellEnd"/>
      <w:r w:rsidRPr="002869B8">
        <w:rPr>
          <w:rFonts w:ascii="Times New Roman" w:hAnsi="Times New Roman" w:cs="Times New Roman"/>
          <w:i/>
          <w:sz w:val="24"/>
          <w:szCs w:val="24"/>
        </w:rPr>
        <w:t>, истерические реакции</w:t>
      </w:r>
      <w:proofErr w:type="gramStart"/>
      <w:r w:rsidRPr="002869B8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настоящее время выявлено две основных варианта патогенетических механизмов формирования ЗПР: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1) Нарушение познавательной деятельности, связанное с незрелостью эмоционально - волевой сферы и личности, т.е. с психическим инфантилизмом;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2) Нарушения познавательной деятельности вследствие стойких астенических и </w:t>
      </w:r>
      <w:proofErr w:type="spellStart"/>
      <w:r w:rsidRPr="002869B8">
        <w:rPr>
          <w:rFonts w:ascii="Times New Roman" w:hAnsi="Times New Roman" w:cs="Times New Roman"/>
          <w:i/>
          <w:sz w:val="24"/>
          <w:szCs w:val="24"/>
        </w:rPr>
        <w:t>цереброастенических</w:t>
      </w:r>
      <w:proofErr w:type="spell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состояний.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При задержке психического развития имеет место неравномерность формирования психических функций, причем отмечается как повреждение, так и недоразвитие отдельных психических процессов.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Отмечаются следующие основные черты детей с задержкой психического развития: повышенная истощаемость и в результате нее низкая работоспособность, незрелость эмоций, слабость воли, </w:t>
      </w:r>
      <w:proofErr w:type="spellStart"/>
      <w:r w:rsidRPr="002869B8">
        <w:rPr>
          <w:rFonts w:ascii="Times New Roman" w:hAnsi="Times New Roman" w:cs="Times New Roman"/>
          <w:i/>
          <w:sz w:val="24"/>
          <w:szCs w:val="24"/>
        </w:rPr>
        <w:t>психопатоподобное</w:t>
      </w:r>
      <w:proofErr w:type="spell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поведение, ограниченный запас общих сведений и представлений, бедный словарь, трудности звукового анализа, </w:t>
      </w:r>
      <w:proofErr w:type="spellStart"/>
      <w:r w:rsidRPr="002869B8">
        <w:rPr>
          <w:rFonts w:ascii="Times New Roman" w:hAnsi="Times New Roman" w:cs="Times New Roman"/>
          <w:i/>
          <w:sz w:val="24"/>
          <w:szCs w:val="24"/>
        </w:rPr>
        <w:t>несформированность</w:t>
      </w:r>
      <w:proofErr w:type="spell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навыков интеллектуальной деятельности. Игровая деятельность полностью не сформирована. Восприятие характеризуется замедленностью. У этих детей страдают все виды памяти, замедлено восприятие отсутствует умение использовать вспомогательные средства для запоминания. Необходим более длительный период для приема и переработки сенсорной информации. Внимание неустойчивое. Кроме этого, отмечается низкий навык самоконтроля, что особенно проявляется в процессе деятельности. При поступлении в школу дети обнаруживают ограниченность представлений об окружающем мире, незрелость мыслительных процессов, не сформированы основные мыслительные операции — анализ, синтез, сравнение, обобщение, недостаточную целенаправленность интеллектуальной деятельности, ее быструю утомляемость, преобладание игровых интересов, чрезвычайно низкий уровень общей осведомленности, социальной и коммуникативной компетентности. </w:t>
      </w:r>
    </w:p>
    <w:p w:rsidR="002869B8" w:rsidRPr="002869B8" w:rsidRDefault="002869B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869B8">
        <w:rPr>
          <w:rFonts w:ascii="Times New Roman" w:hAnsi="Times New Roman" w:cs="Times New Roman"/>
          <w:b/>
          <w:i/>
          <w:sz w:val="24"/>
          <w:szCs w:val="24"/>
        </w:rPr>
        <w:t>Возраст 4-5 лет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 Проблемы в психическом и физическом развитии детей в этом возрасте проявляются особенно ярко. У всех обнаруживается запаздывание в сроках овладения основными видами движений (ходьба, бег, прыжки, ползание, лазание, метание), отсутствие </w:t>
      </w:r>
      <w:r w:rsidRPr="002869B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гибкости и плавности движений (скованность движений, их неритмичность), замедленность темпа движений, моторная неловкость, недостаточность мышечной силы и др. Многие проявляют крайне низкую или чрезмерно высокую хаотичную двигательную активность. При относительно высоком среднем уровне развития ходьбу отличает: неуверенная, неустойчивая, шаркающая, неритмичная походка; большинство детей передвигаются семенящим шагом, с опущенной головой и плечами; мышцы ног, рук, спины в процессе ходьбы напряжены. Большинство детей бегают на полусогнутых ногах, шлепая ступнями о пол, раскачиваясь из стороны в сторону и нередко переходя на ходьбу. Дети с ЗПР двигаются более свободно, увереннее, но и они к 5 годам лишь приближаются к уровню двигательного развития нормально развивающихся детей трехлетнего возраста. При перемещении в пространстве все дети не умеют удерживать дистанцию относительно друг друга и окружающих предметов, что нередко приводит к столкновениям, а в крайних случаях и к падениям.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Вследствие </w:t>
      </w:r>
      <w:proofErr w:type="spellStart"/>
      <w:r w:rsidRPr="002869B8">
        <w:rPr>
          <w:rFonts w:ascii="Times New Roman" w:hAnsi="Times New Roman" w:cs="Times New Roman"/>
          <w:i/>
          <w:sz w:val="24"/>
          <w:szCs w:val="24"/>
        </w:rPr>
        <w:t>несформированности</w:t>
      </w:r>
      <w:proofErr w:type="spell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самоконтроля дети не замечают неправильного выполнения действий, самостоятельно не улавливают ошибки, нуждаясь в поддержке взрослого. Однако, как правило, многократное повторение действий улучшает качество их выполнения.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 Слабо развитые, замедленные и неточные тонкие дифференцированные движения ладони и пальцев рук, несогласованность движений обеих рук затрудняют процесс овладения дошкольниками с интеллектуальной недостаточностью всеми видами деятельности.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Особенности эмоциональной сферы проявляются полярно: у некоторых детей отсутствуют выраженные эмоциональные проявления (они вялы, пассивны, их лица маскообразны), у других, наоборот, отмечается выраженная неконтролируемая экспрессия, несдержанность в эмоциональных реакциях в любых ситуациях.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Дети не обнаруживают потребности в продуктивном взаимодействии </w:t>
      </w:r>
      <w:proofErr w:type="gramStart"/>
      <w:r w:rsidRPr="002869B8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взрослым: одни остаются равнодушными к взрослым и к предлагаемому взаимодействию, другие активно проявляют негативизм.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Однако после периода адаптации постепенно начинают вступать в контакт и включаться в совместную деятельность. Они активно идут на контакт также с новым человеком, положительно реагируют на содержание совместной деятельности, особенно тогда, когда она предлагается индивидуально. Побуждаемые педагогом, дети с ЗПР проявляют желание принимать участие в совместной деятельности, а иногда и непродолжительную активность, прежде всего, на музыкальных занятиях и занятиях физкультурой.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В свободной деятельности дети с интеллектуальной недостаточностью чаще всего бывают крайне не самостоятельны и </w:t>
      </w:r>
      <w:proofErr w:type="gramStart"/>
      <w:r w:rsidRPr="002869B8">
        <w:rPr>
          <w:rFonts w:ascii="Times New Roman" w:hAnsi="Times New Roman" w:cs="Times New Roman"/>
          <w:i/>
          <w:sz w:val="24"/>
          <w:szCs w:val="24"/>
        </w:rPr>
        <w:t>без</w:t>
      </w:r>
      <w:proofErr w:type="gram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инициативны. Без организующей помощи взрослого они редко могут найти себе занятие. Они редко вступают друг с другом во взаимодействие по поводу игры или совместных переживаний каких- либо событий. Многие проявляют безразличие ко всему происходящему, не замечают трудности и переживания сверстников, не пытаются самостоятельно предложить свою помощь.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Практически все </w:t>
      </w:r>
      <w:proofErr w:type="spellStart"/>
      <w:r w:rsidRPr="002869B8">
        <w:rPr>
          <w:rFonts w:ascii="Times New Roman" w:hAnsi="Times New Roman" w:cs="Times New Roman"/>
          <w:i/>
          <w:sz w:val="24"/>
          <w:szCs w:val="24"/>
        </w:rPr>
        <w:t>неорганизованны</w:t>
      </w:r>
      <w:proofErr w:type="spell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. Относительно сформированными, по сравнению с другими, являются навыки самообслуживания, однако практически все дети четвертого года жизни самостоятельно ими не владеют. При этом к пяти годам многие способны ими овладеть. </w:t>
      </w:r>
    </w:p>
    <w:p w:rsidR="002869B8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 xml:space="preserve">Младший дошкольник с проблемами в интеллектуальном развитии не проявляет интерес к игрушкам или на короткое время его привлекает их внешний вид, а не возможность действовать с ними. Для этих детей характерным является многократное, стереотипное повторение одних и тех же действий, обычно не сопровождающееся эмоциональными реакциями. Самостоятельные действия дошкольников с ЗПР с игрушками стереотипны, но преимущественно адекватны, дети с легкой умственной отсталостью действуют с игрушками без учета их функционального назначения. В начале четвертого года жизни у детей начинает появляться интерес к предметам, к игрушкам, что способствует ознакомлению с их свойствами и отношениями. Однако восприятие имеет ряд особенностей, таких как: </w:t>
      </w:r>
      <w:proofErr w:type="spellStart"/>
      <w:r w:rsidRPr="002869B8">
        <w:rPr>
          <w:rFonts w:ascii="Times New Roman" w:hAnsi="Times New Roman" w:cs="Times New Roman"/>
          <w:i/>
          <w:sz w:val="24"/>
          <w:szCs w:val="24"/>
        </w:rPr>
        <w:t>инактивность</w:t>
      </w:r>
      <w:proofErr w:type="spell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, замедленность, фрагментарность, малый объем, низкий уровень избирательности и константности, слабая </w:t>
      </w:r>
      <w:proofErr w:type="spellStart"/>
      <w:r w:rsidRPr="002869B8">
        <w:rPr>
          <w:rFonts w:ascii="Times New Roman" w:hAnsi="Times New Roman" w:cs="Times New Roman"/>
          <w:i/>
          <w:sz w:val="24"/>
          <w:szCs w:val="24"/>
        </w:rPr>
        <w:t>дифференцированность</w:t>
      </w:r>
      <w:proofErr w:type="spellEnd"/>
      <w:r w:rsidRPr="002869B8">
        <w:rPr>
          <w:rFonts w:ascii="Times New Roman" w:hAnsi="Times New Roman" w:cs="Times New Roman"/>
          <w:i/>
          <w:sz w:val="24"/>
          <w:szCs w:val="24"/>
        </w:rPr>
        <w:t xml:space="preserve"> и несамостоятельность. При поступлении в дошкольное отделение дети не знают названия предметов, их функционального назначения, не владеют способами действий с ними и не стремятся к их познанию и использованию. Их действия с предметами длительное время остаются на уровне манипуляций, часто не специфических (постукивание и бросание предметов на пол и т.п.). </w:t>
      </w:r>
    </w:p>
    <w:p w:rsidR="001105D2" w:rsidRPr="002869B8" w:rsidRDefault="002869B8">
      <w:pPr>
        <w:rPr>
          <w:rFonts w:ascii="Times New Roman" w:hAnsi="Times New Roman" w:cs="Times New Roman"/>
          <w:i/>
          <w:sz w:val="24"/>
          <w:szCs w:val="24"/>
        </w:rPr>
      </w:pPr>
      <w:r w:rsidRPr="002869B8">
        <w:rPr>
          <w:rFonts w:ascii="Times New Roman" w:hAnsi="Times New Roman" w:cs="Times New Roman"/>
          <w:i/>
          <w:sz w:val="24"/>
          <w:szCs w:val="24"/>
        </w:rPr>
        <w:t>Раннее органическое поражение центральной нервной системы приводит в большинстве случаев к грубому недоразвитию речи и всех её функций у детей с интеллектуальной недостаточностью. Недоразвитие понимания речи сочетается с недоразвитием самостоятельной речи, которое имеет весьма широкий диапазон: от полного ее отсутствия у детей с умственной отсталостью четвертого-пятого года жизни, до небольших грамматических ошибок в речевых высказываниях, имеющих место у детей с ЗПР. Даже те дети, которые владеют речью, недостаточно активно ею пользуются в процессе деятельности или общения. Выполняя какие-либо действия, контактируя друг с другом, играя, дошкольники, как правило, действуют молча. Они не сопровождают свои действия речью или иногда произносят отдельные слова фиксирующего характера в связи с выполняемыми действиями. Речевая активность детей с ЗПР может быть несколько выше, но, как правило, в тех случаях, когда нет грубого недоразвития речи (дизартрия, алалия).</w:t>
      </w:r>
    </w:p>
    <w:sectPr w:rsidR="001105D2" w:rsidRPr="0028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B8"/>
    <w:rsid w:val="001105D2"/>
    <w:rsid w:val="002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1243</Words>
  <Characters>7089</Characters>
  <Application>Microsoft Office Word</Application>
  <DocSecurity>0</DocSecurity>
  <Lines>59</Lines>
  <Paragraphs>16</Paragraphs>
  <ScaleCrop>false</ScaleCrop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2024-03-27T11:19:00Z</dcterms:created>
  <dcterms:modified xsi:type="dcterms:W3CDTF">2024-03-27T11:25:00Z</dcterms:modified>
</cp:coreProperties>
</file>