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5A" w:rsidRDefault="00A12E5A" w:rsidP="005A6D19">
      <w:pPr>
        <w:spacing w:after="0" w:line="240" w:lineRule="auto"/>
        <w:jc w:val="center"/>
        <w:rPr>
          <w:rFonts w:ascii="Georgia" w:hAnsi="Georgia"/>
          <w:b/>
        </w:rPr>
      </w:pPr>
    </w:p>
    <w:p w:rsidR="00A12E5A" w:rsidRDefault="00A12E5A" w:rsidP="005A6D19">
      <w:pPr>
        <w:spacing w:after="0" w:line="240" w:lineRule="auto"/>
        <w:jc w:val="center"/>
        <w:rPr>
          <w:rFonts w:ascii="Georgia" w:hAnsi="Georgia"/>
          <w:b/>
        </w:rPr>
      </w:pPr>
    </w:p>
    <w:p w:rsidR="005A6D19" w:rsidRPr="007C1FFA" w:rsidRDefault="00376799" w:rsidP="005A6D19">
      <w:pPr>
        <w:spacing w:after="0" w:line="240" w:lineRule="auto"/>
        <w:jc w:val="center"/>
        <w:rPr>
          <w:rFonts w:ascii="Georgia" w:hAnsi="Georgia"/>
          <w:b/>
        </w:rPr>
      </w:pPr>
      <w:r w:rsidRPr="007C1FFA">
        <w:rPr>
          <w:rFonts w:ascii="Georgia" w:hAnsi="Georgia"/>
          <w:b/>
        </w:rPr>
        <w:t xml:space="preserve">Материально-техническое обеспечение </w:t>
      </w:r>
    </w:p>
    <w:p w:rsidR="00376799" w:rsidRPr="007C1FFA" w:rsidRDefault="00376799" w:rsidP="005A6D19">
      <w:pPr>
        <w:spacing w:after="0" w:line="240" w:lineRule="auto"/>
        <w:jc w:val="center"/>
        <w:rPr>
          <w:rFonts w:ascii="Georgia" w:hAnsi="Georgia"/>
          <w:b/>
        </w:rPr>
      </w:pPr>
      <w:r w:rsidRPr="007C1FFA">
        <w:rPr>
          <w:rFonts w:ascii="Georgia" w:hAnsi="Georgia"/>
          <w:b/>
        </w:rPr>
        <w:t>и оснаще</w:t>
      </w:r>
      <w:r w:rsidR="005A6D19" w:rsidRPr="007C1FFA">
        <w:rPr>
          <w:rFonts w:ascii="Georgia" w:hAnsi="Georgia"/>
          <w:b/>
        </w:rPr>
        <w:t>нность образовательной деятельности</w:t>
      </w:r>
    </w:p>
    <w:p w:rsidR="009211F1" w:rsidRDefault="009211F1" w:rsidP="005A6D19">
      <w:pPr>
        <w:spacing w:after="0" w:line="240" w:lineRule="auto"/>
        <w:jc w:val="center"/>
        <w:rPr>
          <w:rFonts w:ascii="Georgia" w:hAnsi="Georgia"/>
          <w:b/>
        </w:rPr>
      </w:pPr>
    </w:p>
    <w:p w:rsidR="00A12E5A" w:rsidRPr="007C1FFA" w:rsidRDefault="00A12E5A" w:rsidP="005A6D19">
      <w:pPr>
        <w:spacing w:after="0" w:line="240" w:lineRule="auto"/>
        <w:jc w:val="center"/>
        <w:rPr>
          <w:rFonts w:ascii="Georgia" w:hAnsi="Georgia"/>
          <w:b/>
        </w:rPr>
      </w:pPr>
    </w:p>
    <w:p w:rsidR="00D04EF8" w:rsidRDefault="00D04EF8" w:rsidP="00D04EF8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</w:t>
      </w:r>
      <w:r w:rsidR="005A6D19" w:rsidRPr="00D04EF8">
        <w:rPr>
          <w:rFonts w:ascii="Georgia" w:hAnsi="Georgia"/>
        </w:rPr>
        <w:t>МБ</w:t>
      </w:r>
      <w:r w:rsidR="00376799" w:rsidRPr="00D04EF8">
        <w:rPr>
          <w:rFonts w:ascii="Georgia" w:hAnsi="Georgia"/>
        </w:rPr>
        <w:t xml:space="preserve">ДОУ </w:t>
      </w:r>
      <w:r w:rsidR="00D13DD0" w:rsidRPr="00D04EF8">
        <w:rPr>
          <w:rFonts w:ascii="Georgia" w:hAnsi="Georgia"/>
        </w:rPr>
        <w:t>ДС № 19 г.</w:t>
      </w:r>
      <w:r w:rsidR="009211F1" w:rsidRPr="00D04EF8">
        <w:rPr>
          <w:rFonts w:ascii="Georgia" w:hAnsi="Georgia"/>
        </w:rPr>
        <w:t xml:space="preserve"> </w:t>
      </w:r>
      <w:r w:rsidR="00D13DD0" w:rsidRPr="00D04EF8">
        <w:rPr>
          <w:rFonts w:ascii="Georgia" w:hAnsi="Georgia"/>
        </w:rPr>
        <w:t>Кузнецка ра</w:t>
      </w:r>
      <w:r w:rsidRPr="00D04EF8">
        <w:rPr>
          <w:rFonts w:ascii="Georgia" w:hAnsi="Georgia"/>
        </w:rPr>
        <w:t xml:space="preserve">змещается в одном корпусе - </w:t>
      </w:r>
      <w:r w:rsidR="00376799" w:rsidRPr="00D04EF8">
        <w:rPr>
          <w:rFonts w:ascii="Georgia" w:hAnsi="Georgia"/>
        </w:rPr>
        <w:t>двухэтажно</w:t>
      </w:r>
      <w:r w:rsidRPr="00D04EF8">
        <w:rPr>
          <w:rFonts w:ascii="Georgia" w:hAnsi="Georgia"/>
        </w:rPr>
        <w:t xml:space="preserve">го типового здания. </w:t>
      </w:r>
      <w:r w:rsidR="00B53C34">
        <w:rPr>
          <w:rFonts w:ascii="Georgia" w:hAnsi="Georgia"/>
        </w:rPr>
        <w:t xml:space="preserve">      </w:t>
      </w:r>
      <w:r w:rsidRPr="00D04EF8">
        <w:rPr>
          <w:rFonts w:ascii="Georgia" w:hAnsi="Georgia"/>
        </w:rPr>
        <w:t xml:space="preserve">Здание имеет центральное отопление, водоснабжение и канализацию. </w:t>
      </w:r>
      <w:r w:rsidR="009211F1" w:rsidRPr="00D04EF8">
        <w:rPr>
          <w:rFonts w:ascii="Georgia" w:hAnsi="Georgia"/>
        </w:rPr>
        <w:t xml:space="preserve"> </w:t>
      </w:r>
      <w:r w:rsidRPr="00D04EF8">
        <w:rPr>
          <w:rFonts w:ascii="Georgia" w:hAnsi="Georgia"/>
        </w:rPr>
        <w:t xml:space="preserve">Четыре групповые комнаты имеют отдельные спальные комнаты. </w:t>
      </w:r>
    </w:p>
    <w:p w:rsidR="00376799" w:rsidRPr="0070475A" w:rsidRDefault="00D04EF8" w:rsidP="005A6D19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</w:t>
      </w:r>
      <w:r w:rsidRPr="00D04EF8">
        <w:rPr>
          <w:rFonts w:ascii="Georgia" w:hAnsi="Georgia"/>
        </w:rPr>
        <w:t>Материально-техн</w:t>
      </w:r>
      <w:r>
        <w:rPr>
          <w:rFonts w:ascii="Georgia" w:hAnsi="Georgia"/>
        </w:rPr>
        <w:t>ические условия пребывания воспитанников</w:t>
      </w:r>
      <w:r w:rsidRPr="00D04EF8">
        <w:rPr>
          <w:rFonts w:ascii="Georgia" w:hAnsi="Georgia"/>
        </w:rPr>
        <w:t xml:space="preserve"> соответствуют санитарно-гигиеническ</w:t>
      </w:r>
      <w:r>
        <w:rPr>
          <w:rFonts w:ascii="Georgia" w:hAnsi="Georgia"/>
        </w:rPr>
        <w:t>и</w:t>
      </w:r>
      <w:r w:rsidR="00B427D3">
        <w:rPr>
          <w:rFonts w:ascii="Georgia" w:hAnsi="Georgia"/>
        </w:rPr>
        <w:t>м нормам, в ДОУ функционирует 24</w:t>
      </w:r>
      <w:r w:rsidRPr="00D04EF8">
        <w:rPr>
          <w:rFonts w:ascii="Georgia" w:hAnsi="Georgia"/>
        </w:rPr>
        <w:t xml:space="preserve"> групп</w:t>
      </w:r>
      <w:r w:rsidR="00B427D3">
        <w:rPr>
          <w:rFonts w:ascii="Georgia" w:hAnsi="Georgia"/>
        </w:rPr>
        <w:t>ы</w:t>
      </w:r>
      <w:r w:rsidRPr="00D04EF8">
        <w:rPr>
          <w:rFonts w:ascii="Georgia" w:hAnsi="Georgia"/>
        </w:rPr>
        <w:t xml:space="preserve">. В учреждении создана материально-техническая база для жизнеобеспечения и развития детей, ведется систематически работа по созданию </w:t>
      </w:r>
      <w:r>
        <w:rPr>
          <w:rFonts w:ascii="Georgia" w:hAnsi="Georgia"/>
        </w:rPr>
        <w:t>развивающей предметно-пространственной</w:t>
      </w:r>
      <w:r w:rsidRPr="00D04EF8">
        <w:rPr>
          <w:rFonts w:ascii="Georgia" w:hAnsi="Georgia"/>
        </w:rPr>
        <w:t xml:space="preserve"> среды.</w:t>
      </w:r>
    </w:p>
    <w:p w:rsidR="00D13DD0" w:rsidRDefault="00D13DD0" w:rsidP="005A6D19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643"/>
        <w:gridCol w:w="1864"/>
        <w:gridCol w:w="5965"/>
        <w:gridCol w:w="1871"/>
      </w:tblGrid>
      <w:tr w:rsidR="007C1FFA" w:rsidRPr="000C4262" w:rsidTr="00B53C34">
        <w:tc>
          <w:tcPr>
            <w:tcW w:w="643" w:type="dxa"/>
          </w:tcPr>
          <w:p w:rsidR="007C1FFA" w:rsidRPr="000C4262" w:rsidRDefault="007C1FFA" w:rsidP="002B1CB6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0C4262">
              <w:rPr>
                <w:rFonts w:ascii="Georgia" w:hAnsi="Georgia"/>
                <w:b/>
                <w:sz w:val="22"/>
                <w:szCs w:val="22"/>
              </w:rPr>
              <w:t>№</w:t>
            </w:r>
          </w:p>
          <w:p w:rsidR="007C1FFA" w:rsidRPr="000C4262" w:rsidRDefault="007C1FFA" w:rsidP="002B1CB6">
            <w:pPr>
              <w:jc w:val="center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0C4262">
              <w:rPr>
                <w:rFonts w:ascii="Georgia" w:hAnsi="Georgia"/>
                <w:b/>
                <w:sz w:val="22"/>
                <w:szCs w:val="22"/>
              </w:rPr>
              <w:t>п</w:t>
            </w:r>
            <w:proofErr w:type="gramEnd"/>
            <w:r w:rsidRPr="000C4262">
              <w:rPr>
                <w:rFonts w:ascii="Georgia" w:hAnsi="Georgia"/>
                <w:b/>
                <w:sz w:val="22"/>
                <w:szCs w:val="22"/>
              </w:rPr>
              <w:t>/п</w:t>
            </w:r>
          </w:p>
        </w:tc>
        <w:tc>
          <w:tcPr>
            <w:tcW w:w="1864" w:type="dxa"/>
          </w:tcPr>
          <w:p w:rsidR="007C1FFA" w:rsidRPr="000C4262" w:rsidRDefault="007C1FFA" w:rsidP="00D13DD0">
            <w:pPr>
              <w:spacing w:line="234" w:lineRule="atLeast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b/>
                <w:bCs/>
                <w:sz w:val="22"/>
                <w:szCs w:val="22"/>
              </w:rPr>
              <w:t>Назначение</w:t>
            </w:r>
          </w:p>
          <w:p w:rsidR="007C1FFA" w:rsidRPr="000C4262" w:rsidRDefault="007C1FFA" w:rsidP="00D13DD0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965" w:type="dxa"/>
          </w:tcPr>
          <w:p w:rsidR="007C1FFA" w:rsidRPr="000C4262" w:rsidRDefault="007C1FFA" w:rsidP="00D13DD0">
            <w:pPr>
              <w:spacing w:line="234" w:lineRule="atLeast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b/>
                <w:bCs/>
                <w:sz w:val="22"/>
                <w:szCs w:val="22"/>
              </w:rPr>
              <w:t>Функциональное</w:t>
            </w:r>
          </w:p>
          <w:p w:rsidR="007C1FFA" w:rsidRPr="000C4262" w:rsidRDefault="007C1FFA" w:rsidP="007C1FFA">
            <w:pPr>
              <w:spacing w:line="234" w:lineRule="atLeast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b/>
                <w:bCs/>
                <w:sz w:val="22"/>
                <w:szCs w:val="22"/>
              </w:rPr>
              <w:t>использование</w:t>
            </w:r>
          </w:p>
        </w:tc>
        <w:tc>
          <w:tcPr>
            <w:tcW w:w="1871" w:type="dxa"/>
          </w:tcPr>
          <w:p w:rsidR="007C1FFA" w:rsidRPr="000C4262" w:rsidRDefault="000349A7" w:rsidP="000349A7">
            <w:pPr>
              <w:spacing w:line="234" w:lineRule="atLeast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b/>
                <w:bCs/>
                <w:sz w:val="22"/>
                <w:szCs w:val="22"/>
              </w:rPr>
              <w:t>П</w:t>
            </w:r>
            <w:r w:rsidR="007C1FFA" w:rsidRPr="000C4262">
              <w:rPr>
                <w:rFonts w:ascii="Georgia" w:hAnsi="Georgia"/>
                <w:b/>
                <w:bCs/>
                <w:sz w:val="22"/>
                <w:szCs w:val="22"/>
              </w:rPr>
              <w:t>лощадь</w:t>
            </w:r>
          </w:p>
        </w:tc>
      </w:tr>
      <w:tr w:rsidR="007C1FFA" w:rsidRPr="000C4262" w:rsidTr="00B53C34">
        <w:tc>
          <w:tcPr>
            <w:tcW w:w="643" w:type="dxa"/>
          </w:tcPr>
          <w:p w:rsidR="007C1FFA" w:rsidRPr="000C4262" w:rsidRDefault="00A12E5A" w:rsidP="00A12E5A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</w:t>
            </w:r>
          </w:p>
        </w:tc>
        <w:tc>
          <w:tcPr>
            <w:tcW w:w="1864" w:type="dxa"/>
          </w:tcPr>
          <w:p w:rsidR="007C1FFA" w:rsidRPr="000C4262" w:rsidRDefault="007C1FFA" w:rsidP="00B53C34">
            <w:pPr>
              <w:spacing w:line="234" w:lineRule="atLeast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>Групповые</w:t>
            </w:r>
          </w:p>
          <w:p w:rsidR="007C1FFA" w:rsidRDefault="00B53C34" w:rsidP="00D13DD0">
            <w:pPr>
              <w:spacing w:line="234" w:lineRule="atLeast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к</w:t>
            </w:r>
            <w:r w:rsidR="007C1FFA" w:rsidRPr="000C4262">
              <w:rPr>
                <w:rFonts w:ascii="Georgia" w:hAnsi="Georgia"/>
                <w:sz w:val="22"/>
                <w:szCs w:val="22"/>
              </w:rPr>
              <w:t>омнаты</w:t>
            </w:r>
          </w:p>
          <w:p w:rsidR="007C1FFA" w:rsidRPr="000C4262" w:rsidRDefault="00B53C34" w:rsidP="00B53C34">
            <w:pPr>
              <w:spacing w:line="234" w:lineRule="atLeast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(игровые)</w:t>
            </w:r>
          </w:p>
        </w:tc>
        <w:tc>
          <w:tcPr>
            <w:tcW w:w="5965" w:type="dxa"/>
          </w:tcPr>
          <w:p w:rsidR="007C1FFA" w:rsidRDefault="007C1FFA" w:rsidP="00D13DD0">
            <w:pPr>
              <w:spacing w:line="234" w:lineRule="atLeast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>Проведение ООД, самостоятельной игровой дея</w:t>
            </w:r>
            <w:r w:rsidRPr="000C4262">
              <w:rPr>
                <w:rFonts w:ascii="Georgia" w:hAnsi="Georgia"/>
                <w:sz w:val="22"/>
                <w:szCs w:val="22"/>
              </w:rPr>
              <w:softHyphen/>
              <w:t>тельности детей, режимных моментов, групповых родительских собраний, консультаций, бесед с родителями, дней открытых дверей</w:t>
            </w:r>
          </w:p>
          <w:p w:rsidR="00A12E5A" w:rsidRPr="000C4262" w:rsidRDefault="00A12E5A" w:rsidP="00D13DD0">
            <w:pPr>
              <w:spacing w:line="234" w:lineRule="atLeast"/>
              <w:textAlignment w:val="baseline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71" w:type="dxa"/>
          </w:tcPr>
          <w:p w:rsidR="007C1FFA" w:rsidRPr="000C4262" w:rsidRDefault="00B427D3" w:rsidP="00121B59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1288,4</w:t>
            </w:r>
          </w:p>
        </w:tc>
      </w:tr>
      <w:tr w:rsidR="007C1FFA" w:rsidRPr="000C4262" w:rsidTr="00B53C34">
        <w:tc>
          <w:tcPr>
            <w:tcW w:w="643" w:type="dxa"/>
          </w:tcPr>
          <w:p w:rsidR="007C1FFA" w:rsidRPr="000C4262" w:rsidRDefault="00A12E5A" w:rsidP="00A12E5A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</w:t>
            </w:r>
          </w:p>
        </w:tc>
        <w:tc>
          <w:tcPr>
            <w:tcW w:w="1864" w:type="dxa"/>
          </w:tcPr>
          <w:p w:rsidR="007C1FFA" w:rsidRPr="000C4262" w:rsidRDefault="007C1FFA" w:rsidP="002B1CB6">
            <w:pPr>
              <w:spacing w:line="234" w:lineRule="atLeast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>Музыкальный</w:t>
            </w:r>
          </w:p>
          <w:p w:rsidR="007C1FFA" w:rsidRPr="000C4262" w:rsidRDefault="007C1FFA" w:rsidP="002B1CB6">
            <w:pPr>
              <w:spacing w:line="234" w:lineRule="atLeast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>зал</w:t>
            </w:r>
          </w:p>
          <w:p w:rsidR="007C1FFA" w:rsidRPr="000C4262" w:rsidRDefault="007C1FFA" w:rsidP="002B1CB6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965" w:type="dxa"/>
          </w:tcPr>
          <w:p w:rsidR="007C1FFA" w:rsidRDefault="007C1FFA" w:rsidP="002B1CB6">
            <w:pPr>
              <w:spacing w:line="234" w:lineRule="atLeast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>Проведение утренней гимнастики, музыкальных заня</w:t>
            </w:r>
            <w:r w:rsidRPr="000C4262">
              <w:rPr>
                <w:rFonts w:ascii="Georgia" w:hAnsi="Georgia"/>
                <w:sz w:val="22"/>
                <w:szCs w:val="22"/>
              </w:rPr>
              <w:softHyphen/>
              <w:t>тий, праздников,   кружковой работы, индивидуальной работы с детьми, родительских собраний</w:t>
            </w:r>
          </w:p>
          <w:p w:rsidR="00A12E5A" w:rsidRPr="000C4262" w:rsidRDefault="00A12E5A" w:rsidP="002B1CB6">
            <w:pPr>
              <w:spacing w:line="234" w:lineRule="atLeast"/>
              <w:textAlignment w:val="baseline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71" w:type="dxa"/>
          </w:tcPr>
          <w:p w:rsidR="007C1FFA" w:rsidRPr="000C4262" w:rsidRDefault="00B427D3" w:rsidP="00121B59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168,6</w:t>
            </w:r>
          </w:p>
        </w:tc>
      </w:tr>
      <w:tr w:rsidR="007C1FFA" w:rsidRPr="000C4262" w:rsidTr="00B53C34">
        <w:tc>
          <w:tcPr>
            <w:tcW w:w="643" w:type="dxa"/>
          </w:tcPr>
          <w:p w:rsidR="007C1FFA" w:rsidRPr="000C4262" w:rsidRDefault="00A12E5A" w:rsidP="00A12E5A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</w:t>
            </w:r>
          </w:p>
        </w:tc>
        <w:tc>
          <w:tcPr>
            <w:tcW w:w="1864" w:type="dxa"/>
          </w:tcPr>
          <w:p w:rsidR="007C1FFA" w:rsidRPr="000C4262" w:rsidRDefault="007C1FFA" w:rsidP="002B1CB6">
            <w:pPr>
              <w:spacing w:line="234" w:lineRule="atLeast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>Физкультурный</w:t>
            </w:r>
          </w:p>
          <w:p w:rsidR="007C1FFA" w:rsidRPr="000C4262" w:rsidRDefault="007C1FFA" w:rsidP="002B1CB6">
            <w:pPr>
              <w:spacing w:line="234" w:lineRule="atLeast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>зал</w:t>
            </w:r>
          </w:p>
          <w:p w:rsidR="007C1FFA" w:rsidRPr="000C4262" w:rsidRDefault="007C1FFA" w:rsidP="005A6D19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965" w:type="dxa"/>
          </w:tcPr>
          <w:p w:rsidR="007C1FFA" w:rsidRDefault="007C1FFA" w:rsidP="002B1CB6">
            <w:pPr>
              <w:spacing w:line="234" w:lineRule="atLeast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>Проведение утренней гимнастики, физкультурных за</w:t>
            </w:r>
            <w:r w:rsidRPr="000C4262">
              <w:rPr>
                <w:rFonts w:ascii="Georgia" w:hAnsi="Georgia"/>
                <w:sz w:val="22"/>
                <w:szCs w:val="22"/>
              </w:rPr>
              <w:softHyphen/>
              <w:t>нятий, физкультурных досугов, развлечений, кружко</w:t>
            </w:r>
            <w:r w:rsidRPr="000C4262">
              <w:rPr>
                <w:rFonts w:ascii="Georgia" w:hAnsi="Georgia"/>
                <w:sz w:val="22"/>
                <w:szCs w:val="22"/>
              </w:rPr>
              <w:softHyphen/>
              <w:t>вой работы, индивидуальной работы с д</w:t>
            </w:r>
            <w:r w:rsidR="00B53C34">
              <w:rPr>
                <w:rFonts w:ascii="Georgia" w:hAnsi="Georgia"/>
                <w:sz w:val="22"/>
                <w:szCs w:val="22"/>
              </w:rPr>
              <w:t>етьми по фи</w:t>
            </w:r>
            <w:r w:rsidR="00B53C34">
              <w:rPr>
                <w:rFonts w:ascii="Georgia" w:hAnsi="Georgia"/>
                <w:sz w:val="22"/>
                <w:szCs w:val="22"/>
              </w:rPr>
              <w:softHyphen/>
              <w:t>зическому развитию</w:t>
            </w:r>
            <w:r w:rsidRPr="000C4262">
              <w:rPr>
                <w:rFonts w:ascii="Georgia" w:hAnsi="Georgia"/>
                <w:sz w:val="22"/>
                <w:szCs w:val="22"/>
              </w:rPr>
              <w:t>, подвижных игр </w:t>
            </w:r>
          </w:p>
          <w:p w:rsidR="00A12E5A" w:rsidRPr="000C4262" w:rsidRDefault="00A12E5A" w:rsidP="002B1CB6">
            <w:pPr>
              <w:spacing w:line="234" w:lineRule="atLeast"/>
              <w:textAlignment w:val="baseline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71" w:type="dxa"/>
          </w:tcPr>
          <w:p w:rsidR="007C1FFA" w:rsidRPr="000C4262" w:rsidRDefault="00121B59" w:rsidP="00121B5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>31,82</w:t>
            </w:r>
          </w:p>
        </w:tc>
      </w:tr>
      <w:tr w:rsidR="007C1FFA" w:rsidRPr="000C4262" w:rsidTr="00B53C34">
        <w:tc>
          <w:tcPr>
            <w:tcW w:w="643" w:type="dxa"/>
          </w:tcPr>
          <w:p w:rsidR="007C1FFA" w:rsidRPr="000C4262" w:rsidRDefault="00A12E5A" w:rsidP="00A12E5A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</w:t>
            </w:r>
          </w:p>
        </w:tc>
        <w:tc>
          <w:tcPr>
            <w:tcW w:w="1864" w:type="dxa"/>
          </w:tcPr>
          <w:p w:rsidR="007C1FFA" w:rsidRPr="000C4262" w:rsidRDefault="007C1FFA" w:rsidP="002B1CB6">
            <w:pPr>
              <w:spacing w:line="234" w:lineRule="atLeast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>Спортивная площадка</w:t>
            </w:r>
          </w:p>
          <w:p w:rsidR="007C1FFA" w:rsidRPr="000C4262" w:rsidRDefault="007C1FFA" w:rsidP="002B1CB6">
            <w:pPr>
              <w:spacing w:line="234" w:lineRule="atLeast"/>
              <w:textAlignment w:val="baseline"/>
              <w:rPr>
                <w:rFonts w:ascii="Georgia" w:hAnsi="Georgia"/>
                <w:sz w:val="22"/>
                <w:szCs w:val="22"/>
              </w:rPr>
            </w:pPr>
          </w:p>
          <w:p w:rsidR="007C1FFA" w:rsidRPr="000C4262" w:rsidRDefault="007C1FFA" w:rsidP="002B1CB6">
            <w:pPr>
              <w:spacing w:line="234" w:lineRule="atLeast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965" w:type="dxa"/>
          </w:tcPr>
          <w:p w:rsidR="007C1FFA" w:rsidRDefault="007C1FFA" w:rsidP="002B1CB6">
            <w:pPr>
              <w:spacing w:line="234" w:lineRule="atLeast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 xml:space="preserve">Проведение утренней гимнастики, физкультурных занятий на воздухе, праздников, индивидуальной работы с </w:t>
            </w:r>
            <w:r w:rsidR="00B53C34">
              <w:rPr>
                <w:rFonts w:ascii="Georgia" w:hAnsi="Georgia"/>
                <w:sz w:val="22"/>
                <w:szCs w:val="22"/>
              </w:rPr>
              <w:t>детьми по физическому развитию</w:t>
            </w:r>
            <w:r w:rsidRPr="000C4262">
              <w:rPr>
                <w:rFonts w:ascii="Georgia" w:hAnsi="Georgia"/>
                <w:sz w:val="22"/>
                <w:szCs w:val="22"/>
              </w:rPr>
              <w:t>, проведение подвижных и спортивных игр, соревнований, обучение ходьбе на лыжах</w:t>
            </w:r>
          </w:p>
          <w:p w:rsidR="00A12E5A" w:rsidRPr="000C4262" w:rsidRDefault="00A12E5A" w:rsidP="002B1CB6">
            <w:pPr>
              <w:spacing w:line="234" w:lineRule="atLeast"/>
              <w:textAlignment w:val="baseline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71" w:type="dxa"/>
          </w:tcPr>
          <w:p w:rsidR="007C1FFA" w:rsidRPr="000C4262" w:rsidRDefault="000C4262" w:rsidP="000C4262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>300,0</w:t>
            </w:r>
          </w:p>
        </w:tc>
      </w:tr>
      <w:tr w:rsidR="007C1FFA" w:rsidRPr="000C4262" w:rsidTr="00B53C34">
        <w:tc>
          <w:tcPr>
            <w:tcW w:w="643" w:type="dxa"/>
          </w:tcPr>
          <w:p w:rsidR="007C1FFA" w:rsidRPr="000C4262" w:rsidRDefault="00A12E5A" w:rsidP="00A12E5A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</w:t>
            </w:r>
          </w:p>
        </w:tc>
        <w:tc>
          <w:tcPr>
            <w:tcW w:w="1864" w:type="dxa"/>
          </w:tcPr>
          <w:p w:rsidR="007C1FFA" w:rsidRPr="000C4262" w:rsidRDefault="007C1FFA" w:rsidP="002B1CB6">
            <w:pPr>
              <w:spacing w:line="234" w:lineRule="atLeast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>Прогулочные площадки</w:t>
            </w:r>
          </w:p>
        </w:tc>
        <w:tc>
          <w:tcPr>
            <w:tcW w:w="5965" w:type="dxa"/>
          </w:tcPr>
          <w:p w:rsidR="007C1FFA" w:rsidRDefault="00D04EF8" w:rsidP="00D04EF8">
            <w:pPr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>Проведение прогулки - укрепление здоровья, профилактика утомления, физическое и умственное развитие детей, восстановление сниженных в процессе деятельности функциональных ресурсов организма</w:t>
            </w:r>
          </w:p>
          <w:p w:rsidR="00A12E5A" w:rsidRPr="000C4262" w:rsidRDefault="00A12E5A" w:rsidP="00D04EF8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71" w:type="dxa"/>
          </w:tcPr>
          <w:p w:rsidR="007C1FFA" w:rsidRPr="000C4262" w:rsidRDefault="00B427D3" w:rsidP="00732763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</w:t>
            </w:r>
            <w:r w:rsidR="00732763">
              <w:rPr>
                <w:rFonts w:ascii="Georgia" w:hAnsi="Georgia"/>
                <w:sz w:val="22"/>
                <w:szCs w:val="22"/>
              </w:rPr>
              <w:t>281,0</w:t>
            </w:r>
          </w:p>
        </w:tc>
      </w:tr>
      <w:tr w:rsidR="007C1FFA" w:rsidRPr="000C4262" w:rsidTr="00B53C34">
        <w:tc>
          <w:tcPr>
            <w:tcW w:w="643" w:type="dxa"/>
          </w:tcPr>
          <w:p w:rsidR="007C1FFA" w:rsidRPr="000C4262" w:rsidRDefault="00A12E5A" w:rsidP="00A12E5A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6</w:t>
            </w:r>
          </w:p>
        </w:tc>
        <w:tc>
          <w:tcPr>
            <w:tcW w:w="1864" w:type="dxa"/>
          </w:tcPr>
          <w:p w:rsidR="007C1FFA" w:rsidRPr="000C4262" w:rsidRDefault="007C1FFA" w:rsidP="002B1CB6">
            <w:pPr>
              <w:spacing w:line="234" w:lineRule="atLeast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>Кабинет учителя-логопеда</w:t>
            </w:r>
          </w:p>
        </w:tc>
        <w:tc>
          <w:tcPr>
            <w:tcW w:w="5965" w:type="dxa"/>
          </w:tcPr>
          <w:p w:rsidR="007C1FFA" w:rsidRPr="000C4262" w:rsidRDefault="007C1FFA" w:rsidP="002B1CB6">
            <w:pPr>
              <w:spacing w:line="234" w:lineRule="atLeast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>Диагностическая и коррекционная  работа с детьми</w:t>
            </w:r>
          </w:p>
          <w:p w:rsidR="007C1FFA" w:rsidRPr="000C4262" w:rsidRDefault="007C1FFA" w:rsidP="005A6D19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71" w:type="dxa"/>
          </w:tcPr>
          <w:p w:rsidR="007C1FFA" w:rsidRPr="000C4262" w:rsidRDefault="00B427D3" w:rsidP="00121B59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51,66</w:t>
            </w:r>
          </w:p>
        </w:tc>
      </w:tr>
      <w:tr w:rsidR="007C1FFA" w:rsidRPr="000C4262" w:rsidTr="00B53C34">
        <w:tc>
          <w:tcPr>
            <w:tcW w:w="643" w:type="dxa"/>
          </w:tcPr>
          <w:p w:rsidR="007C1FFA" w:rsidRPr="000C4262" w:rsidRDefault="00A12E5A" w:rsidP="00A12E5A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7</w:t>
            </w:r>
          </w:p>
        </w:tc>
        <w:tc>
          <w:tcPr>
            <w:tcW w:w="1864" w:type="dxa"/>
          </w:tcPr>
          <w:p w:rsidR="007C1FFA" w:rsidRPr="000C4262" w:rsidRDefault="007C1FFA" w:rsidP="00B53C34">
            <w:pPr>
              <w:spacing w:line="234" w:lineRule="atLeast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>Кабинет педагога-психолога</w:t>
            </w:r>
          </w:p>
        </w:tc>
        <w:tc>
          <w:tcPr>
            <w:tcW w:w="5965" w:type="dxa"/>
          </w:tcPr>
          <w:p w:rsidR="007C1FFA" w:rsidRPr="000C4262" w:rsidRDefault="00B53C34" w:rsidP="00B53C34">
            <w:pPr>
              <w:spacing w:line="234" w:lineRule="atLeast"/>
              <w:ind w:right="34"/>
              <w:textAlignment w:val="baseline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Консультирование, диагностическая и </w:t>
            </w:r>
            <w:r w:rsidR="007C1FFA" w:rsidRPr="000C4262">
              <w:rPr>
                <w:rFonts w:ascii="Georgia" w:hAnsi="Georgia"/>
                <w:sz w:val="22"/>
                <w:szCs w:val="22"/>
              </w:rPr>
              <w:t>коррекционная работа с детьми.</w:t>
            </w:r>
          </w:p>
          <w:p w:rsidR="007C1FFA" w:rsidRDefault="007C1FFA" w:rsidP="002B1CB6">
            <w:pPr>
              <w:spacing w:line="234" w:lineRule="atLeast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>Работа с родителя</w:t>
            </w:r>
            <w:r w:rsidRPr="000C4262">
              <w:rPr>
                <w:rFonts w:ascii="Georgia" w:hAnsi="Georgia"/>
                <w:sz w:val="22"/>
                <w:szCs w:val="22"/>
              </w:rPr>
              <w:softHyphen/>
              <w:t>ми</w:t>
            </w:r>
          </w:p>
          <w:p w:rsidR="00A12E5A" w:rsidRPr="000C4262" w:rsidRDefault="00A12E5A" w:rsidP="002B1CB6">
            <w:pPr>
              <w:spacing w:line="234" w:lineRule="atLeast"/>
              <w:textAlignment w:val="baseline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71" w:type="dxa"/>
          </w:tcPr>
          <w:p w:rsidR="007C1FFA" w:rsidRPr="000C4262" w:rsidRDefault="00B427D3" w:rsidP="00121B59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</w:t>
            </w:r>
            <w:r w:rsidR="00121B59" w:rsidRPr="000C4262">
              <w:rPr>
                <w:rFonts w:ascii="Georgia" w:hAnsi="Georgia"/>
                <w:sz w:val="22"/>
                <w:szCs w:val="22"/>
              </w:rPr>
              <w:t>7,5</w:t>
            </w:r>
          </w:p>
        </w:tc>
      </w:tr>
      <w:tr w:rsidR="007C1FFA" w:rsidRPr="000C4262" w:rsidTr="00B53C34">
        <w:tc>
          <w:tcPr>
            <w:tcW w:w="643" w:type="dxa"/>
          </w:tcPr>
          <w:p w:rsidR="007C1FFA" w:rsidRPr="000C4262" w:rsidRDefault="00A12E5A" w:rsidP="00A12E5A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8</w:t>
            </w:r>
          </w:p>
        </w:tc>
        <w:tc>
          <w:tcPr>
            <w:tcW w:w="1864" w:type="dxa"/>
          </w:tcPr>
          <w:p w:rsidR="007C1FFA" w:rsidRPr="000C4262" w:rsidRDefault="007C1FFA" w:rsidP="002B1CB6">
            <w:pPr>
              <w:spacing w:line="234" w:lineRule="atLeast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>Огороды, цветники</w:t>
            </w:r>
          </w:p>
          <w:p w:rsidR="007C1FFA" w:rsidRPr="000C4262" w:rsidRDefault="007C1FFA" w:rsidP="005A6D19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965" w:type="dxa"/>
          </w:tcPr>
          <w:p w:rsidR="007C1FFA" w:rsidRDefault="007C1FFA" w:rsidP="002B1CB6">
            <w:pPr>
              <w:spacing w:line="234" w:lineRule="atLeast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>Организация трудовой деятельности и наблюдений при выращивании овощей, опытническая и исследовательская деятельность в природе</w:t>
            </w:r>
          </w:p>
          <w:p w:rsidR="00A12E5A" w:rsidRPr="000C4262" w:rsidRDefault="00A12E5A" w:rsidP="002B1CB6">
            <w:pPr>
              <w:spacing w:line="234" w:lineRule="atLeast"/>
              <w:textAlignment w:val="baseline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71" w:type="dxa"/>
          </w:tcPr>
          <w:p w:rsidR="007C1FFA" w:rsidRPr="000C4262" w:rsidRDefault="00B427D3" w:rsidP="000C4262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1200</w:t>
            </w:r>
            <w:r w:rsidR="000C4262">
              <w:rPr>
                <w:rFonts w:ascii="Georgia" w:hAnsi="Georgia"/>
                <w:sz w:val="22"/>
                <w:szCs w:val="22"/>
              </w:rPr>
              <w:t>,0</w:t>
            </w:r>
          </w:p>
        </w:tc>
      </w:tr>
      <w:tr w:rsidR="007C1FFA" w:rsidRPr="000C4262" w:rsidTr="00B53C34">
        <w:tc>
          <w:tcPr>
            <w:tcW w:w="643" w:type="dxa"/>
          </w:tcPr>
          <w:p w:rsidR="007C1FFA" w:rsidRPr="000C4262" w:rsidRDefault="00A12E5A" w:rsidP="00A12E5A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9</w:t>
            </w:r>
          </w:p>
        </w:tc>
        <w:tc>
          <w:tcPr>
            <w:tcW w:w="1864" w:type="dxa"/>
          </w:tcPr>
          <w:p w:rsidR="007C1FFA" w:rsidRPr="000C4262" w:rsidRDefault="007C1FFA" w:rsidP="002B1CB6">
            <w:pPr>
              <w:spacing w:line="234" w:lineRule="atLeast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>Методический кабинет</w:t>
            </w:r>
          </w:p>
          <w:p w:rsidR="007C1FFA" w:rsidRPr="000C4262" w:rsidRDefault="007C1FFA" w:rsidP="005A6D19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965" w:type="dxa"/>
          </w:tcPr>
          <w:p w:rsidR="007C1FFA" w:rsidRDefault="007C1FFA" w:rsidP="002B1CB6">
            <w:pPr>
              <w:spacing w:line="234" w:lineRule="atLeast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>Проведение методической работы с педагогами и спе</w:t>
            </w:r>
            <w:r w:rsidRPr="000C4262">
              <w:rPr>
                <w:rFonts w:ascii="Georgia" w:hAnsi="Georgia"/>
                <w:sz w:val="22"/>
                <w:szCs w:val="22"/>
              </w:rPr>
              <w:softHyphen/>
              <w:t>циалистами, педагогических советов, знакомство с но</w:t>
            </w:r>
            <w:r w:rsidRPr="000C4262">
              <w:rPr>
                <w:rFonts w:ascii="Georgia" w:hAnsi="Georgia"/>
                <w:sz w:val="22"/>
                <w:szCs w:val="22"/>
              </w:rPr>
              <w:softHyphen/>
              <w:t>винками методическо</w:t>
            </w:r>
            <w:r w:rsidR="00B53C34">
              <w:rPr>
                <w:rFonts w:ascii="Georgia" w:hAnsi="Georgia"/>
                <w:sz w:val="22"/>
                <w:szCs w:val="22"/>
              </w:rPr>
              <w:t>й литературы, оснащение образовательной</w:t>
            </w:r>
            <w:r w:rsidRPr="000C4262">
              <w:rPr>
                <w:rFonts w:ascii="Georgia" w:hAnsi="Georgia"/>
                <w:sz w:val="22"/>
                <w:szCs w:val="22"/>
              </w:rPr>
              <w:t xml:space="preserve"> </w:t>
            </w:r>
            <w:r w:rsidR="00A12E5A">
              <w:rPr>
                <w:rFonts w:ascii="Georgia" w:hAnsi="Georgia"/>
                <w:sz w:val="22"/>
                <w:szCs w:val="22"/>
              </w:rPr>
              <w:t xml:space="preserve">деятельности </w:t>
            </w:r>
            <w:r w:rsidRPr="000C4262">
              <w:rPr>
                <w:rFonts w:ascii="Georgia" w:hAnsi="Georgia"/>
                <w:sz w:val="22"/>
                <w:szCs w:val="22"/>
              </w:rPr>
              <w:t>демонстрацион</w:t>
            </w:r>
            <w:r w:rsidRPr="000C4262">
              <w:rPr>
                <w:rFonts w:ascii="Georgia" w:hAnsi="Georgia"/>
                <w:sz w:val="22"/>
                <w:szCs w:val="22"/>
              </w:rPr>
              <w:softHyphen/>
              <w:t>ным, раздаточным материалом, техническими средст</w:t>
            </w:r>
            <w:r w:rsidRPr="000C4262">
              <w:rPr>
                <w:rFonts w:ascii="Georgia" w:hAnsi="Georgia"/>
                <w:sz w:val="22"/>
                <w:szCs w:val="22"/>
              </w:rPr>
              <w:softHyphen/>
              <w:t>вами обучения, консультационный пункт для родите</w:t>
            </w:r>
            <w:r w:rsidRPr="000C4262">
              <w:rPr>
                <w:rFonts w:ascii="Georgia" w:hAnsi="Georgia"/>
                <w:sz w:val="22"/>
                <w:szCs w:val="22"/>
              </w:rPr>
              <w:softHyphen/>
              <w:t>лей</w:t>
            </w:r>
          </w:p>
          <w:p w:rsidR="00A12E5A" w:rsidRPr="000C4262" w:rsidRDefault="00A12E5A" w:rsidP="002B1CB6">
            <w:pPr>
              <w:spacing w:line="234" w:lineRule="atLeast"/>
              <w:textAlignment w:val="baseline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71" w:type="dxa"/>
          </w:tcPr>
          <w:p w:rsidR="007C1FFA" w:rsidRPr="000C4262" w:rsidRDefault="00B427D3" w:rsidP="00121B59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18,5</w:t>
            </w:r>
          </w:p>
        </w:tc>
      </w:tr>
    </w:tbl>
    <w:p w:rsidR="00121B59" w:rsidRPr="000C4262" w:rsidRDefault="00121B59" w:rsidP="009211F1">
      <w:pPr>
        <w:spacing w:after="0" w:line="240" w:lineRule="auto"/>
        <w:jc w:val="center"/>
        <w:rPr>
          <w:rFonts w:ascii="Georgia" w:hAnsi="Georgia"/>
          <w:b/>
        </w:rPr>
      </w:pPr>
    </w:p>
    <w:p w:rsidR="009211F1" w:rsidRPr="000C4262" w:rsidRDefault="009211F1" w:rsidP="009211F1">
      <w:pPr>
        <w:spacing w:after="0" w:line="240" w:lineRule="auto"/>
        <w:jc w:val="center"/>
        <w:rPr>
          <w:rFonts w:ascii="Georgia" w:hAnsi="Georgia"/>
          <w:b/>
        </w:rPr>
      </w:pPr>
      <w:r w:rsidRPr="000C4262">
        <w:rPr>
          <w:rFonts w:ascii="Georgia" w:hAnsi="Georgia"/>
          <w:b/>
        </w:rPr>
        <w:lastRenderedPageBreak/>
        <w:t xml:space="preserve">Информация </w:t>
      </w:r>
    </w:p>
    <w:p w:rsidR="009211F1" w:rsidRPr="000C4262" w:rsidRDefault="009211F1" w:rsidP="009211F1">
      <w:pPr>
        <w:spacing w:after="0" w:line="240" w:lineRule="auto"/>
        <w:jc w:val="center"/>
        <w:rPr>
          <w:rFonts w:ascii="Georgia" w:hAnsi="Georgia"/>
          <w:b/>
        </w:rPr>
      </w:pPr>
      <w:r w:rsidRPr="000C4262">
        <w:rPr>
          <w:rFonts w:ascii="Georgia" w:hAnsi="Georgia"/>
          <w:b/>
        </w:rPr>
        <w:t>об электронных образовательных ресурсах</w:t>
      </w:r>
    </w:p>
    <w:p w:rsidR="009211F1" w:rsidRPr="000C4262" w:rsidRDefault="009211F1" w:rsidP="009211F1">
      <w:pPr>
        <w:spacing w:after="0" w:line="240" w:lineRule="auto"/>
        <w:jc w:val="center"/>
        <w:rPr>
          <w:rFonts w:ascii="Georgia" w:hAnsi="Georgia"/>
          <w:b/>
        </w:rPr>
      </w:pPr>
    </w:p>
    <w:tbl>
      <w:tblPr>
        <w:tblStyle w:val="a7"/>
        <w:tblW w:w="10173" w:type="dxa"/>
        <w:tblLook w:val="01E0" w:firstRow="1" w:lastRow="1" w:firstColumn="1" w:lastColumn="1" w:noHBand="0" w:noVBand="0"/>
      </w:tblPr>
      <w:tblGrid>
        <w:gridCol w:w="2300"/>
        <w:gridCol w:w="7873"/>
      </w:tblGrid>
      <w:tr w:rsidR="009211F1" w:rsidRPr="000C4262" w:rsidTr="009211F1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F1" w:rsidRPr="000C4262" w:rsidRDefault="009211F1" w:rsidP="009211F1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0C4262">
              <w:rPr>
                <w:rFonts w:ascii="Georgia" w:hAnsi="Georgia"/>
                <w:b/>
                <w:sz w:val="22"/>
                <w:szCs w:val="22"/>
              </w:rPr>
              <w:t>Назначение</w:t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F1" w:rsidRPr="000C4262" w:rsidRDefault="009211F1" w:rsidP="009211F1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0C4262">
              <w:rPr>
                <w:rFonts w:ascii="Georgia" w:hAnsi="Georgia"/>
                <w:b/>
                <w:sz w:val="22"/>
                <w:szCs w:val="22"/>
              </w:rPr>
              <w:t xml:space="preserve">Перечень </w:t>
            </w:r>
          </w:p>
        </w:tc>
      </w:tr>
      <w:tr w:rsidR="009211F1" w:rsidRPr="000C4262" w:rsidTr="009211F1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F1" w:rsidRPr="000C4262" w:rsidRDefault="009211F1" w:rsidP="00317FC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 xml:space="preserve">Обеспечение </w:t>
            </w:r>
            <w:proofErr w:type="gramStart"/>
            <w:r w:rsidRPr="000C4262">
              <w:rPr>
                <w:rFonts w:ascii="Georgia" w:hAnsi="Georgia"/>
                <w:sz w:val="22"/>
                <w:szCs w:val="22"/>
              </w:rPr>
              <w:t>обучающихся</w:t>
            </w:r>
            <w:proofErr w:type="gramEnd"/>
            <w:r w:rsidRPr="000C4262">
              <w:rPr>
                <w:rFonts w:ascii="Georgia" w:hAnsi="Georgia"/>
                <w:sz w:val="22"/>
                <w:szCs w:val="22"/>
              </w:rPr>
              <w:t xml:space="preserve"> доступом к электронным образовательным ресурсам</w:t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F1" w:rsidRDefault="00B427D3" w:rsidP="009211F1">
            <w:pPr>
              <w:numPr>
                <w:ilvl w:val="0"/>
                <w:numId w:val="5"/>
              </w:numPr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Компьютер – 5</w:t>
            </w:r>
            <w:r w:rsidR="009211F1" w:rsidRPr="000C4262">
              <w:rPr>
                <w:rFonts w:ascii="Georgia" w:hAnsi="Georgia"/>
                <w:sz w:val="22"/>
                <w:szCs w:val="22"/>
              </w:rPr>
              <w:t xml:space="preserve"> штуки (из них 3 подключены к сети интернет) </w:t>
            </w:r>
          </w:p>
          <w:p w:rsidR="00B427D3" w:rsidRPr="000C4262" w:rsidRDefault="00B427D3" w:rsidP="009211F1">
            <w:pPr>
              <w:numPr>
                <w:ilvl w:val="0"/>
                <w:numId w:val="5"/>
              </w:numPr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Ноутбук – 5 штук</w:t>
            </w:r>
          </w:p>
          <w:p w:rsidR="009211F1" w:rsidRPr="000C4262" w:rsidRDefault="009211F1" w:rsidP="00317FC9">
            <w:pPr>
              <w:numPr>
                <w:ilvl w:val="0"/>
                <w:numId w:val="5"/>
              </w:numPr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 xml:space="preserve">В образовательной деятельности используются: </w:t>
            </w:r>
          </w:p>
          <w:p w:rsidR="009211F1" w:rsidRPr="000C4262" w:rsidRDefault="009211F1" w:rsidP="00317FC9">
            <w:pPr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 xml:space="preserve">              - Мультимедийная установка  (проектор, экран)</w:t>
            </w:r>
            <w:r w:rsidR="000C4262">
              <w:rPr>
                <w:rFonts w:ascii="Georgia" w:hAnsi="Georgia"/>
                <w:sz w:val="22"/>
                <w:szCs w:val="22"/>
              </w:rPr>
              <w:t xml:space="preserve"> – 2 шт.</w:t>
            </w:r>
            <w:r w:rsidRPr="000C4262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:rsidR="009211F1" w:rsidRPr="000C4262" w:rsidRDefault="009211F1" w:rsidP="00317FC9">
            <w:pPr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 xml:space="preserve">              - </w:t>
            </w:r>
            <w:r w:rsidRPr="000C4262">
              <w:rPr>
                <w:rFonts w:ascii="Georgia" w:hAnsi="Georgia"/>
                <w:sz w:val="22"/>
                <w:szCs w:val="22"/>
                <w:lang w:val="en-US"/>
              </w:rPr>
              <w:t>DVD</w:t>
            </w:r>
          </w:p>
          <w:p w:rsidR="009211F1" w:rsidRPr="000C4262" w:rsidRDefault="00A12E5A" w:rsidP="00317FC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- Магнитофон в каждой группе</w:t>
            </w:r>
            <w:r w:rsidR="009211F1" w:rsidRPr="000C4262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:rsidR="009211F1" w:rsidRPr="00A12E5A" w:rsidRDefault="009211F1" w:rsidP="00317FC9">
            <w:pPr>
              <w:rPr>
                <w:rFonts w:ascii="Georgia" w:hAnsi="Georgia"/>
                <w:sz w:val="22"/>
                <w:szCs w:val="22"/>
              </w:rPr>
            </w:pPr>
            <w:r w:rsidRPr="000C4262">
              <w:rPr>
                <w:rFonts w:ascii="Georgia" w:hAnsi="Georgia"/>
                <w:sz w:val="22"/>
                <w:szCs w:val="22"/>
              </w:rPr>
              <w:t xml:space="preserve">        </w:t>
            </w:r>
          </w:p>
        </w:tc>
      </w:tr>
    </w:tbl>
    <w:p w:rsidR="009211F1" w:rsidRPr="000C4262" w:rsidRDefault="009211F1" w:rsidP="005A6D19">
      <w:pPr>
        <w:spacing w:after="0" w:line="240" w:lineRule="auto"/>
        <w:jc w:val="both"/>
        <w:rPr>
          <w:rFonts w:ascii="Georgia" w:hAnsi="Georgia"/>
        </w:rPr>
      </w:pPr>
    </w:p>
    <w:p w:rsidR="007C1FFA" w:rsidRPr="000C4262" w:rsidRDefault="007C1FFA" w:rsidP="007C1FFA">
      <w:pPr>
        <w:shd w:val="clear" w:color="auto" w:fill="FFFFFF"/>
        <w:spacing w:after="0" w:line="240" w:lineRule="auto"/>
        <w:ind w:right="480"/>
        <w:jc w:val="center"/>
        <w:rPr>
          <w:rFonts w:ascii="Georgia" w:hAnsi="Georgia"/>
          <w:b/>
          <w:spacing w:val="-2"/>
        </w:rPr>
      </w:pPr>
      <w:r w:rsidRPr="000C4262">
        <w:rPr>
          <w:rFonts w:ascii="Georgia" w:hAnsi="Georgia"/>
          <w:b/>
          <w:spacing w:val="-2"/>
        </w:rPr>
        <w:t>Помещения социально-бытового назначения</w:t>
      </w:r>
    </w:p>
    <w:p w:rsidR="007C1FFA" w:rsidRPr="000C4262" w:rsidRDefault="007C1FFA" w:rsidP="007C1FFA">
      <w:pPr>
        <w:shd w:val="clear" w:color="auto" w:fill="FFFFFF"/>
        <w:spacing w:after="0" w:line="240" w:lineRule="auto"/>
        <w:ind w:right="480"/>
        <w:rPr>
          <w:rFonts w:ascii="Georgia" w:hAnsi="Georgia"/>
          <w:b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075"/>
        <w:gridCol w:w="3660"/>
        <w:gridCol w:w="1587"/>
      </w:tblGrid>
      <w:tr w:rsidR="007C1FFA" w:rsidRPr="000C4262" w:rsidTr="00D2107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FA" w:rsidRPr="000C4262" w:rsidRDefault="007C1FF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jc w:val="center"/>
              <w:rPr>
                <w:rFonts w:ascii="Georgia" w:hAnsi="Georgia"/>
                <w:b/>
                <w:spacing w:val="-2"/>
              </w:rPr>
            </w:pPr>
            <w:r w:rsidRPr="000C4262">
              <w:rPr>
                <w:rFonts w:ascii="Georgia" w:hAnsi="Georgia"/>
                <w:b/>
                <w:spacing w:val="-2"/>
              </w:rPr>
              <w:t>№</w:t>
            </w:r>
          </w:p>
          <w:p w:rsidR="007C1FFA" w:rsidRPr="000C4262" w:rsidRDefault="007C1FF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jc w:val="center"/>
              <w:rPr>
                <w:rFonts w:ascii="Georgia" w:hAnsi="Georgia"/>
                <w:b/>
                <w:spacing w:val="-2"/>
              </w:rPr>
            </w:pPr>
            <w:proofErr w:type="gramStart"/>
            <w:r w:rsidRPr="000C4262">
              <w:rPr>
                <w:rFonts w:ascii="Georgia" w:hAnsi="Georgia"/>
                <w:b/>
                <w:spacing w:val="-2"/>
              </w:rPr>
              <w:t>п</w:t>
            </w:r>
            <w:proofErr w:type="gramEnd"/>
            <w:r w:rsidRPr="000C4262">
              <w:rPr>
                <w:rFonts w:ascii="Georgia" w:hAnsi="Georgia"/>
                <w:b/>
                <w:spacing w:val="-2"/>
              </w:rPr>
              <w:t>/п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FA" w:rsidRPr="000C4262" w:rsidRDefault="007C1FF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b/>
                <w:spacing w:val="-2"/>
              </w:rPr>
            </w:pPr>
            <w:r w:rsidRPr="000C4262">
              <w:rPr>
                <w:rFonts w:ascii="Georgia" w:hAnsi="Georgia"/>
                <w:b/>
                <w:spacing w:val="-2"/>
              </w:rPr>
              <w:t>Назначение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FA" w:rsidRPr="000C4262" w:rsidRDefault="007C1FF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b/>
                <w:spacing w:val="-2"/>
              </w:rPr>
            </w:pPr>
            <w:r w:rsidRPr="000C4262">
              <w:rPr>
                <w:rFonts w:ascii="Georgia" w:hAnsi="Georgia"/>
                <w:b/>
                <w:spacing w:val="-2"/>
              </w:rPr>
              <w:t>Наименование помещений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FA" w:rsidRPr="000C4262" w:rsidRDefault="0070475A" w:rsidP="00704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b/>
                <w:spacing w:val="-2"/>
              </w:rPr>
            </w:pPr>
            <w:r w:rsidRPr="000C4262">
              <w:rPr>
                <w:rFonts w:ascii="Georgia" w:hAnsi="Georgia"/>
                <w:b/>
                <w:spacing w:val="-2"/>
              </w:rPr>
              <w:t>Площадь</w:t>
            </w:r>
          </w:p>
        </w:tc>
      </w:tr>
      <w:tr w:rsidR="0070475A" w:rsidRPr="000C4262" w:rsidTr="00D21078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475A" w:rsidRPr="000C4262" w:rsidRDefault="00A12E5A" w:rsidP="00A12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1</w:t>
            </w:r>
          </w:p>
        </w:tc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475A" w:rsidRPr="000C4262" w:rsidRDefault="0070475A" w:rsidP="007C1F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right="826"/>
              <w:rPr>
                <w:rFonts w:ascii="Georgia" w:hAnsi="Georgia"/>
              </w:rPr>
            </w:pPr>
            <w:r w:rsidRPr="000C4262">
              <w:rPr>
                <w:rFonts w:ascii="Georgia" w:hAnsi="Georgia"/>
              </w:rPr>
              <w:t>Помещения для работы медицинских работников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5A" w:rsidRPr="000C4262" w:rsidRDefault="0070475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rPr>
                <w:rFonts w:ascii="Georgia" w:hAnsi="Georgia"/>
                <w:spacing w:val="-2"/>
              </w:rPr>
            </w:pPr>
            <w:r w:rsidRPr="000C4262">
              <w:rPr>
                <w:rFonts w:ascii="Georgia" w:hAnsi="Georgia"/>
                <w:spacing w:val="-2"/>
              </w:rPr>
              <w:t>Кабинет приёма врача и медсестры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5A" w:rsidRPr="000C4262" w:rsidRDefault="00B427D3" w:rsidP="0012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31</w:t>
            </w:r>
            <w:r w:rsidR="00121B59" w:rsidRPr="000C4262">
              <w:rPr>
                <w:rFonts w:ascii="Georgia" w:hAnsi="Georgia"/>
                <w:spacing w:val="-2"/>
              </w:rPr>
              <w:t>,55</w:t>
            </w:r>
          </w:p>
        </w:tc>
      </w:tr>
      <w:tr w:rsidR="0070475A" w:rsidRPr="000C4262" w:rsidTr="00D2107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75A" w:rsidRPr="000C4262" w:rsidRDefault="0070475A" w:rsidP="00A12E5A">
            <w:pPr>
              <w:spacing w:after="0" w:line="240" w:lineRule="auto"/>
              <w:jc w:val="center"/>
              <w:rPr>
                <w:rFonts w:ascii="Georgia" w:hAnsi="Georgia"/>
                <w:spacing w:val="-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75A" w:rsidRPr="000C4262" w:rsidRDefault="0070475A" w:rsidP="007C1FFA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5A" w:rsidRPr="000C4262" w:rsidRDefault="0070475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rPr>
                <w:rFonts w:ascii="Georgia" w:hAnsi="Georgia"/>
                <w:spacing w:val="-2"/>
              </w:rPr>
            </w:pPr>
            <w:r w:rsidRPr="000C4262">
              <w:rPr>
                <w:rFonts w:ascii="Georgia" w:hAnsi="Georgia"/>
                <w:spacing w:val="-2"/>
              </w:rPr>
              <w:t>Процедурная комната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5A" w:rsidRPr="000C4262" w:rsidRDefault="00B427D3" w:rsidP="0012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13,5</w:t>
            </w:r>
          </w:p>
        </w:tc>
      </w:tr>
      <w:tr w:rsidR="0070475A" w:rsidRPr="000C4262" w:rsidTr="00D2107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75A" w:rsidRPr="000C4262" w:rsidRDefault="0070475A" w:rsidP="00A12E5A">
            <w:pPr>
              <w:spacing w:after="0" w:line="240" w:lineRule="auto"/>
              <w:jc w:val="center"/>
              <w:rPr>
                <w:rFonts w:ascii="Georgia" w:hAnsi="Georgia"/>
                <w:spacing w:val="-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75A" w:rsidRPr="000C4262" w:rsidRDefault="0070475A" w:rsidP="007C1FFA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5A" w:rsidRPr="000C4262" w:rsidRDefault="0070475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rPr>
                <w:rFonts w:ascii="Georgia" w:hAnsi="Georgia"/>
                <w:spacing w:val="-2"/>
              </w:rPr>
            </w:pPr>
            <w:r w:rsidRPr="000C4262">
              <w:rPr>
                <w:rFonts w:ascii="Georgia" w:hAnsi="Georgia"/>
                <w:spacing w:val="-2"/>
              </w:rPr>
              <w:t xml:space="preserve">Изолятор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5A" w:rsidRPr="000C4262" w:rsidRDefault="00B427D3" w:rsidP="0012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8,2</w:t>
            </w:r>
          </w:p>
        </w:tc>
      </w:tr>
      <w:tr w:rsidR="0070475A" w:rsidRPr="000C4262" w:rsidTr="00D2107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5A" w:rsidRPr="000C4262" w:rsidRDefault="0070475A" w:rsidP="00A12E5A">
            <w:pPr>
              <w:spacing w:after="0" w:line="240" w:lineRule="auto"/>
              <w:jc w:val="center"/>
              <w:rPr>
                <w:rFonts w:ascii="Georgia" w:hAnsi="Georgia"/>
                <w:spacing w:val="-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5A" w:rsidRPr="000C4262" w:rsidRDefault="0070475A" w:rsidP="007C1FFA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5A" w:rsidRPr="000C4262" w:rsidRDefault="0070475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rPr>
                <w:rFonts w:ascii="Georgia" w:hAnsi="Georgia"/>
                <w:spacing w:val="-2"/>
              </w:rPr>
            </w:pPr>
            <w:r w:rsidRPr="000C4262">
              <w:rPr>
                <w:rFonts w:ascii="Georgia" w:hAnsi="Georgia"/>
                <w:spacing w:val="-2"/>
              </w:rPr>
              <w:t>Комната антропометрии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5A" w:rsidRPr="000C4262" w:rsidRDefault="00121B59" w:rsidP="0012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spacing w:val="-2"/>
              </w:rPr>
            </w:pPr>
            <w:r w:rsidRPr="000C4262">
              <w:rPr>
                <w:rFonts w:ascii="Georgia" w:hAnsi="Georgia"/>
                <w:spacing w:val="-2"/>
              </w:rPr>
              <w:t>7,25</w:t>
            </w:r>
          </w:p>
        </w:tc>
      </w:tr>
      <w:tr w:rsidR="001E6756" w:rsidRPr="000C4262" w:rsidTr="00D21078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56" w:rsidRPr="000C4262" w:rsidRDefault="00A12E5A" w:rsidP="00A12E5A">
            <w:pPr>
              <w:spacing w:after="0" w:line="240" w:lineRule="auto"/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2</w:t>
            </w:r>
          </w:p>
          <w:p w:rsidR="001E6756" w:rsidRPr="000C4262" w:rsidRDefault="001E6756" w:rsidP="00A12E5A">
            <w:pPr>
              <w:spacing w:after="0" w:line="240" w:lineRule="auto"/>
              <w:jc w:val="center"/>
              <w:rPr>
                <w:rFonts w:ascii="Georgia" w:hAnsi="Georgia"/>
                <w:spacing w:val="-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56" w:rsidRPr="000C4262" w:rsidRDefault="001E6756" w:rsidP="007C1FFA">
            <w:pPr>
              <w:spacing w:after="0" w:line="240" w:lineRule="auto"/>
              <w:rPr>
                <w:rFonts w:ascii="Georgia" w:hAnsi="Georgia"/>
              </w:rPr>
            </w:pPr>
            <w:r w:rsidRPr="000C4262">
              <w:rPr>
                <w:rFonts w:ascii="Georgia" w:hAnsi="Georgia"/>
              </w:rPr>
              <w:t>Помещение для работы заведующего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D3" w:rsidRDefault="001E6756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rPr>
                <w:rFonts w:ascii="Georgia" w:hAnsi="Georgia"/>
                <w:spacing w:val="-2"/>
              </w:rPr>
            </w:pPr>
            <w:r w:rsidRPr="000C4262">
              <w:rPr>
                <w:rFonts w:ascii="Georgia" w:hAnsi="Georgia"/>
                <w:spacing w:val="-2"/>
              </w:rPr>
              <w:t>Кабинет заведующего</w:t>
            </w:r>
            <w:r w:rsidR="00B427D3">
              <w:rPr>
                <w:rFonts w:ascii="Georgia" w:hAnsi="Georgia"/>
                <w:spacing w:val="-2"/>
              </w:rPr>
              <w:t>,</w:t>
            </w:r>
          </w:p>
          <w:p w:rsidR="001E6756" w:rsidRPr="000C4262" w:rsidRDefault="00B427D3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заведующего хозяйством, секретаря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56" w:rsidRPr="000C4262" w:rsidRDefault="00B427D3" w:rsidP="0012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53,1</w:t>
            </w:r>
          </w:p>
        </w:tc>
      </w:tr>
      <w:tr w:rsidR="0070475A" w:rsidRPr="000C4262" w:rsidTr="00D21078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475A" w:rsidRPr="000C4262" w:rsidRDefault="00A12E5A" w:rsidP="00A12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3</w:t>
            </w:r>
          </w:p>
        </w:tc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475A" w:rsidRPr="000C4262" w:rsidRDefault="0070475A" w:rsidP="007C1F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right="158"/>
              <w:rPr>
                <w:rFonts w:ascii="Georgia" w:hAnsi="Georgia"/>
              </w:rPr>
            </w:pPr>
            <w:r w:rsidRPr="000C4262">
              <w:rPr>
                <w:rFonts w:ascii="Georgia" w:hAnsi="Georgia"/>
              </w:rPr>
              <w:t>Пищеблок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5A" w:rsidRPr="000C4262" w:rsidRDefault="0070475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rPr>
                <w:rFonts w:ascii="Georgia" w:hAnsi="Georgia"/>
                <w:spacing w:val="-2"/>
              </w:rPr>
            </w:pPr>
            <w:r w:rsidRPr="000C4262">
              <w:rPr>
                <w:rFonts w:ascii="Georgia" w:hAnsi="Georgia"/>
                <w:spacing w:val="-2"/>
              </w:rPr>
              <w:t>Горячий цех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5A" w:rsidRPr="000C4262" w:rsidRDefault="00B427D3" w:rsidP="00130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65,6</w:t>
            </w:r>
          </w:p>
        </w:tc>
      </w:tr>
      <w:tr w:rsidR="0070475A" w:rsidRPr="000C4262" w:rsidTr="00D21078"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75A" w:rsidRPr="000C4262" w:rsidRDefault="0070475A" w:rsidP="00A12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spacing w:val="-2"/>
              </w:rPr>
            </w:pPr>
          </w:p>
        </w:tc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75A" w:rsidRPr="000C4262" w:rsidRDefault="0070475A" w:rsidP="007C1F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right="158"/>
              <w:rPr>
                <w:rFonts w:ascii="Georgia" w:hAnsi="Georgia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5A" w:rsidRPr="000C4262" w:rsidRDefault="0070475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rPr>
                <w:rFonts w:ascii="Georgia" w:hAnsi="Georgia"/>
                <w:spacing w:val="-2"/>
              </w:rPr>
            </w:pPr>
            <w:r w:rsidRPr="000C4262">
              <w:rPr>
                <w:rFonts w:ascii="Georgia" w:hAnsi="Georgia"/>
                <w:spacing w:val="-2"/>
              </w:rPr>
              <w:t>Холодный цех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5A" w:rsidRPr="000C4262" w:rsidRDefault="00B427D3" w:rsidP="000C4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23,8</w:t>
            </w:r>
          </w:p>
        </w:tc>
        <w:bookmarkStart w:id="0" w:name="_GoBack"/>
        <w:bookmarkEnd w:id="0"/>
      </w:tr>
      <w:tr w:rsidR="0070475A" w:rsidRPr="000C4262" w:rsidTr="00D21078"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75A" w:rsidRPr="000C4262" w:rsidRDefault="0070475A" w:rsidP="00A12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spacing w:val="-2"/>
              </w:rPr>
            </w:pPr>
          </w:p>
        </w:tc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75A" w:rsidRPr="000C4262" w:rsidRDefault="0070475A" w:rsidP="007C1F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right="158"/>
              <w:rPr>
                <w:rFonts w:ascii="Georgia" w:hAnsi="Georgia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5A" w:rsidRPr="000C4262" w:rsidRDefault="0070475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rPr>
                <w:rFonts w:ascii="Georgia" w:hAnsi="Georgia"/>
                <w:spacing w:val="-2"/>
              </w:rPr>
            </w:pPr>
            <w:r w:rsidRPr="000C4262">
              <w:rPr>
                <w:rFonts w:ascii="Georgia" w:hAnsi="Georgia"/>
                <w:spacing w:val="-2"/>
              </w:rPr>
              <w:t>Раздевалка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5A" w:rsidRPr="000C4262" w:rsidRDefault="00B427D3" w:rsidP="00130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13,4</w:t>
            </w:r>
          </w:p>
        </w:tc>
      </w:tr>
      <w:tr w:rsidR="0070475A" w:rsidRPr="000C4262" w:rsidTr="00D21078"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5A" w:rsidRPr="000C4262" w:rsidRDefault="0070475A" w:rsidP="00A12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spacing w:val="-2"/>
              </w:rPr>
            </w:pPr>
          </w:p>
        </w:tc>
        <w:tc>
          <w:tcPr>
            <w:tcW w:w="4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5A" w:rsidRPr="000C4262" w:rsidRDefault="0070475A" w:rsidP="007C1F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right="158"/>
              <w:rPr>
                <w:rFonts w:ascii="Georgia" w:hAnsi="Georgia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5A" w:rsidRPr="000C4262" w:rsidRDefault="0070475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rPr>
                <w:rFonts w:ascii="Georgia" w:hAnsi="Georgia"/>
                <w:spacing w:val="-2"/>
              </w:rPr>
            </w:pPr>
            <w:r w:rsidRPr="000C4262">
              <w:rPr>
                <w:rFonts w:ascii="Georgia" w:hAnsi="Georgia"/>
                <w:spacing w:val="-2"/>
              </w:rPr>
              <w:t>Кладовая продуктов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5A" w:rsidRPr="000C4262" w:rsidRDefault="00B427D3" w:rsidP="00130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19,8</w:t>
            </w:r>
          </w:p>
        </w:tc>
      </w:tr>
      <w:tr w:rsidR="00A12E5A" w:rsidRPr="000C4262" w:rsidTr="00D21078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E5A" w:rsidRPr="000C4262" w:rsidRDefault="00ED2A2C" w:rsidP="00A12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4</w:t>
            </w:r>
          </w:p>
          <w:p w:rsidR="00A12E5A" w:rsidRPr="000C4262" w:rsidRDefault="00A12E5A" w:rsidP="00A12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spacing w:val="-2"/>
              </w:rPr>
            </w:pPr>
          </w:p>
          <w:p w:rsidR="00A12E5A" w:rsidRPr="000C4262" w:rsidRDefault="00A12E5A" w:rsidP="00A12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spacing w:val="-2"/>
              </w:rPr>
            </w:pPr>
          </w:p>
          <w:p w:rsidR="00A12E5A" w:rsidRPr="000C4262" w:rsidRDefault="00A12E5A" w:rsidP="00A12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spacing w:val="-2"/>
              </w:rPr>
            </w:pPr>
          </w:p>
          <w:p w:rsidR="00A12E5A" w:rsidRDefault="00A12E5A" w:rsidP="00A12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spacing w:val="-2"/>
              </w:rPr>
            </w:pPr>
          </w:p>
          <w:p w:rsidR="00A12E5A" w:rsidRDefault="00A12E5A" w:rsidP="00A12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spacing w:val="-2"/>
              </w:rPr>
            </w:pPr>
          </w:p>
          <w:p w:rsidR="00A12E5A" w:rsidRPr="000C4262" w:rsidRDefault="00A12E5A" w:rsidP="00A12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spacing w:val="-2"/>
              </w:rPr>
            </w:pPr>
          </w:p>
        </w:tc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7C1F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firstLine="5"/>
              <w:rPr>
                <w:rFonts w:ascii="Georgia" w:hAnsi="Georgia"/>
              </w:rPr>
            </w:pPr>
            <w:r w:rsidRPr="000C4262">
              <w:rPr>
                <w:rFonts w:ascii="Georgia" w:hAnsi="Georgia"/>
                <w:spacing w:val="-3"/>
              </w:rPr>
              <w:t xml:space="preserve">Объекты хозяйственно-бытового </w:t>
            </w:r>
            <w:r w:rsidRPr="000C4262">
              <w:rPr>
                <w:rFonts w:ascii="Georgia" w:hAnsi="Georgia"/>
                <w:spacing w:val="-1"/>
              </w:rPr>
              <w:t xml:space="preserve">и санитарно-гигиенического </w:t>
            </w:r>
            <w:r w:rsidRPr="000C4262">
              <w:rPr>
                <w:rFonts w:ascii="Georgia" w:hAnsi="Georgia"/>
              </w:rPr>
              <w:t>назначения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rPr>
                <w:rFonts w:ascii="Georgia" w:hAnsi="Georgia"/>
                <w:spacing w:val="-2"/>
              </w:rPr>
            </w:pPr>
            <w:r w:rsidRPr="000C4262">
              <w:rPr>
                <w:rFonts w:ascii="Georgia" w:hAnsi="Georgia"/>
                <w:spacing w:val="-2"/>
              </w:rPr>
              <w:t>Прачечная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A" w:rsidRPr="000C4262" w:rsidRDefault="00ED2A2C" w:rsidP="00130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78,1</w:t>
            </w:r>
          </w:p>
        </w:tc>
      </w:tr>
      <w:tr w:rsidR="00A12E5A" w:rsidRPr="000C4262" w:rsidTr="00D21078"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pacing w:val="-2"/>
              </w:rPr>
            </w:pPr>
          </w:p>
        </w:tc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7C1F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firstLine="5"/>
              <w:rPr>
                <w:rFonts w:ascii="Georgia" w:hAnsi="Georgia"/>
                <w:spacing w:val="-3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rPr>
                <w:rFonts w:ascii="Georgia" w:hAnsi="Georgia"/>
                <w:spacing w:val="-2"/>
              </w:rPr>
            </w:pPr>
            <w:r w:rsidRPr="000C4262">
              <w:rPr>
                <w:rFonts w:ascii="Georgia" w:hAnsi="Georgia"/>
                <w:spacing w:val="-2"/>
              </w:rPr>
              <w:t>Санитарная комната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12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Georgia" w:hAnsi="Georgia"/>
                <w:spacing w:val="-2"/>
              </w:rPr>
            </w:pPr>
            <w:r w:rsidRPr="000C4262">
              <w:rPr>
                <w:rFonts w:ascii="Georgia" w:hAnsi="Georgia"/>
                <w:spacing w:val="-2"/>
              </w:rPr>
              <w:t>2,8</w:t>
            </w:r>
          </w:p>
        </w:tc>
      </w:tr>
      <w:tr w:rsidR="00A12E5A" w:rsidRPr="000C4262" w:rsidTr="00D21078"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pacing w:val="-2"/>
              </w:rPr>
            </w:pPr>
          </w:p>
        </w:tc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7C1F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firstLine="5"/>
              <w:rPr>
                <w:rFonts w:ascii="Georgia" w:hAnsi="Georgia"/>
                <w:spacing w:val="-3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rPr>
                <w:rFonts w:ascii="Georgia" w:hAnsi="Georgia"/>
                <w:spacing w:val="-2"/>
              </w:rPr>
            </w:pPr>
            <w:r w:rsidRPr="000C4262">
              <w:rPr>
                <w:rFonts w:ascii="Georgia" w:hAnsi="Georgia"/>
                <w:spacing w:val="-2"/>
              </w:rPr>
              <w:t>Общий туалет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A" w:rsidRPr="000C4262" w:rsidRDefault="00ED2A2C" w:rsidP="0012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6,9</w:t>
            </w:r>
          </w:p>
        </w:tc>
      </w:tr>
      <w:tr w:rsidR="00A12E5A" w:rsidRPr="000C4262" w:rsidTr="00D21078"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pacing w:val="-2"/>
              </w:rPr>
            </w:pPr>
          </w:p>
        </w:tc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7C1F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firstLine="5"/>
              <w:rPr>
                <w:rFonts w:ascii="Georgia" w:hAnsi="Georgia"/>
                <w:spacing w:val="-3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rPr>
                <w:rFonts w:ascii="Georgia" w:hAnsi="Georgia"/>
                <w:spacing w:val="-2"/>
              </w:rPr>
            </w:pPr>
            <w:r w:rsidRPr="000C4262">
              <w:rPr>
                <w:rFonts w:ascii="Georgia" w:hAnsi="Georgia"/>
                <w:spacing w:val="-2"/>
              </w:rPr>
              <w:t>Ключевая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130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6,5</w:t>
            </w:r>
          </w:p>
        </w:tc>
      </w:tr>
      <w:tr w:rsidR="00A12E5A" w:rsidRPr="000C4262" w:rsidTr="00D21078">
        <w:trPr>
          <w:trHeight w:val="26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pacing w:val="-2"/>
              </w:rPr>
            </w:pPr>
          </w:p>
        </w:tc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7C1F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firstLine="5"/>
              <w:rPr>
                <w:rFonts w:ascii="Georgia" w:hAnsi="Georgia"/>
                <w:spacing w:val="-3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rPr>
                <w:rFonts w:ascii="Georgia" w:hAnsi="Georgia"/>
                <w:spacing w:val="-2"/>
              </w:rPr>
            </w:pPr>
            <w:proofErr w:type="spellStart"/>
            <w:r>
              <w:rPr>
                <w:rFonts w:ascii="Georgia" w:hAnsi="Georgia"/>
                <w:spacing w:val="-2"/>
              </w:rPr>
              <w:t>Электрощитовая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E5A" w:rsidRPr="000C4262" w:rsidRDefault="00ED2A2C" w:rsidP="00130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16,3</w:t>
            </w:r>
          </w:p>
        </w:tc>
      </w:tr>
      <w:tr w:rsidR="00A12E5A" w:rsidRPr="000C4262" w:rsidTr="00D21078"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pacing w:val="-2"/>
              </w:rPr>
            </w:pPr>
          </w:p>
        </w:tc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7C1F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firstLine="5"/>
              <w:rPr>
                <w:rFonts w:ascii="Georgia" w:hAnsi="Georgia"/>
                <w:spacing w:val="-3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2C0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rPr>
                <w:rFonts w:ascii="Georgia" w:hAnsi="Georgia"/>
                <w:spacing w:val="-2"/>
              </w:rPr>
            </w:pPr>
            <w:r w:rsidRPr="000C4262">
              <w:rPr>
                <w:rFonts w:ascii="Georgia" w:hAnsi="Georgia"/>
                <w:spacing w:val="-2"/>
              </w:rPr>
              <w:t>Туалетные и умывальные комнаты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A" w:rsidRPr="000C4262" w:rsidRDefault="00ED2A2C" w:rsidP="00B53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304,47</w:t>
            </w:r>
          </w:p>
        </w:tc>
      </w:tr>
      <w:tr w:rsidR="00A12E5A" w:rsidRPr="000C4262" w:rsidTr="00D21078"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2E5A" w:rsidRDefault="00A12E5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pacing w:val="-2"/>
              </w:rPr>
            </w:pPr>
          </w:p>
        </w:tc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7C1F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firstLine="5"/>
              <w:rPr>
                <w:rFonts w:ascii="Georgia" w:hAnsi="Georgia"/>
                <w:spacing w:val="-3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2C0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rPr>
                <w:rFonts w:ascii="Georgia" w:hAnsi="Georgia"/>
                <w:spacing w:val="-2"/>
              </w:rPr>
            </w:pPr>
            <w:r w:rsidRPr="000C4262">
              <w:rPr>
                <w:rFonts w:ascii="Georgia" w:hAnsi="Georgia"/>
                <w:spacing w:val="-2"/>
              </w:rPr>
              <w:t>Буфетные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A" w:rsidRPr="000C4262" w:rsidRDefault="00ED2A2C" w:rsidP="00B53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95,84</w:t>
            </w:r>
          </w:p>
        </w:tc>
      </w:tr>
      <w:tr w:rsidR="00A12E5A" w:rsidRPr="000C4262" w:rsidTr="00D21078"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pacing w:val="-2"/>
              </w:rPr>
            </w:pPr>
          </w:p>
        </w:tc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7C1F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firstLine="5"/>
              <w:rPr>
                <w:rFonts w:ascii="Georgia" w:hAnsi="Georgia"/>
                <w:spacing w:val="-3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rPr>
                <w:rFonts w:ascii="Georgia" w:hAnsi="Georgia"/>
                <w:spacing w:val="-2"/>
              </w:rPr>
            </w:pPr>
            <w:r w:rsidRPr="000C4262">
              <w:rPr>
                <w:rFonts w:ascii="Georgia" w:hAnsi="Georgia"/>
                <w:spacing w:val="-2"/>
              </w:rPr>
              <w:t>Приёмные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A" w:rsidRPr="000C4262" w:rsidRDefault="00ED2A2C" w:rsidP="00D21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374,2</w:t>
            </w:r>
          </w:p>
        </w:tc>
      </w:tr>
      <w:tr w:rsidR="00A12E5A" w:rsidRPr="000C4262" w:rsidTr="00D21078"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pacing w:val="-2"/>
              </w:rPr>
            </w:pPr>
          </w:p>
        </w:tc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7C1F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firstLine="5"/>
              <w:rPr>
                <w:rFonts w:ascii="Georgia" w:hAnsi="Georgia"/>
                <w:spacing w:val="-3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Спальные комнаты (4)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A" w:rsidRPr="000C4262" w:rsidRDefault="00ED2A2C" w:rsidP="00D21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328,44</w:t>
            </w:r>
          </w:p>
        </w:tc>
      </w:tr>
      <w:tr w:rsidR="00ED2A2C" w:rsidRPr="000C4262" w:rsidTr="00D21078"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A2C" w:rsidRPr="000C4262" w:rsidRDefault="00ED2A2C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pacing w:val="-2"/>
              </w:rPr>
            </w:pPr>
          </w:p>
        </w:tc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A2C" w:rsidRPr="000C4262" w:rsidRDefault="00ED2A2C" w:rsidP="007C1F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firstLine="5"/>
              <w:rPr>
                <w:rFonts w:ascii="Georgia" w:hAnsi="Georgia"/>
                <w:spacing w:val="-3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2C" w:rsidRDefault="00ED2A2C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Сенсорная комната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2C" w:rsidRDefault="00ED2A2C" w:rsidP="00D21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5,5</w:t>
            </w:r>
          </w:p>
        </w:tc>
      </w:tr>
      <w:tr w:rsidR="00A12E5A" w:rsidRPr="000C4262" w:rsidTr="00D21078"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pacing w:val="-2"/>
              </w:rPr>
            </w:pPr>
          </w:p>
        </w:tc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2E5A" w:rsidRPr="000C4262" w:rsidRDefault="00A12E5A" w:rsidP="007C1F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firstLine="5"/>
              <w:rPr>
                <w:rFonts w:ascii="Georgia" w:hAnsi="Georgia"/>
                <w:spacing w:val="-3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A" w:rsidRDefault="00A12E5A" w:rsidP="007C1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 xml:space="preserve">Склад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A" w:rsidRDefault="00ED2A2C" w:rsidP="00D21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13,8</w:t>
            </w:r>
          </w:p>
        </w:tc>
      </w:tr>
    </w:tbl>
    <w:p w:rsidR="007C1FFA" w:rsidRPr="000C4262" w:rsidRDefault="007C1FFA" w:rsidP="007C1FFA">
      <w:pPr>
        <w:spacing w:after="0" w:line="240" w:lineRule="auto"/>
        <w:rPr>
          <w:rFonts w:ascii="Georgia" w:hAnsi="Georgia"/>
        </w:rPr>
      </w:pPr>
    </w:p>
    <w:p w:rsidR="007C1FFA" w:rsidRPr="000C4262" w:rsidRDefault="007C1FFA" w:rsidP="007C1FFA">
      <w:pPr>
        <w:spacing w:after="0" w:line="240" w:lineRule="auto"/>
        <w:rPr>
          <w:rFonts w:ascii="Georgia" w:hAnsi="Georgia"/>
          <w:i/>
        </w:rPr>
      </w:pPr>
    </w:p>
    <w:p w:rsidR="007C1FFA" w:rsidRPr="000C4262" w:rsidRDefault="007C1FFA" w:rsidP="007C1FFA">
      <w:pPr>
        <w:spacing w:after="0" w:line="240" w:lineRule="auto"/>
        <w:rPr>
          <w:rFonts w:ascii="Georgia" w:hAnsi="Georgia"/>
        </w:rPr>
      </w:pPr>
    </w:p>
    <w:p w:rsidR="009211F1" w:rsidRPr="000C4262" w:rsidRDefault="009211F1" w:rsidP="005A6D19">
      <w:pPr>
        <w:spacing w:after="0" w:line="240" w:lineRule="auto"/>
        <w:jc w:val="both"/>
        <w:rPr>
          <w:rFonts w:ascii="Georgia" w:hAnsi="Georgia"/>
        </w:rPr>
      </w:pPr>
    </w:p>
    <w:sectPr w:rsidR="009211F1" w:rsidRPr="000C4262" w:rsidSect="00B53C3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470B"/>
    <w:multiLevelType w:val="multilevel"/>
    <w:tmpl w:val="8C36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37A56"/>
    <w:multiLevelType w:val="hybridMultilevel"/>
    <w:tmpl w:val="4080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4F5095"/>
    <w:multiLevelType w:val="multilevel"/>
    <w:tmpl w:val="6D6C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635378"/>
    <w:multiLevelType w:val="hybridMultilevel"/>
    <w:tmpl w:val="2732FE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E314CE"/>
    <w:multiLevelType w:val="multilevel"/>
    <w:tmpl w:val="A1A6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99108F"/>
    <w:multiLevelType w:val="multilevel"/>
    <w:tmpl w:val="0132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99"/>
    <w:rsid w:val="000349A7"/>
    <w:rsid w:val="00057E23"/>
    <w:rsid w:val="000B3A30"/>
    <w:rsid w:val="000C4262"/>
    <w:rsid w:val="00121B59"/>
    <w:rsid w:val="0013066A"/>
    <w:rsid w:val="001E6756"/>
    <w:rsid w:val="002B1CB6"/>
    <w:rsid w:val="002D6BFF"/>
    <w:rsid w:val="00344C0E"/>
    <w:rsid w:val="00376799"/>
    <w:rsid w:val="004D265A"/>
    <w:rsid w:val="005A6D19"/>
    <w:rsid w:val="0070475A"/>
    <w:rsid w:val="00732763"/>
    <w:rsid w:val="007C1FFA"/>
    <w:rsid w:val="00907A1F"/>
    <w:rsid w:val="009211F1"/>
    <w:rsid w:val="00A12E5A"/>
    <w:rsid w:val="00A26A0D"/>
    <w:rsid w:val="00A52ED6"/>
    <w:rsid w:val="00B427D3"/>
    <w:rsid w:val="00B53C34"/>
    <w:rsid w:val="00C10D80"/>
    <w:rsid w:val="00D006EE"/>
    <w:rsid w:val="00D04EF8"/>
    <w:rsid w:val="00D13160"/>
    <w:rsid w:val="00D13DD0"/>
    <w:rsid w:val="00D21078"/>
    <w:rsid w:val="00DF5F52"/>
    <w:rsid w:val="00E33478"/>
    <w:rsid w:val="00ED2A2C"/>
    <w:rsid w:val="00FB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67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679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376799"/>
    <w:rPr>
      <w:b/>
      <w:bCs/>
    </w:rPr>
  </w:style>
  <w:style w:type="character" w:styleId="a4">
    <w:name w:val="Emphasis"/>
    <w:basedOn w:val="a0"/>
    <w:uiPriority w:val="20"/>
    <w:qFormat/>
    <w:rsid w:val="00376799"/>
    <w:rPr>
      <w:i/>
      <w:iCs/>
    </w:rPr>
  </w:style>
  <w:style w:type="character" w:customStyle="1" w:styleId="apple-converted-space">
    <w:name w:val="apple-converted-space"/>
    <w:basedOn w:val="a0"/>
    <w:rsid w:val="00376799"/>
  </w:style>
  <w:style w:type="paragraph" w:styleId="a5">
    <w:name w:val="Balloon Text"/>
    <w:basedOn w:val="a"/>
    <w:link w:val="a6"/>
    <w:uiPriority w:val="99"/>
    <w:semiHidden/>
    <w:unhideWhenUsed/>
    <w:rsid w:val="00376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79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F5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34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34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344C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67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679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376799"/>
    <w:rPr>
      <w:b/>
      <w:bCs/>
    </w:rPr>
  </w:style>
  <w:style w:type="character" w:styleId="a4">
    <w:name w:val="Emphasis"/>
    <w:basedOn w:val="a0"/>
    <w:uiPriority w:val="20"/>
    <w:qFormat/>
    <w:rsid w:val="00376799"/>
    <w:rPr>
      <w:i/>
      <w:iCs/>
    </w:rPr>
  </w:style>
  <w:style w:type="character" w:customStyle="1" w:styleId="apple-converted-space">
    <w:name w:val="apple-converted-space"/>
    <w:basedOn w:val="a0"/>
    <w:rsid w:val="00376799"/>
  </w:style>
  <w:style w:type="paragraph" w:styleId="a5">
    <w:name w:val="Balloon Text"/>
    <w:basedOn w:val="a"/>
    <w:link w:val="a6"/>
    <w:uiPriority w:val="99"/>
    <w:semiHidden/>
    <w:unhideWhenUsed/>
    <w:rsid w:val="00376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79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F5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34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34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344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2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0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0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C3314-70AA-4A86-BB92-75CD9EF1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INNA</cp:lastModifiedBy>
  <cp:revision>2</cp:revision>
  <dcterms:created xsi:type="dcterms:W3CDTF">2021-03-17T13:11:00Z</dcterms:created>
  <dcterms:modified xsi:type="dcterms:W3CDTF">2021-03-17T13:11:00Z</dcterms:modified>
</cp:coreProperties>
</file>