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2C" w:rsidRDefault="00983F2C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F2C" w:rsidRPr="00983F2C" w:rsidRDefault="00983F2C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«Мудрость и клад – это фонд золотой»</w:t>
      </w:r>
    </w:p>
    <w:p w:rsidR="00983F2C" w:rsidRDefault="00983F2C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C69" w:rsidRDefault="00726C69" w:rsidP="00C42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1F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9B41B8" wp14:editId="0B34F93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1762125" cy="2185035"/>
            <wp:effectExtent l="95250" t="95250" r="85725" b="100965"/>
            <wp:wrapSquare wrapText="bothSides"/>
            <wp:docPr id="1" name="Рисунок 1" descr="E:\Л.Б.Королькова\Королькова Л.Б. фото   ДС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.Б.Королькова\Королькова Л.Б. фото   ДС 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0" r="5838" b="16777"/>
                    <a:stretch/>
                  </pic:blipFill>
                  <pic:spPr bwMode="auto">
                    <a:xfrm>
                      <a:off x="0" y="0"/>
                      <a:ext cx="1762125" cy="2185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C69" w:rsidRDefault="00726C69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Королькова</w:t>
      </w:r>
      <w:proofErr w:type="spellEnd"/>
    </w:p>
    <w:p w:rsidR="00726C69" w:rsidRDefault="00726C69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Людмила</w:t>
      </w:r>
    </w:p>
    <w:p w:rsidR="00726C69" w:rsidRPr="00983F2C" w:rsidRDefault="00726C69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Борисовна</w:t>
      </w:r>
    </w:p>
    <w:p w:rsidR="00726C69" w:rsidRDefault="00726C69" w:rsidP="00C42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(15.02.1958 – 10.06.2019)</w:t>
      </w:r>
    </w:p>
    <w:p w:rsidR="005C2E6E" w:rsidRPr="005C2E6E" w:rsidRDefault="005C2E6E" w:rsidP="005C2E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2E6E">
        <w:rPr>
          <w:rFonts w:ascii="Times New Roman" w:eastAsia="Calibri" w:hAnsi="Times New Roman" w:cs="Times New Roman"/>
          <w:b/>
          <w:sz w:val="24"/>
          <w:szCs w:val="24"/>
        </w:rPr>
        <w:t>Место рождения – города Кузнецк</w:t>
      </w:r>
    </w:p>
    <w:p w:rsidR="005C2E6E" w:rsidRPr="005C2E6E" w:rsidRDefault="005C2E6E" w:rsidP="005C2E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2E6E">
        <w:rPr>
          <w:rFonts w:ascii="Times New Roman" w:eastAsia="Calibri" w:hAnsi="Times New Roman" w:cs="Times New Roman"/>
          <w:b/>
          <w:sz w:val="24"/>
          <w:szCs w:val="24"/>
        </w:rPr>
        <w:t>Пензенской области.</w:t>
      </w:r>
    </w:p>
    <w:p w:rsidR="00726C69" w:rsidRDefault="00726C69" w:rsidP="005C2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E41" w:rsidRDefault="00983F2C" w:rsidP="00C42E4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1976 году с отличием окончила Кузнецкое педагогическое училище по специальности «Воспитатель дошкольного учреждения». Работала воспитателем в детском саду № 35, заочно училась в Ульяновском ордена «Знак Почёта» государственном педагогическом институте им. </w:t>
      </w:r>
      <w:proofErr w:type="spellStart"/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И.Н.Ульянова</w:t>
      </w:r>
      <w:proofErr w:type="spellEnd"/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66EA" w:rsidRPr="009566EA" w:rsidRDefault="00C42E41" w:rsidP="00C42E4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закончив вуз, с 1984 года была назначена заведующим детским садом № 14, а с 1995 года по настоящее время является руководителем дошкольного учреждения № 19.</w:t>
      </w:r>
    </w:p>
    <w:p w:rsidR="009566EA" w:rsidRPr="009566EA" w:rsidRDefault="009566EA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Людмила Борисовна 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имела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высшую квалификационную категорию, постоянн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повышала свой профессиональный уровень, умела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ближайшие и перспективные цели в работе, организовать коллектив на их выполнение.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владела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социально-психологическими основа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управления коллективом, умела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все стороны жизни учреждения, держать в поле зрения все звенья педагогического процесса, хозяйственные и </w:t>
      </w:r>
      <w:proofErr w:type="gramStart"/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 дела</w:t>
      </w:r>
      <w:proofErr w:type="gramEnd"/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6EA" w:rsidRPr="009566EA" w:rsidRDefault="00C42E41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</w:t>
      </w:r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елилась опытом работы по вопросам «Организационно-педагогическая модель управления работой дошкольного образовательного учреждения», «Приобщение детей к истокам русской народной культуры», «Организация рационального питания дошкольников». Детский сад был победителем конкурса рекламных проектов, конкурса общественного признания «Кузнецк: события и лица» в номинации «Верность народным истокам» в 2005 году, неоднократным призёром в смотрах-конкурсах по организации предметно-пространственной среды дошкольных учреждений, ежегодным лауреатом городского фестиваля детского творчества «Маленькие звёздочки». </w:t>
      </w:r>
    </w:p>
    <w:p w:rsidR="009566EA" w:rsidRPr="009566EA" w:rsidRDefault="009566EA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Людмила Борисовна сплотила вокруг себя мобильный, творческий коллектив, </w:t>
      </w:r>
      <w:proofErr w:type="gramStart"/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инициатор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gramEnd"/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идейным вдохновителем.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чутким руководством были созданы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благоприятные условия для организации и проведения инновационной деятельности в дошкольном учреждении, и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спользовались 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и эффективные технологии и методы воспитания подрастающего поколения. Детский сад превратился в настоящий «островок детства», где созданы все условия для развития способностей каждого ребёнка.</w:t>
      </w:r>
    </w:p>
    <w:p w:rsidR="00856B77" w:rsidRDefault="009566EA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свою 35-летнюю трудовую деятельность она неоднократно 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награждена</w:t>
      </w:r>
      <w:r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грамотами, дипломами и благодарственными письмами Управления образования, администрации города. </w:t>
      </w:r>
    </w:p>
    <w:p w:rsidR="009566EA" w:rsidRPr="009566EA" w:rsidRDefault="00856B77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1992 году Людмила Борисовна 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награждена значком «Отличник народного просвещения», </w:t>
      </w:r>
      <w:r w:rsidR="00C4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присвоено </w:t>
      </w:r>
      <w:r w:rsidR="00C42E41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</w:t>
      </w:r>
      <w:r w:rsidR="009566EA" w:rsidRPr="0095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«Ветеран труда».</w:t>
      </w:r>
    </w:p>
    <w:p w:rsidR="001A3D9C" w:rsidRDefault="009566EA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983F2C" w:rsidRPr="001A3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="00983F2C" w:rsidRPr="001A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Борисовна в 2015 году занесена во Всероссийскую «Галерею славы», </w:t>
      </w:r>
    </w:p>
    <w:p w:rsidR="00983F2C" w:rsidRDefault="001A3D9C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Корольковой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Людмилы Борисовны</w:t>
      </w:r>
      <w:r w:rsidRPr="001A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</w:t>
      </w:r>
      <w:r w:rsidR="00983F2C" w:rsidRPr="001A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Доску Почёта города Кузнецка:</w:t>
      </w:r>
    </w:p>
    <w:p w:rsidR="001A3D9C" w:rsidRPr="001A3D9C" w:rsidRDefault="001A3D9C" w:rsidP="001A3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заслуги в проведении в жизнь социально-экономических преобразований,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вклад в развитие системы образования города Кузнецка (постановление Главы администрации города Кузнецка от 17.08.2006 г. № 1305);</w:t>
      </w:r>
    </w:p>
    <w:p w:rsidR="001A3D9C" w:rsidRPr="001A3D9C" w:rsidRDefault="001A3D9C" w:rsidP="001A3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заслуги в проведении в жизнь социально-экономических преобразований,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A3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вклад в развитие системы образования города Кузнецка (постановление Главы администрации города Кузнецка от 21.05.2013 г. № 795).</w:t>
      </w:r>
    </w:p>
    <w:p w:rsidR="00983F2C" w:rsidRPr="00983F2C" w:rsidRDefault="00983F2C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Целеустремлённость, умение держать слово, коммуникабельность, уважение к людям, порядочность, доброта присуще </w:t>
      </w:r>
      <w:r w:rsidR="005E324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Людмиле Борисовне Корольковой</w:t>
      </w:r>
      <w:r w:rsidRPr="0098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983F2C" w:rsidRPr="00983F2C" w:rsidRDefault="00983F2C" w:rsidP="00C42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8105E" w:rsidRDefault="0078105E" w:rsidP="00C42E41">
      <w:pPr>
        <w:spacing w:after="0" w:line="240" w:lineRule="auto"/>
      </w:pPr>
    </w:p>
    <w:sectPr w:rsidR="0078105E" w:rsidSect="00726C69">
      <w:pgSz w:w="11906" w:h="16838"/>
      <w:pgMar w:top="253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1"/>
    <w:rsid w:val="00135C41"/>
    <w:rsid w:val="001A3D9C"/>
    <w:rsid w:val="00291C58"/>
    <w:rsid w:val="002E10FB"/>
    <w:rsid w:val="005C2E6E"/>
    <w:rsid w:val="005E324A"/>
    <w:rsid w:val="00726C69"/>
    <w:rsid w:val="00743F1F"/>
    <w:rsid w:val="0078105E"/>
    <w:rsid w:val="00856B77"/>
    <w:rsid w:val="00951A78"/>
    <w:rsid w:val="009566EA"/>
    <w:rsid w:val="00983F2C"/>
    <w:rsid w:val="00B801F2"/>
    <w:rsid w:val="00C42E41"/>
    <w:rsid w:val="00E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D07B9-BA47-4BC6-A569-AB7D45AB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85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5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Pedagogi</cp:lastModifiedBy>
  <cp:revision>11</cp:revision>
  <cp:lastPrinted>2022-05-27T06:41:00Z</cp:lastPrinted>
  <dcterms:created xsi:type="dcterms:W3CDTF">2022-05-27T06:40:00Z</dcterms:created>
  <dcterms:modified xsi:type="dcterms:W3CDTF">2022-08-03T08:04:00Z</dcterms:modified>
</cp:coreProperties>
</file>