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3B" w:rsidRDefault="00A85C3B" w:rsidP="00A85C3B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Default="00A85C3B" w:rsidP="00A85C3B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 с ГТО.</w:t>
      </w:r>
    </w:p>
    <w:p w:rsidR="002F1A25" w:rsidRDefault="002F1A25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организациях  возрождается </w:t>
      </w: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брая традиция советского времени: сдача норм ГТО</w:t>
      </w: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 – сделать работу по физическому воспитанию детей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тической, результативной и </w:t>
      </w: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по внедрению Комплекса ГТО так, чтобы</w:t>
      </w: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заинтересовать этим процессом дошкольников и помочь им получить первые значки ГТО уже в детском саду.</w:t>
      </w:r>
    </w:p>
    <w:p w:rsidR="002F1A25" w:rsidRPr="00C614DE" w:rsidRDefault="002F1A25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Default="00C614DE" w:rsidP="00C614D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A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Итак, что же такое ГТО?</w:t>
      </w:r>
    </w:p>
    <w:p w:rsidR="002F1A25" w:rsidRPr="002F1A25" w:rsidRDefault="002F1A25" w:rsidP="00C614D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4DE" w:rsidRP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физкультурно-спортивный комплекс «Готов к труду и обороне» (далее – Комплекс ГТО) был введен 1 сентября 2014 г. Указом Президента РФ. (Указ Президента РФ от 24 марта 2014 г. № 172 “О Всероссийском физкультурно-спортивном комплексе «Готов к труду и обороне»)</w:t>
      </w:r>
    </w:p>
    <w:p w:rsidR="00C614DE" w:rsidRP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 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</w:r>
    </w:p>
    <w:p w:rsidR="002F1A25" w:rsidRPr="00C614DE" w:rsidRDefault="002F1A25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25" w:rsidRPr="002F1A25" w:rsidRDefault="00C614DE" w:rsidP="002F1A2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A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привилегии дает значок ГТО?</w:t>
      </w:r>
    </w:p>
    <w:p w:rsidR="00C614DE" w:rsidRDefault="00C614DE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знаков отличия будет учитываться при поступлении в высшие учебные заведения. Обучающимся, имеющим золотой знак, может быть назначена повышенная государственная академическая стипендия. К примеру, за пять золотых знаков, полученных подряд, предусмотрена правительственная награда. А работодателям рекомендовано продумать вопрос с премиями и надбавками работникам, которые отличились. Программа стимулирования и поощрения «значкистов ГТО» еще разрабатывается.</w:t>
      </w:r>
    </w:p>
    <w:p w:rsidR="002F1A25" w:rsidRDefault="002F1A25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25" w:rsidRDefault="002F1A25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25" w:rsidRDefault="002F1A25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25" w:rsidRDefault="002F1A25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25" w:rsidRDefault="002F1A25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Pr="002F1A25" w:rsidRDefault="00C614DE" w:rsidP="002F1A2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4DE" w:rsidRPr="002F1A25" w:rsidRDefault="00C614DE" w:rsidP="002F1A25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Default="00C614DE" w:rsidP="002F1A2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A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какого возраста   дошкольники могут сдавать нормы ГТО?</w:t>
      </w:r>
    </w:p>
    <w:p w:rsidR="002F1A25" w:rsidRPr="002F1A25" w:rsidRDefault="002F1A25" w:rsidP="002F1A2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воспитанники всех дошкольных образовательных организаций, которым исполнилось 6 лет, могут участвовать в подготовке и сдаче норм ГТО. К сдаче нормативов допускаются воспитанники  1 и 2 группы здоровья, отнесенные по состоянию здоровья  к основной  медицинской  группе для занятий физической культурой.  Воспитанники, относящиеся к подготовительной медицинской  группе, смогут выполнять нормативы только после дополнительного обследования врачом. Специальная медицинская группа к выполнению нормативов не допускается.</w:t>
      </w:r>
    </w:p>
    <w:p w:rsidR="002F1A25" w:rsidRPr="00C614DE" w:rsidRDefault="002F1A25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DE" w:rsidRPr="00C400A8" w:rsidRDefault="00C614DE" w:rsidP="00C400A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A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виды испытаний   комплекса  ГТО  для  I ступени?</w:t>
      </w:r>
    </w:p>
    <w:p w:rsidR="00C614DE" w:rsidRP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4DE" w:rsidRP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знака отличия Комплекса ГТО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</w:t>
      </w:r>
      <w:r w:rsidR="00C40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кладными навыками.  </w:t>
      </w:r>
    </w:p>
    <w:p w:rsidR="00C614DE" w:rsidRPr="00C614DE" w:rsidRDefault="00C614DE" w:rsidP="00C614D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предъявляются к подбору  испытаний?</w:t>
      </w:r>
    </w:p>
    <w:p w:rsidR="00C614DE" w:rsidRP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возрасту детей </w:t>
      </w:r>
    </w:p>
    <w:p w:rsidR="00C614DE" w:rsidRP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жизни и здоровья</w:t>
      </w:r>
    </w:p>
    <w:p w:rsidR="00C614DE" w:rsidRP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количественной оценки</w:t>
      </w:r>
    </w:p>
    <w:p w:rsidR="00C614DE" w:rsidRP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данных упражнений в программах по физическому воспитанию дошкольников</w:t>
      </w:r>
    </w:p>
    <w:p w:rsidR="00C614DE" w:rsidRP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с основной общеобразовательной программой начального общего образования</w:t>
      </w:r>
    </w:p>
    <w:p w:rsidR="00C614DE" w:rsidRDefault="00C614DE" w:rsidP="00C614DE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временных затрат</w:t>
      </w:r>
    </w:p>
    <w:p w:rsidR="00C400A8" w:rsidRDefault="00C400A8" w:rsidP="00C400A8">
      <w:pPr>
        <w:shd w:val="clear" w:color="auto" w:fill="FFFFFF" w:themeFill="background1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норм ГТО приведена ниже.</w:t>
      </w:r>
    </w:p>
    <w:p w:rsidR="00C400A8" w:rsidRPr="00C614DE" w:rsidRDefault="00C400A8" w:rsidP="00C400A8">
      <w:pPr>
        <w:shd w:val="clear" w:color="auto" w:fill="FFFFFF" w:themeFill="background1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Default="004C3119" w:rsidP="004C3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</w:p>
    <w:p w:rsidR="00C614DE" w:rsidRDefault="00C614DE" w:rsidP="004C3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</w:p>
    <w:p w:rsidR="00C400A8" w:rsidRDefault="00C400A8" w:rsidP="004C3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</w:p>
    <w:p w:rsidR="00C400A8" w:rsidRDefault="00C400A8" w:rsidP="004C3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</w:p>
    <w:p w:rsidR="004C3119" w:rsidRPr="004C3119" w:rsidRDefault="004C3119" w:rsidP="004C3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 w:rsidRPr="004C3119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  <w:t>Нормы ГТО для детей 6-8 лет (1 ступень)</w:t>
      </w: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ВФСК ГТО для детей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и </w:t>
      </w:r>
      <w:r w:rsidRPr="004C3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6, 7 и 8 лет), актуальны для 2018г </w:t>
      </w:r>
    </w:p>
    <w:p w:rsidR="004C3119" w:rsidRPr="004C3119" w:rsidRDefault="009B010B" w:rsidP="004C311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B01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7d3bd" stroked="f"/>
        </w:pict>
      </w:r>
    </w:p>
    <w:p w:rsidR="004C3119" w:rsidRPr="004C3119" w:rsidRDefault="004C3119" w:rsidP="004C311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ИСПЫТАНИЯ (ТЕСТЫ)</w:t>
      </w:r>
    </w:p>
    <w:p w:rsidR="004C3119" w:rsidRPr="004C3119" w:rsidRDefault="004C3119" w:rsidP="004C311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2029"/>
        <w:gridCol w:w="908"/>
        <w:gridCol w:w="1361"/>
        <w:gridCol w:w="1244"/>
        <w:gridCol w:w="908"/>
        <w:gridCol w:w="1361"/>
        <w:gridCol w:w="1244"/>
      </w:tblGrid>
      <w:tr w:rsidR="004C3119" w:rsidRPr="004C3119"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4C3119" w:rsidRPr="004C31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метров</w:t>
            </w: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бег на 30 метров</w:t>
            </w: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1000м (</w:t>
            </w:r>
            <w:proofErr w:type="spell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7:35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лёжа на низкой перекладине 90см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отжимания: сгибание и разгибание рук в упоре лёжа на полу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</w:tbl>
    <w:p w:rsidR="004C3119" w:rsidRPr="004C3119" w:rsidRDefault="004C3119" w:rsidP="004C311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ИСПЫТАНИЯ (ТЕСТЫ) ПО ВЫБОРУ</w:t>
      </w: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2029"/>
        <w:gridCol w:w="908"/>
        <w:gridCol w:w="1361"/>
        <w:gridCol w:w="1244"/>
        <w:gridCol w:w="908"/>
        <w:gridCol w:w="1361"/>
        <w:gridCol w:w="1244"/>
      </w:tblGrid>
      <w:tr w:rsidR="004C3119" w:rsidRPr="004C3119"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4C3119" w:rsidRPr="004C31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толчком двумя ногами (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цель, дистанция 6м (кол-во попаданий)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лёжа на спине (кол-во раз за 1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1км (</w:t>
            </w:r>
            <w:proofErr w:type="spell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на 1км по пересеченной местности (</w:t>
            </w:r>
            <w:proofErr w:type="spell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25м (</w:t>
            </w:r>
            <w:proofErr w:type="spell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3:00</w:t>
            </w:r>
          </w:p>
        </w:tc>
      </w:tr>
    </w:tbl>
    <w:p w:rsidR="004C3119" w:rsidRPr="004C3119" w:rsidRDefault="004C3119" w:rsidP="004C311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УСЛОВИЕ ПОЛУЧЕНИЯ ЗНАЧКА ГТО</w:t>
      </w: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9"/>
        <w:gridCol w:w="908"/>
        <w:gridCol w:w="1361"/>
        <w:gridCol w:w="1244"/>
        <w:gridCol w:w="908"/>
        <w:gridCol w:w="1361"/>
        <w:gridCol w:w="1244"/>
      </w:tblGrid>
      <w:tr w:rsidR="004C3119" w:rsidRPr="004C3119"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4C3119" w:rsidRPr="004C31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бронзовый</w:t>
            </w:r>
            <w:r w:rsidRPr="004C3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значок</w:t>
            </w:r>
          </w:p>
        </w:tc>
      </w:tr>
      <w:tr w:rsidR="004C3119" w:rsidRPr="004C311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испытаний (тестов), которые необходимо выполнить для получения знака отличия ВФСК "ГТО"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0A8" w:rsidRDefault="00C400A8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0A8" w:rsidRPr="004C3119" w:rsidRDefault="00C400A8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19" w:rsidRPr="004C3119" w:rsidRDefault="004C3119" w:rsidP="004C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ВЫПОЛНЕНИЯ УПРАЖНЕНИЙ:</w:t>
      </w:r>
    </w:p>
    <w:p w:rsidR="004C3119" w:rsidRPr="004C3119" w:rsidRDefault="004C3119" w:rsidP="004C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9020"/>
      </w:tblGrid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на короткие дистанции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проводится по дорожкам стадиона или на любой ровной площадке с твердым покрытием. Бег на 30 м выполняется с высокого старта, бег на 60 и 100 м — с низкого или высокого старта. Участники стартуют по 2 — 4 человека.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Смешанное передвижение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— 20 человек.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Подтягивание из виса на высокой перекладине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из виса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подтягивается так, чтобы подбородок пересек верхнюю линию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Ошибки: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подтягивание рывками или с махами ног (туловища);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подбородок не поднялся выше грифа перекладины;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отсутствие фиксации на 0,5 секунд исходного положения;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разновременное сгибание рук.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Подтягивание из виса лёжа на низкой перекладине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Подтягивание из виса лежа на низкой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перекладине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выполняется из исходного положения: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грифа перекладины для участников I - III ступеней - 90 см. Высота грифа перекладины для участников IV - IX ступеней - 110 см.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 чтобы занять исходное положение,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судьи подставляет опору под ноги участника. После 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этого участник выпрямляет руки и занимает исходное положение. Из исходного положения участник подтягивается до пересечения подбородком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подтягиваний, фиксируемых счетом судьи.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Ошибки: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подтягивания с рывками или с </w:t>
            </w:r>
            <w:proofErr w:type="spell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прогибанием</w:t>
            </w:r>
            <w:proofErr w:type="spell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туловища;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подбородок не поднялся выше грифа перекладины;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отсутствие фиксации на 0,5 секунд исходного положения;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разновременное сгибание рук.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Сгибание и разгибание рук в упоре лёжа на полу (отжимания)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сгибания и разгибания рук в упоре лежа на полу, может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применением «контактной платформы», либо без нее. Сгибание и разгибание рук в упоре лежа на полу, выполняется из исходного положения: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Сгибая руки, необходимо коснуться грудью пола или «контактной платформы» высотой 5 см, затем, разгибая руки, вернуться в исходное положение и, зафиксировав его на 0,5 секунд, продолжить выполнение тестирования.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Засчитывается количество правильно выполненных сгибаний и разгибаний рук.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Ошибки: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касание пола коленями, бедрами, тазом;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нарушение прямой линии «плечи - туловище – ноги»;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отсутствие фиксации на 0,5 секунд исходного положения;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поочередное разгибание рук;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5) отсутствие касания грудью пола (платформы);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6) разведение локтей относительно туловища более чем на 45 градусов.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положения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стоя с прямыми ногами на полу или на гимнастической скамье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 с прямыми ногами выполняется из исходного положения: стоя на полу или гимнастической скамье, ноги выпрямлены в коленях, ступни ног расположены параллельно на ширине 10 - 15 см.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секунд.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испытания (теста) на гимнастической скамье по команде 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</w:t>
            </w:r>
            <w:proofErr w:type="gramStart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-»</w:t>
            </w:r>
            <w:proofErr w:type="gramEnd"/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ниже - знаком «+».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Ошибки: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сгибание ног в коленях;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фиксация результата пальцами одной руки;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отсутствие фиксации результата в течение 2 секунд. 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Прыжок в длину с места толчком двумя ногами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положение: ноги на ширине плеч, ступни параллельно, носки ног перед линией измерения.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Одновременным толчком двух ног выполняется прыжок вперед. Мах руками разрешен.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      </w:r>
          </w:p>
        </w:tc>
      </w:tr>
      <w:tr w:rsidR="004C3119" w:rsidRPr="004C3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119" w:rsidRP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119" w:rsidRDefault="004C3119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Ошибки: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заступ за линию измерения или касание ее;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выполнение отталкивания с предварительного подскока;</w:t>
            </w:r>
            <w:r w:rsidRPr="004C3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отталкивание ногами разновременно.</w:t>
            </w:r>
          </w:p>
          <w:p w:rsidR="00C400A8" w:rsidRDefault="00C400A8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0A8" w:rsidRDefault="00C400A8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0A8" w:rsidRDefault="00AA4200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ДС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рабово</w:t>
            </w:r>
            <w:r w:rsidR="0060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каждый год активно принимает участие в районном и областном  этапах фестиваля «Я начинаю с ГТО»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  н</w:t>
            </w:r>
            <w:r w:rsidR="0060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аши воспитанники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хорошую </w:t>
            </w:r>
            <w:r w:rsidR="0060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физическую подготовку и добиваются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высоких результатов.</w:t>
            </w:r>
            <w:bookmarkStart w:id="0" w:name="_GoBack"/>
            <w:bookmarkEnd w:id="0"/>
          </w:p>
          <w:p w:rsidR="00C400A8" w:rsidRPr="004C3119" w:rsidRDefault="00C400A8" w:rsidP="004C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DC9" w:rsidRPr="004C3119" w:rsidRDefault="00EA0DC9" w:rsidP="00606FEF">
      <w:pPr>
        <w:shd w:val="clear" w:color="auto" w:fill="FFFFFF" w:themeFill="background1"/>
        <w:spacing w:before="90" w:after="9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0DC9" w:rsidRPr="004C3119" w:rsidSect="00A85C3B"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324"/>
    <w:multiLevelType w:val="multilevel"/>
    <w:tmpl w:val="031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6A79FB"/>
    <w:multiLevelType w:val="multilevel"/>
    <w:tmpl w:val="A4B8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7461A0"/>
    <w:multiLevelType w:val="multilevel"/>
    <w:tmpl w:val="E24E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4513DD"/>
    <w:multiLevelType w:val="multilevel"/>
    <w:tmpl w:val="752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119"/>
    <w:rsid w:val="002F1A25"/>
    <w:rsid w:val="004C3119"/>
    <w:rsid w:val="00606FEF"/>
    <w:rsid w:val="009B010B"/>
    <w:rsid w:val="00A85C3B"/>
    <w:rsid w:val="00AA4200"/>
    <w:rsid w:val="00C400A8"/>
    <w:rsid w:val="00C614DE"/>
    <w:rsid w:val="00EA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2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6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1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6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4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14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64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3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95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65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33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252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658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32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91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UserN</cp:lastModifiedBy>
  <cp:revision>5</cp:revision>
  <dcterms:created xsi:type="dcterms:W3CDTF">2018-01-21T08:16:00Z</dcterms:created>
  <dcterms:modified xsi:type="dcterms:W3CDTF">2018-01-21T10:10:00Z</dcterms:modified>
</cp:coreProperties>
</file>